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重庆市渝北区人民政府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关于规范治丧管理的通告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渝北府发〔2021〕12号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为推进殡葬改革，促进城市文明建设，提升城市形象，共建和谐文明社会环境，根据《中华人民共和国治安管理处罚法》《殡葬管理条例》《重庆市殡葬管理条例》《重庆市殡葬事务管理办法》等相关规定，结合实际，现就规范渝北区治丧管理有关事项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一、文明治丧范围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（一）两路街道、双凤桥街道、双龙湖街道、回兴街道、宝圣湖街道、仙桃街道、龙溪街道、龙山街道、龙塔街道、悦来街道建成区。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（二）王家街道观月路社区，龙兴镇和合家园片区、天堡家园片区、龙兴场镇片区，洛碛镇朝阳社区、兴隆社区、新渝社区、迎祥社区，木耳镇华晖路社区、富民路社区、民意路社区、聚英路社区。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二、文明治丧范围内治丧活动要求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一）文明治丧范围内办理治丧活动，应在经民政部门批准的殡仪馆、殡仪服务站和镇街指定的集中治丧点进行，并遵守城市市容、噪声、环境卫生和交通管理等法律法规规定，不得占用城镇街道及其他公共场所停放遗体、搭设灵棚，不得妨害公共秩序和公共卫生，不得危害公共安全或者侵害他人的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（二）文明治丧范围内居民死亡后，应及时通知区殡仪馆或殡仪服务站接运遗体，并按相关规定办理遗体移交手续。因患传染病死亡的，按照《中华人民共和国传染病防治法》的有关规定处置。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（三）医院应加强太平间和医护人员管理，建立遗体停放、运出登记制度，由殡仪专用车接运遗体，严禁违规转运遗体，严禁在医院太平间从事治丧活动。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（四）禁止在办理丧事中搞封建迷信活动。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（五）禁止无照无证的组织和个人从事殡葬服务活动。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对违反以上治丧活动要求的，由相关部门按照有关法律法规依法予以查处。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</w:rPr>
        <w:t>三、其他事项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（一）在非文明治丧范围内开展治丧活动的，按照村（居）民自治原则，在符合有关法律法规的前提下，由村（居）民自治章程或村（居）规民约对移风易俗、文明治丧行为予以规范。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（二）欢迎广大市民对占用公共场所治丧、丧事扰民等违规治</w:t>
      </w:r>
      <w:r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</w:rPr>
        <w:t>丧活动和殡仪服务单位违规收费、服务质量等方面进行举报投诉。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举报投诉电话：区民政局86015078，86015049。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</w:rPr>
        <w:t>四、本通告自发布之日起施行。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</w:t>
      </w:r>
      <w:r>
        <w:rPr>
          <w:rFonts w:hint="default" w:cs="Times New Roman"/>
          <w:sz w:val="32"/>
          <w:szCs w:val="32"/>
          <w:lang w:val="e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重庆市渝北区人民政府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cs="Times New Roman"/>
          <w:sz w:val="32"/>
          <w:szCs w:val="32"/>
          <w:lang w:val="en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2021年8月16日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1280" w:rightChars="400" w:firstLine="640" w:firstLineChars="200"/>
        <w:textAlignment w:val="auto"/>
        <w:rPr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280" w:rightChars="40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962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0" w:leftChars="0" w:firstLine="0" w:firstLineChars="0"/>
      <w:jc w:val="right"/>
      <w:rPr>
        <w:rFonts w:hint="eastAsia"/>
        <w:color w:val="FAFAFA"/>
        <w:sz w:val="32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84455</wp:posOffset>
              </wp:positionH>
              <wp:positionV relativeFrom="paragraph">
                <wp:posOffset>170815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6.65pt;margin-top:13.45pt;height:0.15pt;width:442.25pt;z-index:251661312;mso-width-relative:page;mso-height-relative:page;" filled="f" stroked="t" coordsize="21600,21600" o:gfxdata="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C0+BE1QAAAAgBAAAPAAAAAAAAAAEAIAAAACIAAABkcnMv&#10;ZG93bnJldi54bWxQSwECFAAUAAAACACHTuJArqM64M0BAABnAwAADgAAAAAAAAABACAAAAAkAQAA&#10;ZHJzL2Uyb0RvYy54bWxQSwUGAAAAAAYABgBZAQAAY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wordWrap w:val="0"/>
      <w:ind w:left="0" w:leftChars="0" w:firstLine="0" w:firstLineChars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渝北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>
    <w:pPr>
      <w:pStyle w:val="5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60288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hUygW1AAAAAk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渝北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5BE5DF2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608816D1"/>
    <w:rsid w:val="60EF4E7F"/>
    <w:rsid w:val="648B0A32"/>
    <w:rsid w:val="665233C1"/>
    <w:rsid w:val="69AC0D42"/>
    <w:rsid w:val="6AD9688B"/>
    <w:rsid w:val="6B7E5F3B"/>
    <w:rsid w:val="6D0E3F22"/>
    <w:rsid w:val="6DD219D2"/>
    <w:rsid w:val="744E4660"/>
    <w:rsid w:val="753355A2"/>
    <w:rsid w:val="759F1C61"/>
    <w:rsid w:val="769F2DE8"/>
    <w:rsid w:val="76FDEB7C"/>
    <w:rsid w:val="7746D064"/>
    <w:rsid w:val="79C65162"/>
    <w:rsid w:val="7ABEDA20"/>
    <w:rsid w:val="7C9011D9"/>
    <w:rsid w:val="7D790ADE"/>
    <w:rsid w:val="7DC651C5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2021-09-12T02:41:00Z</dcterms:created>
  <dc:creator>t</dc:creator>
  <cp:lastModifiedBy>曹瑜</cp:lastModifiedBy>
  <cp:lastPrinted>2022-05-13T00:46:00Z</cp:lastPrinted>
  <dcterms:modified xsi:type="dcterms:W3CDTF">2022-06-09T11:59:31Z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48C61CB29D3F4D9384F5922CF0F7FFB4</vt:lpwstr>
  </property>
</Properties>
</file>