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sz w:val="36"/>
          <w:szCs w:val="36"/>
        </w:rPr>
        <w:t>20</w:t>
      </w:r>
      <w:r>
        <w:rPr>
          <w:rFonts w:hint="eastAsia" w:ascii="方正小标宋_GBK" w:hAnsi="宋体" w:eastAsia="方正小标宋_GBK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方正小标宋_GBK" w:hAnsi="宋体" w:eastAsia="方正小标宋_GBK"/>
          <w:b/>
          <w:bCs/>
          <w:sz w:val="36"/>
          <w:szCs w:val="36"/>
        </w:rPr>
        <w:t>年度区级彩票公益金项目基本情况表</w:t>
      </w:r>
    </w:p>
    <w:tbl>
      <w:tblPr>
        <w:tblStyle w:val="5"/>
        <w:tblW w:w="9149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055"/>
        <w:gridCol w:w="1455"/>
        <w:gridCol w:w="1452"/>
        <w:gridCol w:w="987"/>
        <w:gridCol w:w="6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项目实施单位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7" w:lineRule="atLeast"/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渝北区悦来街道办事处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7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项目名称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悦来街道社区养老服务站运营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项目单位责任人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张  晏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联络人及联系方式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叶鑫</w:t>
            </w:r>
          </w:p>
          <w:p>
            <w:pPr>
              <w:spacing w:line="300" w:lineRule="exact"/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67481881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项目资金（万元）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资金来源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彩票公益金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资金下达数（万元）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实际支出（万元）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8.0665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其中：彩票公益金支出（万元）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8.0665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资金是否结余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结余处理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暂存社区，继续使用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内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容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项目概况，周期，实施内容（内容详细）：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悦来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街道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社区养老服务站（除合力社区养老服务站以外）均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以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中心带站”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的方式运营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提供日托、居家康复、教育、娱乐、休闲等服务。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420" w:firstLineChars="200"/>
              <w:textAlignment w:val="auto"/>
              <w:rPr>
                <w:rFonts w:hint="default" w:ascii="方正仿宋_GBK" w:eastAsia="方正仿宋_GBK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悦来街道具体有清溪口社区、嘉陵路社区、阳光社区、嘉悦社区、合力社区5个养老服务站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2021年嘉陵路社区、阳光社区、嘉悦社区、清溪口社区、合力社区养老服务站均正常开展各类服务及活动，主要是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bidi="ar"/>
              </w:rPr>
              <w:t>依托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元旦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bidi="ar"/>
              </w:rPr>
              <w:t>春节等重大节日开展集体老年活动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项目完成情况（详细说明，未完成的项目还要预计未来完成情况）：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420" w:firstLineChars="200"/>
              <w:textAlignment w:val="auto"/>
              <w:rPr>
                <w:rFonts w:hint="default" w:ascii="方正仿宋_GBK" w:hAnsi="仿宋" w:eastAsia="方正仿宋_GBK" w:cs="Helvetica"/>
                <w:b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2021年嘉陵路社区、阳光社区、嘉悦社区、清溪口社区、合力社区养老服务站均正常开展各类服务及活动，主要是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bidi="ar"/>
              </w:rPr>
              <w:t>依托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元旦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bidi="ar"/>
              </w:rPr>
              <w:t>春节等重大节日开展集体老年活动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资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金使用情况（</w:t>
            </w:r>
            <w:r>
              <w:rPr>
                <w:rFonts w:hint="eastAsia" w:ascii="方正仿宋_GBK" w:eastAsia="方正仿宋_GBK"/>
                <w:b w:val="0"/>
                <w:bCs w:val="0"/>
                <w:sz w:val="21"/>
                <w:szCs w:val="21"/>
                <w:lang w:val="en-US" w:eastAsia="zh-CN"/>
              </w:rPr>
              <w:t>详细说明）：</w:t>
            </w:r>
          </w:p>
          <w:p>
            <w:pPr>
              <w:spacing w:after="0" w:line="440" w:lineRule="exact"/>
              <w:rPr>
                <w:rFonts w:hint="eastAsia" w:ascii="方正仿宋_GBK" w:hAnsi="仿宋" w:eastAsia="方正仿宋_GBK" w:cs="Helvetic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 w:cs="Helvetica"/>
                <w:b w:val="0"/>
                <w:bCs w:val="0"/>
                <w:sz w:val="21"/>
                <w:szCs w:val="21"/>
                <w:lang w:val="en-US" w:eastAsia="zh-CN"/>
              </w:rPr>
              <w:t>A.划拨经费5万元给清溪口社区：使用2400元整修养老服务站的大门。</w:t>
            </w:r>
          </w:p>
          <w:p>
            <w:pPr>
              <w:spacing w:after="0" w:line="440" w:lineRule="exact"/>
              <w:rPr>
                <w:rFonts w:hint="eastAsia" w:ascii="方正仿宋_GBK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 w:cs="Helvetica"/>
                <w:b w:val="0"/>
                <w:bCs w:val="0"/>
                <w:sz w:val="21"/>
                <w:szCs w:val="21"/>
                <w:lang w:val="en-US" w:eastAsia="zh-CN"/>
              </w:rPr>
              <w:t>B.划拨经费9.1万元给嘉陵路社区：1、2021年养老服务站站运营服务费34657元；2、养老服务站广告氛围营造费用26715元；3、养老服务站运行维修维护及日杂费用4349元；4、养老服务站运行水电费3054元；5、养老服务站绿植租赁养护费2490元，共计</w:t>
            </w:r>
            <w:r>
              <w:rPr>
                <w:rFonts w:hint="eastAsia" w:ascii="方正仿宋_GBK" w:eastAsia="方正仿宋_GBK"/>
                <w:b w:val="0"/>
                <w:bCs w:val="0"/>
                <w:sz w:val="21"/>
                <w:szCs w:val="21"/>
              </w:rPr>
              <w:t>71265</w:t>
            </w:r>
            <w:r>
              <w:rPr>
                <w:rFonts w:hint="eastAsia" w:ascii="方正仿宋_GBK" w:eastAsia="方正仿宋_GBK"/>
                <w:b w:val="0"/>
                <w:bCs w:val="0"/>
                <w:sz w:val="21"/>
                <w:szCs w:val="21"/>
                <w:lang w:val="en-US" w:eastAsia="zh-CN"/>
              </w:rPr>
              <w:t>元。</w:t>
            </w:r>
          </w:p>
          <w:p>
            <w:pPr>
              <w:spacing w:after="0" w:line="440" w:lineRule="exact"/>
              <w:rPr>
                <w:rFonts w:hint="eastAsia" w:ascii="方正仿宋_GBK" w:hAnsi="仿宋" w:eastAsia="方正仿宋_GBK" w:cs="Helvetic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 w:cs="Helvetica"/>
                <w:b w:val="0"/>
                <w:bCs w:val="0"/>
                <w:sz w:val="21"/>
                <w:szCs w:val="21"/>
                <w:lang w:val="en-US" w:eastAsia="zh-CN"/>
              </w:rPr>
              <w:t xml:space="preserve">C.划拨经费1.4万元给阳光社区：使用0.7万用于2021年下半年养老服务站运营补贴 </w:t>
            </w:r>
          </w:p>
          <w:p>
            <w:pPr>
              <w:spacing w:after="0" w:line="440" w:lineRule="exact"/>
              <w:rPr>
                <w:rFonts w:hint="eastAsia" w:ascii="方正仿宋_GBK" w:hAnsi="仿宋" w:eastAsia="方正仿宋_GBK" w:cs="Helvetic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 w:cs="Helvetica"/>
                <w:b w:val="0"/>
                <w:bCs w:val="0"/>
                <w:sz w:val="21"/>
                <w:szCs w:val="21"/>
                <w:lang w:val="en-US" w:eastAsia="zh-CN"/>
              </w:rPr>
              <w:t>D.划拨经费5万元给嘉悦社区</w:t>
            </w:r>
            <w:bookmarkStart w:id="0" w:name="_GoBack"/>
            <w:bookmarkEnd w:id="0"/>
            <w:r>
              <w:rPr>
                <w:rFonts w:hint="eastAsia" w:ascii="方正仿宋_GBK" w:hAnsi="仿宋" w:eastAsia="方正仿宋_GBK" w:cs="Helvetica"/>
                <w:b w:val="0"/>
                <w:bCs w:val="0"/>
                <w:sz w:val="21"/>
                <w:szCs w:val="21"/>
                <w:lang w:val="en-US" w:eastAsia="zh-CN"/>
              </w:rPr>
              <w:t>，2021年未使用，2022年4月6号支付2021年下半年养老服务站运营经费补贴2万元给重庆合惠康养服务有限公司。</w:t>
            </w:r>
          </w:p>
          <w:p>
            <w:pPr>
              <w:spacing w:after="0" w:line="440" w:lineRule="exact"/>
              <w:rPr>
                <w:rFonts w:hint="eastAsia" w:ascii="方正仿宋_GBK" w:hAnsi="仿宋" w:eastAsia="方正仿宋_GBK" w:cs="Helvetic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 w:cs="Helvetica"/>
                <w:b w:val="0"/>
                <w:bCs w:val="0"/>
                <w:sz w:val="21"/>
                <w:szCs w:val="21"/>
                <w:lang w:val="en-US" w:eastAsia="zh-CN"/>
              </w:rPr>
              <w:t>E.划拨经费5万元给合力社区，</w:t>
            </w:r>
            <w:r>
              <w:rPr>
                <w:rFonts w:hint="eastAsia" w:ascii="方正仿宋_GBK" w:hAnsi="仿宋" w:eastAsia="方正仿宋_GBK" w:cs="Helvetica"/>
                <w:b w:val="0"/>
                <w:bCs/>
                <w:sz w:val="21"/>
                <w:szCs w:val="21"/>
                <w:lang w:val="en-US" w:eastAsia="zh-CN"/>
              </w:rPr>
              <w:t>未使用。</w:t>
            </w:r>
          </w:p>
          <w:p>
            <w:pPr>
              <w:spacing w:after="0" w:line="440" w:lineRule="exact"/>
              <w:rPr>
                <w:rFonts w:hint="default" w:ascii="方正仿宋_GBK" w:hAnsi="仿宋" w:eastAsia="方正仿宋_GBK" w:cs="Helvetic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 w:cs="Helvetica"/>
                <w:b w:val="0"/>
                <w:bCs/>
                <w:sz w:val="21"/>
                <w:szCs w:val="21"/>
                <w:lang w:val="en-US" w:eastAsia="zh-CN"/>
              </w:rPr>
              <w:t>综上，2021年实际使用资金80665元。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hAnsi="仿宋" w:eastAsia="方正仿宋_GBK" w:cs="Helvetic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实际效果：</w:t>
            </w:r>
            <w:r>
              <w:rPr>
                <w:rFonts w:hint="eastAsia" w:ascii="方正仿宋_GBK" w:hAnsi="仿宋" w:eastAsia="方正仿宋_GBK" w:cs="Helvetica"/>
                <w:b w:val="0"/>
                <w:bCs/>
                <w:sz w:val="21"/>
                <w:szCs w:val="21"/>
                <w:lang w:val="en-US" w:eastAsia="zh-CN"/>
              </w:rPr>
              <w:t>2021年悦来街道社区养老服务站服务老年人人次 3678 人次，重点老人点对点服务上门巡查271 人次，电话查访 1282 人次，上门服务 128人次，服务站大型集体活动 21次。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目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依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据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立项依据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重庆市渝北区民政局关于印发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〈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渝北区养老服务中心、社区养老服务站运营管理工作指导意见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〉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的通知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（渝北民〔2020〕128号）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default" w:ascii="方正仿宋_GBK" w:eastAsia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采购方式：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直接支付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09" w:type="dxa"/>
            <w:vMerge w:val="restart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绩效评价及其他</w:t>
            </w:r>
          </w:p>
        </w:tc>
        <w:tc>
          <w:tcPr>
            <w:tcW w:w="7940" w:type="dxa"/>
            <w:gridSpan w:val="6"/>
          </w:tcPr>
          <w:p>
            <w:pPr>
              <w:spacing w:line="220" w:lineRule="atLeast"/>
              <w:rPr>
                <w:rFonts w:hint="default" w:eastAsia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绩效评价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lang w:val="en-US" w:eastAsia="zh-CN"/>
              </w:rPr>
              <w:t>更大程度上确保了辖区广大老年人享受老年服务的权利，增强群众的幸福感和获得感以及社会影响力。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9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940" w:type="dxa"/>
            <w:gridSpan w:val="6"/>
          </w:tcPr>
          <w:p>
            <w:pPr>
              <w:rPr>
                <w:rFonts w:hint="default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审计结果：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lang w:val="en-US" w:eastAsia="zh-CN"/>
              </w:rPr>
              <w:t>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9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940" w:type="dxa"/>
            <w:gridSpan w:val="6"/>
          </w:tcPr>
          <w:p>
            <w:pPr>
              <w:rPr>
                <w:rFonts w:hint="eastAsia" w:ascii="方正仿宋_GBK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是否接受投诉及其他：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</w:tbl>
    <w:p>
      <w:pPr>
        <w:spacing w:line="220" w:lineRule="atLeast"/>
        <w:rPr>
          <w:sz w:val="21"/>
          <w:szCs w:val="21"/>
        </w:rPr>
      </w:pPr>
    </w:p>
    <w:p>
      <w:pPr>
        <w:spacing w:line="220" w:lineRule="atLeast"/>
        <w:rPr>
          <w:sz w:val="21"/>
          <w:szCs w:val="21"/>
        </w:rPr>
      </w:pP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</w:p>
    <w:p>
      <w:pPr>
        <w:spacing w:line="220" w:lineRule="atLeast"/>
        <w:rPr>
          <w:sz w:val="21"/>
          <w:szCs w:val="21"/>
        </w:rPr>
      </w:pPr>
    </w:p>
    <w:p>
      <w:pPr>
        <w:spacing w:line="220" w:lineRule="atLeast"/>
        <w:rPr>
          <w:sz w:val="21"/>
          <w:szCs w:val="21"/>
        </w:rPr>
      </w:pPr>
    </w:p>
    <w:p>
      <w:pPr>
        <w:spacing w:line="220" w:lineRule="atLeast"/>
        <w:rPr>
          <w:sz w:val="21"/>
          <w:szCs w:val="21"/>
        </w:rPr>
      </w:pPr>
    </w:p>
    <w:p>
      <w:pPr>
        <w:spacing w:line="220" w:lineRule="atLeast"/>
        <w:rPr>
          <w:sz w:val="21"/>
          <w:szCs w:val="21"/>
        </w:rPr>
      </w:pPr>
    </w:p>
    <w:p>
      <w:pPr>
        <w:spacing w:line="220" w:lineRule="atLeast"/>
        <w:rPr>
          <w:sz w:val="21"/>
          <w:szCs w:val="21"/>
        </w:rPr>
      </w:pPr>
    </w:p>
    <w:p>
      <w:pPr>
        <w:spacing w:line="220" w:lineRule="atLeast"/>
        <w:rPr>
          <w:sz w:val="21"/>
          <w:szCs w:val="21"/>
        </w:rPr>
      </w:pPr>
    </w:p>
    <w:p>
      <w:pPr>
        <w:spacing w:line="220" w:lineRule="atLeast"/>
        <w:jc w:val="center"/>
        <w:rPr>
          <w:rFonts w:hint="default"/>
          <w:sz w:val="21"/>
          <w:szCs w:val="21"/>
          <w:lang w:val="en-US"/>
        </w:rPr>
      </w:pPr>
      <w:r>
        <w:rPr>
          <w:rFonts w:hint="eastAsia" w:eastAsia="微软雅黑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ge">
              <wp:posOffset>1090930</wp:posOffset>
            </wp:positionV>
            <wp:extent cx="5003165" cy="3752215"/>
            <wp:effectExtent l="0" t="0" r="6985" b="635"/>
            <wp:wrapTopAndBottom/>
            <wp:docPr id="1" name="图片 1" descr="2020年8月10日，嘉陵路社区在养老服务站开展“我运动、我健康、我快乐、我长寿”中老年人体育健身活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年8月10日，嘉陵路社区在养老服务站开展“我运动、我健康、我快乐、我长寿”中老年人体育健身活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375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效果图片</w:t>
      </w:r>
    </w:p>
    <w:p>
      <w:pPr>
        <w:spacing w:line="220" w:lineRule="atLeast"/>
        <w:rPr>
          <w:sz w:val="21"/>
          <w:szCs w:val="21"/>
        </w:rPr>
      </w:pPr>
    </w:p>
    <w:p>
      <w:pPr>
        <w:spacing w:line="220" w:lineRule="atLeast"/>
        <w:rPr>
          <w:sz w:val="21"/>
          <w:szCs w:val="21"/>
        </w:rPr>
      </w:pPr>
      <w:r>
        <w:rPr>
          <w:rFonts w:hint="eastAsia" w:eastAsia="微软雅黑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ge">
              <wp:posOffset>5391150</wp:posOffset>
            </wp:positionV>
            <wp:extent cx="5274310" cy="3955415"/>
            <wp:effectExtent l="0" t="0" r="2540" b="6985"/>
            <wp:wrapTopAndBottom/>
            <wp:docPr id="2" name="图片 2" descr="阳光社区中秋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阳光社区中秋活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  <w:r>
        <w:rPr>
          <w:rFonts w:hint="eastAsia" w:eastAsia="微软雅黑"/>
          <w:sz w:val="21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720090</wp:posOffset>
            </wp:positionV>
            <wp:extent cx="5205730" cy="3470910"/>
            <wp:effectExtent l="0" t="0" r="13970" b="15240"/>
            <wp:wrapTopAndBottom/>
            <wp:docPr id="5" name="图片 5" descr="2020 年8月18日，悦来街道在养老服务站开展“理论麻辣烫”宣讲进社区活动-现场提问环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0 年8月18日，悦来街道在养老服务站开展“理论麻辣烫”宣讲进社区活动-现场提问环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  <w:r>
        <w:rPr>
          <w:rFonts w:hint="eastAsia" w:eastAsia="微软雅黑"/>
          <w:sz w:val="21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4494530</wp:posOffset>
            </wp:positionV>
            <wp:extent cx="5266690" cy="3950335"/>
            <wp:effectExtent l="0" t="0" r="10160" b="12065"/>
            <wp:wrapTopAndBottom/>
            <wp:docPr id="6" name="图片 6" descr="阳光社区“我们的端午·打糍粑”活动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阳光社区“我们的端午·打糍粑”活动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4475480</wp:posOffset>
            </wp:positionV>
            <wp:extent cx="5257800" cy="3505200"/>
            <wp:effectExtent l="0" t="0" r="0" b="0"/>
            <wp:wrapTopAndBottom/>
            <wp:docPr id="4" name="图片 4" descr="2020年7月15日，嘉陵路社区在养老活动站开展义诊义剪志愿服务活动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0年7月15日，嘉陵路社区在养老活动站开展义诊义剪志愿服务活动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720090</wp:posOffset>
            </wp:positionV>
            <wp:extent cx="4608830" cy="3456305"/>
            <wp:effectExtent l="0" t="0" r="1270" b="10795"/>
            <wp:wrapTopAndBottom/>
            <wp:docPr id="3" name="图片 3" descr="b62696cf1944d85ff0f90af60a5d3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62696cf1944d85ff0f90af60a5d38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8830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MmI5NzIyMWM2ZTc2YWY2MTg1NDYyZTc5ZjA4Y2YifQ=="/>
  </w:docVars>
  <w:rsids>
    <w:rsidRoot w:val="00D31D50"/>
    <w:rsid w:val="000B4766"/>
    <w:rsid w:val="000D2099"/>
    <w:rsid w:val="000E6944"/>
    <w:rsid w:val="00104CC9"/>
    <w:rsid w:val="00170CF1"/>
    <w:rsid w:val="00174EF2"/>
    <w:rsid w:val="001A1BFE"/>
    <w:rsid w:val="001F2CE9"/>
    <w:rsid w:val="0020243E"/>
    <w:rsid w:val="00235838"/>
    <w:rsid w:val="00284031"/>
    <w:rsid w:val="002929DC"/>
    <w:rsid w:val="002A6601"/>
    <w:rsid w:val="002B21F8"/>
    <w:rsid w:val="00323B43"/>
    <w:rsid w:val="00337330"/>
    <w:rsid w:val="0037423A"/>
    <w:rsid w:val="003D0CCC"/>
    <w:rsid w:val="003D37D8"/>
    <w:rsid w:val="00426133"/>
    <w:rsid w:val="004358AB"/>
    <w:rsid w:val="00480793"/>
    <w:rsid w:val="00491348"/>
    <w:rsid w:val="004E3583"/>
    <w:rsid w:val="004F366D"/>
    <w:rsid w:val="00522EB7"/>
    <w:rsid w:val="005B3B4E"/>
    <w:rsid w:val="006368BE"/>
    <w:rsid w:val="00677C81"/>
    <w:rsid w:val="006C070B"/>
    <w:rsid w:val="006D1B28"/>
    <w:rsid w:val="0071290B"/>
    <w:rsid w:val="00776D58"/>
    <w:rsid w:val="007A6016"/>
    <w:rsid w:val="00831FBB"/>
    <w:rsid w:val="00835842"/>
    <w:rsid w:val="00863318"/>
    <w:rsid w:val="008A56C5"/>
    <w:rsid w:val="008B5B1D"/>
    <w:rsid w:val="008B7726"/>
    <w:rsid w:val="008E0D7E"/>
    <w:rsid w:val="009100FB"/>
    <w:rsid w:val="00934D32"/>
    <w:rsid w:val="00957DFA"/>
    <w:rsid w:val="00982EF7"/>
    <w:rsid w:val="009B3B74"/>
    <w:rsid w:val="009E3A3F"/>
    <w:rsid w:val="009F61FD"/>
    <w:rsid w:val="00A05EC2"/>
    <w:rsid w:val="00A14EB6"/>
    <w:rsid w:val="00A22847"/>
    <w:rsid w:val="00A4264F"/>
    <w:rsid w:val="00A44767"/>
    <w:rsid w:val="00A7343E"/>
    <w:rsid w:val="00A81274"/>
    <w:rsid w:val="00A923BC"/>
    <w:rsid w:val="00B1134A"/>
    <w:rsid w:val="00B13E87"/>
    <w:rsid w:val="00B16C00"/>
    <w:rsid w:val="00B25A20"/>
    <w:rsid w:val="00B87986"/>
    <w:rsid w:val="00B87FB5"/>
    <w:rsid w:val="00BB2351"/>
    <w:rsid w:val="00C35CBD"/>
    <w:rsid w:val="00C662B5"/>
    <w:rsid w:val="00D31D50"/>
    <w:rsid w:val="00D5707C"/>
    <w:rsid w:val="00D64F3E"/>
    <w:rsid w:val="00DD5E10"/>
    <w:rsid w:val="00DF04D3"/>
    <w:rsid w:val="00F3165C"/>
    <w:rsid w:val="00F503AE"/>
    <w:rsid w:val="00F733EE"/>
    <w:rsid w:val="00FC0B1E"/>
    <w:rsid w:val="03220E0E"/>
    <w:rsid w:val="05DD246D"/>
    <w:rsid w:val="07DC0128"/>
    <w:rsid w:val="08274BAD"/>
    <w:rsid w:val="0B640F3B"/>
    <w:rsid w:val="0BCE1646"/>
    <w:rsid w:val="0CAC0DEC"/>
    <w:rsid w:val="0D5A196C"/>
    <w:rsid w:val="0FAE6C29"/>
    <w:rsid w:val="12045387"/>
    <w:rsid w:val="12D3139C"/>
    <w:rsid w:val="15A97CCE"/>
    <w:rsid w:val="1A1F1AAC"/>
    <w:rsid w:val="22F70EBF"/>
    <w:rsid w:val="298A28BE"/>
    <w:rsid w:val="31B75FD8"/>
    <w:rsid w:val="350B1E14"/>
    <w:rsid w:val="36007DAE"/>
    <w:rsid w:val="36862C2F"/>
    <w:rsid w:val="370B0413"/>
    <w:rsid w:val="3DC61932"/>
    <w:rsid w:val="47557F58"/>
    <w:rsid w:val="49F16B62"/>
    <w:rsid w:val="51A451BA"/>
    <w:rsid w:val="54D27DE9"/>
    <w:rsid w:val="677879E5"/>
    <w:rsid w:val="70C00149"/>
    <w:rsid w:val="75B856AB"/>
    <w:rsid w:val="7603556B"/>
    <w:rsid w:val="7A9B3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199B1-8509-4074-9E4A-53E0B9DE34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西云科技</Company>
  <Pages>6</Pages>
  <Words>1101</Words>
  <Characters>1221</Characters>
  <Lines>2</Lines>
  <Paragraphs>1</Paragraphs>
  <TotalTime>1</TotalTime>
  <ScaleCrop>false</ScaleCrop>
  <LinksUpToDate>false</LinksUpToDate>
  <CharactersWithSpaces>1231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2020-04-20T03:40:00Z</dcterms:created>
  <dc:creator>Administrator</dc:creator>
  <cp:lastModifiedBy>red</cp:lastModifiedBy>
  <cp:lastPrinted>2020-04-20T03:39:00Z</cp:lastPrinted>
  <dcterms:modified xsi:type="dcterms:W3CDTF">2022-06-17T07:02:54Z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719099570_btnclosed</vt:lpwstr>
  </property>
  <property fmtid="{D5CDD505-2E9C-101B-9397-08002B2CF9AE}" pid="3" name="KSOProductBuildVer">
    <vt:lpwstr>2052-11.8.2.8053</vt:lpwstr>
  </property>
  <property fmtid="{D5CDD505-2E9C-101B-9397-08002B2CF9AE}" pid="4" name="ICV">
    <vt:lpwstr>C419820BD30F48519C7241B3154A5871</vt:lpwstr>
  </property>
</Properties>
</file>