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-281"/>
        <w:tblW w:w="1539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255"/>
        <w:gridCol w:w="852"/>
        <w:gridCol w:w="718"/>
        <w:gridCol w:w="2723"/>
        <w:gridCol w:w="5630"/>
        <w:gridCol w:w="1701"/>
        <w:gridCol w:w="1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4" w:type="dxa"/>
          <w:trHeight w:val="600" w:hRule="atLeast"/>
        </w:trPr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方正黑体_GBK" w:hAnsi="宋体" w:eastAsia="方正黑体_GBK" w:cs="宋体"/>
                <w:color w:val="000000"/>
                <w:kern w:val="0"/>
                <w:szCs w:val="3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32"/>
              </w:rPr>
              <w:t>附件：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54" w:type="dxa"/>
          <w:trHeight w:val="675" w:hRule="atLeast"/>
        </w:trPr>
        <w:tc>
          <w:tcPr>
            <w:tcW w:w="14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36"/>
              </w:rPr>
              <w:t>玉峰山镇三创、三净、三优责任清单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30"/>
                <w:szCs w:val="30"/>
              </w:rPr>
              <w:t>类别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30"/>
                <w:szCs w:val="30"/>
              </w:rPr>
              <w:t>牵头领导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30"/>
                <w:szCs w:val="30"/>
              </w:rPr>
              <w:t>协助领导</w:t>
            </w:r>
          </w:p>
        </w:tc>
        <w:tc>
          <w:tcPr>
            <w:tcW w:w="5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30"/>
                <w:szCs w:val="30"/>
              </w:rPr>
              <w:t>责任部门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30"/>
                <w:szCs w:val="30"/>
              </w:rPr>
              <w:t>责任人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30"/>
                <w:szCs w:val="30"/>
              </w:rPr>
              <w:t>联络员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8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创国标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吴学兰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辛国艺、田茂川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综合执法大队、文服中心、规建办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赖琴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创4A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吴学兰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罗坤兵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文服中心、村建中心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赖琴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创精品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陈燕燕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吴学兰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农服中心、经发办、文服中心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秦华梅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净环境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罗坤兵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辛国艺、陈燕燕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村建中心、农服中心、市政大队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李莉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净风气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吴学兰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晏晓华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文服中心、平安办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赖琴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净队伍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田茂川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潘晓书、吴学兰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党群办、平安办、纪委、社事办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曾笛珂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优党建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辛国艺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田茂川、吴学兰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党群办、劳保所、社事办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曾笛珂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优产业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陈燕燕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吴学兰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经发办、文服中心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朱子玲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优服务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辛国艺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吴学兰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党政办、党群办、综合执法大队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何东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74BAC"/>
    <w:rsid w:val="7427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2020-07-03T07:26:00Z</dcterms:created>
  <dc:creator>代筱依</dc:creator>
  <cp:lastModifiedBy>代筱依</cp:lastModifiedBy>
  <dcterms:modified xsi:type="dcterms:W3CDTF">2020-07-03T07:27:40Z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