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F0A" w:rsidRDefault="00704F0A">
      <w:pPr>
        <w:spacing w:line="560" w:lineRule="exact"/>
        <w:jc w:val="left"/>
        <w:rPr>
          <w:rFonts w:ascii="方正黑体_GBK" w:eastAsia="方正黑体_GBK"/>
          <w:sz w:val="32"/>
          <w:szCs w:val="32"/>
        </w:rPr>
      </w:pPr>
    </w:p>
    <w:p w:rsidR="00704F0A" w:rsidRDefault="00FF6EAA">
      <w:pPr>
        <w:spacing w:line="560" w:lineRule="exact"/>
        <w:jc w:val="center"/>
        <w:rPr>
          <w:rFonts w:ascii="方正小标宋_GBK" w:eastAsia="方正小标宋_GBK"/>
          <w:sz w:val="44"/>
          <w:szCs w:val="28"/>
        </w:rPr>
      </w:pPr>
      <w:r>
        <w:rPr>
          <w:rFonts w:ascii="方正小标宋_GBK" w:eastAsia="方正小标宋_GBK" w:hint="eastAsia"/>
          <w:sz w:val="44"/>
          <w:szCs w:val="30"/>
        </w:rPr>
        <w:t>玉峰山镇2023年村专职干部招聘简章</w:t>
      </w:r>
    </w:p>
    <w:p w:rsidR="00704F0A" w:rsidRDefault="00704F0A">
      <w:pPr>
        <w:spacing w:line="560" w:lineRule="exact"/>
        <w:jc w:val="center"/>
        <w:rPr>
          <w:rFonts w:ascii="方正小标宋_GBK" w:eastAsia="方正小标宋_GBK"/>
          <w:sz w:val="44"/>
          <w:szCs w:val="30"/>
        </w:rPr>
      </w:pPr>
    </w:p>
    <w:p w:rsidR="00704F0A" w:rsidRDefault="00FF6EAA">
      <w:pPr>
        <w:spacing w:line="56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为充实村专职干部力量，优化村干部队伍结构，根据《渝北区村专职干部管理办法》，按照我镇村工作实际情况，现面向社会公开</w:t>
      </w:r>
      <w:proofErr w:type="gramStart"/>
      <w:r>
        <w:rPr>
          <w:rFonts w:eastAsia="方正仿宋_GBK" w:hint="eastAsia"/>
          <w:sz w:val="32"/>
          <w:szCs w:val="32"/>
        </w:rPr>
        <w:t>招聘村</w:t>
      </w:r>
      <w:proofErr w:type="gramEnd"/>
      <w:r>
        <w:rPr>
          <w:rFonts w:eastAsia="方正仿宋_GBK" w:hint="eastAsia"/>
          <w:sz w:val="32"/>
          <w:szCs w:val="32"/>
        </w:rPr>
        <w:t>专职干部，现将相关事项明确如下。</w:t>
      </w:r>
    </w:p>
    <w:p w:rsidR="00704F0A" w:rsidRDefault="00FF6EAA">
      <w:pPr>
        <w:pStyle w:val="a7"/>
        <w:shd w:val="clear" w:color="auto" w:fill="FFFFFF"/>
        <w:spacing w:before="0" w:beforeAutospacing="0" w:after="0" w:afterAutospacing="0" w:line="540" w:lineRule="exact"/>
        <w:ind w:firstLineChars="200" w:firstLine="640"/>
        <w:rPr>
          <w:rFonts w:ascii="Times New Roman" w:eastAsia="方正黑体_GBK" w:hAnsi="Times New Roman" w:cs="Tahoma"/>
          <w:color w:val="000000"/>
          <w:sz w:val="32"/>
          <w:szCs w:val="32"/>
        </w:rPr>
      </w:pPr>
      <w:r>
        <w:rPr>
          <w:rFonts w:ascii="Times New Roman" w:eastAsia="方正黑体_GBK" w:hAnsi="Times" w:cs="Tahoma" w:hint="eastAsia"/>
          <w:color w:val="000000"/>
          <w:sz w:val="32"/>
          <w:szCs w:val="32"/>
        </w:rPr>
        <w:t>一、岗位职数</w:t>
      </w:r>
    </w:p>
    <w:p w:rsidR="00704F0A" w:rsidRPr="00DD38F9" w:rsidRDefault="00FF6EAA">
      <w:pPr>
        <w:pStyle w:val="a7"/>
        <w:shd w:val="clear" w:color="auto" w:fill="FFFFFF"/>
        <w:spacing w:before="0" w:beforeAutospacing="0" w:after="0" w:afterAutospacing="0" w:line="54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proofErr w:type="gramStart"/>
      <w:r w:rsidRPr="00DD38F9">
        <w:rPr>
          <w:rFonts w:ascii="Times New Roman" w:eastAsia="方正仿宋_GBK" w:hAnsi="Times New Roman" w:cs="Times New Roman"/>
          <w:sz w:val="32"/>
          <w:szCs w:val="32"/>
        </w:rPr>
        <w:t>招聘村</w:t>
      </w:r>
      <w:proofErr w:type="gramEnd"/>
      <w:r w:rsidRPr="00DD38F9">
        <w:rPr>
          <w:rFonts w:ascii="Times New Roman" w:eastAsia="方正仿宋_GBK" w:hAnsi="Times New Roman" w:cs="Times New Roman"/>
          <w:sz w:val="32"/>
          <w:szCs w:val="32"/>
        </w:rPr>
        <w:t>专职干部</w:t>
      </w:r>
      <w:r w:rsidRPr="00DD38F9">
        <w:rPr>
          <w:rFonts w:ascii="Times New Roman" w:eastAsia="方正仿宋_GBK" w:hAnsi="Times New Roman" w:cs="Times New Roman"/>
          <w:sz w:val="32"/>
          <w:szCs w:val="32"/>
        </w:rPr>
        <w:t>9</w:t>
      </w:r>
      <w:r w:rsidRPr="00DD38F9">
        <w:rPr>
          <w:rFonts w:ascii="Times New Roman" w:eastAsia="方正仿宋_GBK" w:hAnsi="Times New Roman" w:cs="Times New Roman"/>
          <w:sz w:val="32"/>
          <w:szCs w:val="32"/>
        </w:rPr>
        <w:t>名（石</w:t>
      </w:r>
      <w:proofErr w:type="gramStart"/>
      <w:r w:rsidRPr="00DD38F9">
        <w:rPr>
          <w:rFonts w:ascii="Times New Roman" w:eastAsia="方正仿宋_GBK" w:hAnsi="Times New Roman" w:cs="Times New Roman"/>
          <w:sz w:val="32"/>
          <w:szCs w:val="32"/>
        </w:rPr>
        <w:t>岩村招综合治理</w:t>
      </w:r>
      <w:proofErr w:type="gramEnd"/>
      <w:r w:rsidRPr="00DD38F9">
        <w:rPr>
          <w:rFonts w:ascii="Times New Roman" w:eastAsia="方正仿宋_GBK" w:hAnsi="Times New Roman" w:cs="Times New Roman"/>
          <w:sz w:val="32"/>
          <w:szCs w:val="32"/>
        </w:rPr>
        <w:t>专干</w:t>
      </w:r>
      <w:r w:rsidRPr="00DD38F9">
        <w:rPr>
          <w:rFonts w:ascii="Times New Roman" w:eastAsia="方正仿宋_GBK" w:hAnsi="Times New Roman" w:cs="Times New Roman"/>
          <w:sz w:val="32"/>
          <w:szCs w:val="32"/>
        </w:rPr>
        <w:t>1</w:t>
      </w:r>
      <w:r w:rsidRPr="00DD38F9">
        <w:rPr>
          <w:rFonts w:ascii="Times New Roman" w:eastAsia="方正仿宋_GBK" w:hAnsi="Times New Roman" w:cs="Times New Roman"/>
          <w:sz w:val="32"/>
          <w:szCs w:val="32"/>
        </w:rPr>
        <w:t>，</w:t>
      </w:r>
      <w:proofErr w:type="gramStart"/>
      <w:r w:rsidRPr="00DD38F9">
        <w:rPr>
          <w:rFonts w:ascii="Times New Roman" w:eastAsia="方正仿宋_GBK" w:hAnsi="Times New Roman" w:cs="Times New Roman"/>
          <w:sz w:val="32"/>
          <w:szCs w:val="32"/>
        </w:rPr>
        <w:t>龙门村招综合</w:t>
      </w:r>
      <w:proofErr w:type="gramEnd"/>
      <w:r w:rsidRPr="00DD38F9">
        <w:rPr>
          <w:rFonts w:ascii="Times New Roman" w:eastAsia="方正仿宋_GBK" w:hAnsi="Times New Roman" w:cs="Times New Roman"/>
          <w:sz w:val="32"/>
          <w:szCs w:val="32"/>
        </w:rPr>
        <w:t>服务专干</w:t>
      </w:r>
      <w:r w:rsidRPr="00DD38F9">
        <w:rPr>
          <w:rFonts w:ascii="Times New Roman" w:eastAsia="方正仿宋_GBK" w:hAnsi="Times New Roman" w:cs="Times New Roman"/>
          <w:sz w:val="32"/>
          <w:szCs w:val="32"/>
        </w:rPr>
        <w:t>1</w:t>
      </w:r>
      <w:r w:rsidRPr="00DD38F9">
        <w:rPr>
          <w:rFonts w:ascii="Times New Roman" w:eastAsia="方正仿宋_GBK" w:hAnsi="Times New Roman" w:cs="Times New Roman"/>
          <w:sz w:val="32"/>
          <w:szCs w:val="32"/>
        </w:rPr>
        <w:t>个，环山</w:t>
      </w:r>
      <w:proofErr w:type="gramStart"/>
      <w:r w:rsidR="00160B62">
        <w:rPr>
          <w:rFonts w:ascii="Times New Roman" w:eastAsia="方正仿宋_GBK" w:hAnsi="Times New Roman" w:cs="Times New Roman" w:hint="eastAsia"/>
          <w:sz w:val="32"/>
          <w:szCs w:val="32"/>
        </w:rPr>
        <w:t>村</w:t>
      </w:r>
      <w:r w:rsidRPr="00DD38F9">
        <w:rPr>
          <w:rFonts w:ascii="Times New Roman" w:eastAsia="方正仿宋_GBK" w:hAnsi="Times New Roman" w:cs="Times New Roman"/>
          <w:sz w:val="32"/>
          <w:szCs w:val="32"/>
        </w:rPr>
        <w:t>招综合</w:t>
      </w:r>
      <w:proofErr w:type="gramEnd"/>
      <w:r w:rsidRPr="00DD38F9">
        <w:rPr>
          <w:rFonts w:ascii="Times New Roman" w:eastAsia="方正仿宋_GBK" w:hAnsi="Times New Roman" w:cs="Times New Roman"/>
          <w:sz w:val="32"/>
          <w:szCs w:val="32"/>
        </w:rPr>
        <w:t>服务专干</w:t>
      </w:r>
      <w:r w:rsidRPr="00DD38F9">
        <w:rPr>
          <w:rFonts w:ascii="Times New Roman" w:eastAsia="方正仿宋_GBK" w:hAnsi="Times New Roman" w:cs="Times New Roman"/>
          <w:sz w:val="32"/>
          <w:szCs w:val="32"/>
        </w:rPr>
        <w:t>2</w:t>
      </w:r>
      <w:r w:rsidRPr="00DD38F9">
        <w:rPr>
          <w:rFonts w:ascii="Times New Roman" w:eastAsia="方正仿宋_GBK" w:hAnsi="Times New Roman" w:cs="Times New Roman"/>
          <w:sz w:val="32"/>
          <w:szCs w:val="32"/>
        </w:rPr>
        <w:t>名，旱土</w:t>
      </w:r>
      <w:proofErr w:type="gramStart"/>
      <w:r w:rsidRPr="00DD38F9">
        <w:rPr>
          <w:rFonts w:ascii="Times New Roman" w:eastAsia="方正仿宋_GBK" w:hAnsi="Times New Roman" w:cs="Times New Roman"/>
          <w:sz w:val="32"/>
          <w:szCs w:val="32"/>
        </w:rPr>
        <w:t>村招综合</w:t>
      </w:r>
      <w:proofErr w:type="gramEnd"/>
      <w:r w:rsidRPr="00DD38F9">
        <w:rPr>
          <w:rFonts w:ascii="Times New Roman" w:eastAsia="方正仿宋_GBK" w:hAnsi="Times New Roman" w:cs="Times New Roman"/>
          <w:sz w:val="32"/>
          <w:szCs w:val="32"/>
        </w:rPr>
        <w:t>服务专干</w:t>
      </w:r>
      <w:r w:rsidRPr="00DD38F9">
        <w:rPr>
          <w:rFonts w:ascii="Times New Roman" w:eastAsia="方正仿宋_GBK" w:hAnsi="Times New Roman" w:cs="Times New Roman"/>
          <w:sz w:val="32"/>
          <w:szCs w:val="32"/>
        </w:rPr>
        <w:t>1</w:t>
      </w:r>
      <w:r w:rsidRPr="00DD38F9">
        <w:rPr>
          <w:rFonts w:ascii="Times New Roman" w:eastAsia="方正仿宋_GBK" w:hAnsi="Times New Roman" w:cs="Times New Roman"/>
          <w:sz w:val="32"/>
          <w:szCs w:val="32"/>
        </w:rPr>
        <w:t>名，玉峰</w:t>
      </w:r>
      <w:proofErr w:type="gramStart"/>
      <w:r w:rsidRPr="00DD38F9">
        <w:rPr>
          <w:rFonts w:ascii="Times New Roman" w:eastAsia="方正仿宋_GBK" w:hAnsi="Times New Roman" w:cs="Times New Roman"/>
          <w:sz w:val="32"/>
          <w:szCs w:val="32"/>
        </w:rPr>
        <w:t>村招综合</w:t>
      </w:r>
      <w:proofErr w:type="gramEnd"/>
      <w:r w:rsidRPr="00DD38F9">
        <w:rPr>
          <w:rFonts w:ascii="Times New Roman" w:eastAsia="方正仿宋_GBK" w:hAnsi="Times New Roman" w:cs="Times New Roman"/>
          <w:sz w:val="32"/>
          <w:szCs w:val="32"/>
        </w:rPr>
        <w:t>服务专干</w:t>
      </w:r>
      <w:r w:rsidRPr="00DD38F9">
        <w:rPr>
          <w:rFonts w:ascii="Times New Roman" w:eastAsia="方正仿宋_GBK" w:hAnsi="Times New Roman" w:cs="Times New Roman"/>
          <w:sz w:val="32"/>
          <w:szCs w:val="32"/>
        </w:rPr>
        <w:t>2</w:t>
      </w:r>
      <w:r w:rsidRPr="00DD38F9">
        <w:rPr>
          <w:rFonts w:ascii="Times New Roman" w:eastAsia="方正仿宋_GBK" w:hAnsi="Times New Roman" w:cs="Times New Roman"/>
          <w:sz w:val="32"/>
          <w:szCs w:val="32"/>
        </w:rPr>
        <w:t>名，桐</w:t>
      </w:r>
      <w:proofErr w:type="gramStart"/>
      <w:r w:rsidRPr="00DD38F9">
        <w:rPr>
          <w:rFonts w:ascii="Times New Roman" w:eastAsia="方正仿宋_GBK" w:hAnsi="Times New Roman" w:cs="Times New Roman"/>
          <w:sz w:val="32"/>
          <w:szCs w:val="32"/>
        </w:rPr>
        <w:t>桷村招</w:t>
      </w:r>
      <w:proofErr w:type="gramEnd"/>
      <w:r w:rsidRPr="00DD38F9">
        <w:rPr>
          <w:rFonts w:ascii="Times New Roman" w:eastAsia="方正仿宋_GBK" w:hAnsi="Times New Roman" w:cs="Times New Roman"/>
          <w:sz w:val="32"/>
          <w:szCs w:val="32"/>
        </w:rPr>
        <w:t>综合治理专干</w:t>
      </w:r>
      <w:r w:rsidRPr="00DD38F9">
        <w:rPr>
          <w:rFonts w:ascii="Times New Roman" w:eastAsia="方正仿宋_GBK" w:hAnsi="Times New Roman" w:cs="Times New Roman"/>
          <w:sz w:val="32"/>
          <w:szCs w:val="32"/>
        </w:rPr>
        <w:t>1</w:t>
      </w:r>
      <w:r w:rsidRPr="00DD38F9">
        <w:rPr>
          <w:rFonts w:ascii="Times New Roman" w:eastAsia="方正仿宋_GBK" w:hAnsi="Times New Roman" w:cs="Times New Roman"/>
          <w:sz w:val="32"/>
          <w:szCs w:val="32"/>
        </w:rPr>
        <w:t>名、综合服务专干</w:t>
      </w:r>
      <w:r w:rsidRPr="00DD38F9">
        <w:rPr>
          <w:rFonts w:ascii="Times New Roman" w:eastAsia="方正仿宋_GBK" w:hAnsi="Times New Roman" w:cs="Times New Roman"/>
          <w:sz w:val="32"/>
          <w:szCs w:val="32"/>
        </w:rPr>
        <w:t>1</w:t>
      </w:r>
      <w:r w:rsidRPr="00DD38F9">
        <w:rPr>
          <w:rFonts w:ascii="Times New Roman" w:eastAsia="方正仿宋_GBK" w:hAnsi="Times New Roman" w:cs="Times New Roman"/>
          <w:sz w:val="32"/>
          <w:szCs w:val="32"/>
        </w:rPr>
        <w:t>名），招考不分岗位，招聘时根据考试成绩、综合考虑应聘者报名意向进行综合调配，其中</w:t>
      </w:r>
      <w:r w:rsidRPr="00DD38F9">
        <w:rPr>
          <w:rFonts w:ascii="Times New Roman" w:eastAsia="方正仿宋_GBK" w:hAnsi="Times New Roman" w:cs="Times New Roman"/>
          <w:sz w:val="32"/>
          <w:szCs w:val="32"/>
        </w:rPr>
        <w:t>3</w:t>
      </w:r>
      <w:r w:rsidR="00F369BB">
        <w:rPr>
          <w:rFonts w:ascii="Times New Roman" w:eastAsia="方正仿宋_GBK" w:hAnsi="Times New Roman" w:cs="Times New Roman" w:hint="eastAsia"/>
          <w:sz w:val="32"/>
          <w:szCs w:val="32"/>
        </w:rPr>
        <w:t>6</w:t>
      </w:r>
      <w:r w:rsidRPr="00DD38F9">
        <w:rPr>
          <w:rFonts w:ascii="Times New Roman" w:eastAsia="方正仿宋_GBK" w:hAnsi="Times New Roman" w:cs="Times New Roman"/>
          <w:sz w:val="32"/>
          <w:szCs w:val="32"/>
        </w:rPr>
        <w:t>周岁以上</w:t>
      </w:r>
      <w:r w:rsidRPr="00DD38F9">
        <w:rPr>
          <w:rFonts w:ascii="Times New Roman" w:eastAsia="方正仿宋_GBK" w:hAnsi="Times New Roman" w:cs="Times New Roman"/>
          <w:sz w:val="32"/>
          <w:szCs w:val="32"/>
        </w:rPr>
        <w:t>40</w:t>
      </w:r>
      <w:r w:rsidRPr="00DD38F9">
        <w:rPr>
          <w:rFonts w:ascii="Times New Roman" w:eastAsia="方正仿宋_GBK" w:hAnsi="Times New Roman" w:cs="Times New Roman"/>
          <w:sz w:val="32"/>
          <w:szCs w:val="32"/>
        </w:rPr>
        <w:t>周岁以下的只能调配到旱土村、玉峰村任职。</w:t>
      </w:r>
    </w:p>
    <w:p w:rsidR="00704F0A" w:rsidRDefault="00FF6EAA">
      <w:pPr>
        <w:pStyle w:val="a7"/>
        <w:shd w:val="clear" w:color="auto" w:fill="FFFFFF"/>
        <w:spacing w:before="0" w:beforeAutospacing="0" w:after="0" w:afterAutospacing="0" w:line="540" w:lineRule="exact"/>
        <w:ind w:firstLineChars="200" w:firstLine="640"/>
        <w:rPr>
          <w:rFonts w:ascii="Times New Roman" w:eastAsia="方正黑体_GBK" w:hAnsi="Times New Roman" w:cs="Tahoma"/>
          <w:color w:val="000000"/>
          <w:sz w:val="32"/>
          <w:szCs w:val="32"/>
        </w:rPr>
      </w:pPr>
      <w:r>
        <w:rPr>
          <w:rFonts w:ascii="Times New Roman" w:eastAsia="方正黑体_GBK" w:hAnsi="Times" w:cs="Tahoma" w:hint="eastAsia"/>
          <w:color w:val="000000"/>
          <w:sz w:val="32"/>
          <w:szCs w:val="32"/>
        </w:rPr>
        <w:t>二、岗位条件</w:t>
      </w:r>
    </w:p>
    <w:p w:rsidR="00704F0A" w:rsidRDefault="00FF6EAA">
      <w:pPr>
        <w:pStyle w:val="a7"/>
        <w:shd w:val="clear" w:color="auto" w:fill="FFFFFF"/>
        <w:spacing w:before="0" w:beforeAutospacing="0" w:after="0" w:afterAutospacing="0" w:line="540" w:lineRule="exact"/>
        <w:ind w:firstLineChars="200" w:firstLine="640"/>
        <w:rPr>
          <w:rFonts w:ascii="Times New Roman" w:eastAsia="方正楷体_GBK" w:hAnsi="Times" w:cs="Tahoma"/>
          <w:color w:val="000000"/>
          <w:sz w:val="32"/>
          <w:szCs w:val="32"/>
        </w:rPr>
      </w:pPr>
      <w:r>
        <w:rPr>
          <w:rFonts w:ascii="Times New Roman" w:eastAsia="方正楷体_GBK" w:hAnsi="Times" w:cs="Tahoma" w:hint="eastAsia"/>
          <w:color w:val="000000"/>
          <w:sz w:val="32"/>
          <w:szCs w:val="32"/>
        </w:rPr>
        <w:t>（一）基本条件</w:t>
      </w:r>
    </w:p>
    <w:p w:rsidR="00704F0A" w:rsidRDefault="00FF6EAA">
      <w:pPr>
        <w:pStyle w:val="a7"/>
        <w:shd w:val="clear" w:color="auto" w:fill="FFFFFF"/>
        <w:spacing w:before="0" w:beforeAutospacing="0" w:after="0" w:afterAutospacing="0" w:line="540" w:lineRule="exact"/>
        <w:ind w:firstLineChars="200" w:firstLine="64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1.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遵守国家法律、法规，政治素质好，能认真贯彻执行党的方针政策，办事公道，廉洁自律，责任心强；</w:t>
      </w:r>
    </w:p>
    <w:p w:rsidR="00704F0A" w:rsidRDefault="00FF6EAA">
      <w:pPr>
        <w:pStyle w:val="a7"/>
        <w:shd w:val="clear" w:color="auto" w:fill="FFFFFF"/>
        <w:spacing w:before="0" w:beforeAutospacing="0" w:after="0" w:afterAutospacing="0" w:line="540" w:lineRule="exact"/>
        <w:ind w:firstLineChars="200" w:firstLine="64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2.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热爱党的建设、产业发展、扶贫开发、农村电商、农村基础设施建设、基层治理等工作；</w:t>
      </w:r>
    </w:p>
    <w:p w:rsidR="00704F0A" w:rsidRDefault="00FF6EAA">
      <w:pPr>
        <w:pStyle w:val="a7"/>
        <w:shd w:val="clear" w:color="auto" w:fill="FFFFFF"/>
        <w:spacing w:before="0" w:beforeAutospacing="0" w:after="0" w:afterAutospacing="0" w:line="540" w:lineRule="exact"/>
        <w:ind w:firstLineChars="200" w:firstLine="64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3.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品行端正、身体健康，具有国家承认的大学专科及以上学历，年龄在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35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周岁及以下（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198</w:t>
      </w:r>
      <w:r w:rsidR="00264592"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7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年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7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月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1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日及以后出生）。比较偏远的村（旱土村、玉峰村）可适当放宽年龄要求，原则上不超过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40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岁（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198</w:t>
      </w:r>
      <w:r w:rsidR="00264592"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2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年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7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月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1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日及以后出生）。</w:t>
      </w:r>
    </w:p>
    <w:p w:rsidR="00704F0A" w:rsidRDefault="00FF6EAA">
      <w:pPr>
        <w:pStyle w:val="a7"/>
        <w:shd w:val="clear" w:color="auto" w:fill="FFFFFF"/>
        <w:spacing w:before="0" w:beforeAutospacing="0" w:after="0" w:afterAutospacing="0" w:line="540" w:lineRule="exact"/>
        <w:ind w:firstLineChars="200" w:firstLine="64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lastRenderedPageBreak/>
        <w:t>4.</w:t>
      </w:r>
      <w:r>
        <w:rPr>
          <w:rFonts w:ascii="Times New Roman" w:eastAsia="方正仿宋_GBK" w:hAnsi="Times" w:cs="Times New Roman"/>
          <w:sz w:val="32"/>
          <w:szCs w:val="32"/>
        </w:rPr>
        <w:t>有一定的文字功底和综合分析及表达能力，能熟练</w:t>
      </w:r>
      <w:r>
        <w:rPr>
          <w:rFonts w:ascii="Times New Roman" w:eastAsia="方正仿宋_GBK" w:hAnsi="Times" w:cs="Times New Roman" w:hint="eastAsia"/>
          <w:sz w:val="32"/>
          <w:szCs w:val="32"/>
        </w:rPr>
        <w:t>运用</w:t>
      </w:r>
      <w:r>
        <w:rPr>
          <w:rFonts w:ascii="Times New Roman" w:eastAsia="方正仿宋_GBK" w:hAnsi="Times" w:cs="Times New Roman"/>
          <w:sz w:val="32"/>
          <w:szCs w:val="32"/>
        </w:rPr>
        <w:t>电脑制作</w:t>
      </w:r>
      <w:r>
        <w:rPr>
          <w:rFonts w:ascii="Times New Roman" w:eastAsia="方正仿宋_GBK" w:hAnsi="Times" w:cs="Times New Roman" w:hint="eastAsia"/>
          <w:sz w:val="32"/>
          <w:szCs w:val="32"/>
        </w:rPr>
        <w:t>办公</w:t>
      </w:r>
      <w:r>
        <w:rPr>
          <w:rFonts w:ascii="Times New Roman" w:eastAsia="方正仿宋_GBK" w:hAnsi="Times" w:cs="Times New Roman"/>
          <w:sz w:val="32"/>
          <w:szCs w:val="32"/>
        </w:rPr>
        <w:t>文档和表册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。</w:t>
      </w:r>
    </w:p>
    <w:p w:rsidR="00704F0A" w:rsidRDefault="00FF6EAA">
      <w:pPr>
        <w:spacing w:line="540" w:lineRule="exact"/>
        <w:ind w:firstLineChars="185" w:firstLine="592"/>
        <w:rPr>
          <w:rFonts w:eastAsia="方正楷体_GBK"/>
          <w:sz w:val="32"/>
          <w:szCs w:val="32"/>
        </w:rPr>
      </w:pPr>
      <w:r>
        <w:rPr>
          <w:rFonts w:eastAsia="方正楷体_GBK" w:hAnsi="Times" w:hint="eastAsia"/>
          <w:sz w:val="32"/>
          <w:szCs w:val="32"/>
        </w:rPr>
        <w:t>（二）有下列情况之一者，不得报考：</w:t>
      </w:r>
    </w:p>
    <w:p w:rsidR="00704F0A" w:rsidRDefault="00FF6EAA">
      <w:pPr>
        <w:spacing w:line="540" w:lineRule="exact"/>
        <w:ind w:firstLineChars="185" w:firstLine="592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1.</w:t>
      </w:r>
      <w:r>
        <w:rPr>
          <w:rFonts w:eastAsia="方正仿宋_GBK" w:hint="eastAsia"/>
          <w:sz w:val="32"/>
          <w:szCs w:val="32"/>
        </w:rPr>
        <w:t>受过党纪、政纪处分的人员；</w:t>
      </w:r>
    </w:p>
    <w:p w:rsidR="00704F0A" w:rsidRDefault="00FF6EAA">
      <w:pPr>
        <w:spacing w:line="540" w:lineRule="exact"/>
        <w:ind w:firstLineChars="185" w:firstLine="592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2.</w:t>
      </w:r>
      <w:r>
        <w:rPr>
          <w:rFonts w:eastAsia="方正仿宋_GBK" w:hint="eastAsia"/>
          <w:sz w:val="32"/>
          <w:szCs w:val="32"/>
        </w:rPr>
        <w:t>正在接受纪律审查的人员；</w:t>
      </w:r>
    </w:p>
    <w:p w:rsidR="00704F0A" w:rsidRDefault="00FF6EAA">
      <w:pPr>
        <w:spacing w:line="540" w:lineRule="exact"/>
        <w:ind w:firstLineChars="185" w:firstLine="592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3.</w:t>
      </w:r>
      <w:r>
        <w:rPr>
          <w:rFonts w:eastAsia="方正仿宋_GBK" w:hint="eastAsia"/>
          <w:sz w:val="32"/>
          <w:szCs w:val="32"/>
        </w:rPr>
        <w:t>涉嫌违法犯罪正在接受司法调查尚未做出结论的人员；</w:t>
      </w:r>
    </w:p>
    <w:p w:rsidR="00704F0A" w:rsidRDefault="00FF6EAA">
      <w:pPr>
        <w:spacing w:line="540" w:lineRule="exact"/>
        <w:ind w:firstLineChars="185" w:firstLine="592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4.</w:t>
      </w:r>
      <w:r>
        <w:rPr>
          <w:rFonts w:eastAsia="方正仿宋_GBK" w:hint="eastAsia"/>
          <w:sz w:val="32"/>
          <w:szCs w:val="32"/>
        </w:rPr>
        <w:t>受过刑事处罚或曾有过违法行为的人员；</w:t>
      </w:r>
    </w:p>
    <w:p w:rsidR="00704F0A" w:rsidRDefault="00FF6EAA">
      <w:pPr>
        <w:spacing w:line="540" w:lineRule="exact"/>
        <w:ind w:firstLineChars="185" w:firstLine="592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5.</w:t>
      </w:r>
      <w:r>
        <w:rPr>
          <w:rFonts w:eastAsia="方正仿宋_GBK" w:hint="eastAsia"/>
          <w:sz w:val="32"/>
          <w:szCs w:val="32"/>
        </w:rPr>
        <w:t>曾被开除公职的人员；</w:t>
      </w:r>
    </w:p>
    <w:p w:rsidR="00704F0A" w:rsidRDefault="00FF6EAA">
      <w:pPr>
        <w:spacing w:line="540" w:lineRule="exact"/>
        <w:ind w:firstLineChars="185" w:firstLine="592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6.</w:t>
      </w:r>
      <w:r>
        <w:rPr>
          <w:rFonts w:eastAsia="方正仿宋_GBK" w:hint="eastAsia"/>
          <w:sz w:val="32"/>
          <w:szCs w:val="32"/>
        </w:rPr>
        <w:t>存在涉</w:t>
      </w:r>
      <w:proofErr w:type="gramStart"/>
      <w:r>
        <w:rPr>
          <w:rFonts w:eastAsia="方正仿宋_GBK" w:hint="eastAsia"/>
          <w:sz w:val="32"/>
          <w:szCs w:val="32"/>
        </w:rPr>
        <w:t>黑涉恶</w:t>
      </w:r>
      <w:proofErr w:type="gramEnd"/>
      <w:r>
        <w:rPr>
          <w:rFonts w:eastAsia="方正仿宋_GBK" w:hint="eastAsia"/>
          <w:sz w:val="32"/>
          <w:szCs w:val="32"/>
        </w:rPr>
        <w:t>、黄赌毒、盗抢骗等前科劣迹等其他法律法规规定的其他情形。</w:t>
      </w:r>
    </w:p>
    <w:p w:rsidR="00704F0A" w:rsidRDefault="00FF6EAA">
      <w:pPr>
        <w:pStyle w:val="a7"/>
        <w:shd w:val="clear" w:color="auto" w:fill="FFFFFF"/>
        <w:spacing w:before="0" w:beforeAutospacing="0" w:after="0" w:afterAutospacing="0" w:line="540" w:lineRule="exact"/>
        <w:ind w:firstLineChars="200" w:firstLine="640"/>
        <w:rPr>
          <w:rFonts w:ascii="Times New Roman" w:eastAsia="方正黑体_GBK" w:hAnsi="Times New Roman" w:cs="Tahoma"/>
          <w:color w:val="000000"/>
          <w:sz w:val="32"/>
          <w:szCs w:val="32"/>
        </w:rPr>
      </w:pPr>
      <w:r>
        <w:rPr>
          <w:rFonts w:ascii="Times New Roman" w:eastAsia="方正黑体_GBK" w:hAnsi="Times" w:cs="Tahoma" w:hint="eastAsia"/>
          <w:color w:val="000000"/>
          <w:sz w:val="32"/>
          <w:szCs w:val="32"/>
        </w:rPr>
        <w:t>三、招考办法</w:t>
      </w:r>
    </w:p>
    <w:p w:rsidR="00704F0A" w:rsidRDefault="00FF6EAA">
      <w:pPr>
        <w:spacing w:line="540" w:lineRule="exact"/>
        <w:ind w:firstLineChars="185" w:firstLine="592"/>
        <w:rPr>
          <w:rFonts w:eastAsia="方正楷体_GBK"/>
          <w:sz w:val="32"/>
          <w:szCs w:val="32"/>
        </w:rPr>
      </w:pPr>
      <w:r>
        <w:rPr>
          <w:rFonts w:eastAsia="方正楷体_GBK" w:hAnsi="Times" w:hint="eastAsia"/>
          <w:sz w:val="32"/>
          <w:szCs w:val="32"/>
        </w:rPr>
        <w:t>（一）报名</w:t>
      </w:r>
    </w:p>
    <w:p w:rsidR="00704F0A" w:rsidRDefault="00FF6EAA">
      <w:pPr>
        <w:spacing w:line="540" w:lineRule="exact"/>
        <w:ind w:firstLineChars="185" w:firstLine="592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有意愿</w:t>
      </w:r>
      <w:proofErr w:type="gramStart"/>
      <w:r>
        <w:rPr>
          <w:rFonts w:eastAsia="方正仿宋_GBK" w:hint="eastAsia"/>
          <w:sz w:val="32"/>
          <w:szCs w:val="32"/>
        </w:rPr>
        <w:t>从事村</w:t>
      </w:r>
      <w:proofErr w:type="gramEnd"/>
      <w:r>
        <w:rPr>
          <w:rFonts w:eastAsia="方正仿宋_GBK" w:hint="eastAsia"/>
          <w:sz w:val="32"/>
          <w:szCs w:val="32"/>
        </w:rPr>
        <w:t>专职干部工作的，带上本人身份证、户口簿、学历证书、学位证书、志愿服务证书</w:t>
      </w:r>
      <w:r>
        <w:rPr>
          <w:rFonts w:eastAsia="方正仿宋_GBK" w:hint="eastAsia"/>
          <w:sz w:val="32"/>
          <w:szCs w:val="32"/>
        </w:rPr>
        <w:t>/</w:t>
      </w:r>
      <w:r>
        <w:rPr>
          <w:rFonts w:eastAsia="方正仿宋_GBK" w:hint="eastAsia"/>
          <w:sz w:val="32"/>
          <w:szCs w:val="32"/>
        </w:rPr>
        <w:t>证明等原件和复印件及</w:t>
      </w:r>
      <w:proofErr w:type="gramStart"/>
      <w:r>
        <w:rPr>
          <w:rFonts w:eastAsia="方正仿宋_GBK" w:hint="eastAsia"/>
          <w:sz w:val="32"/>
          <w:szCs w:val="32"/>
        </w:rPr>
        <w:t>学信网验证</w:t>
      </w:r>
      <w:proofErr w:type="gramEnd"/>
      <w:r>
        <w:rPr>
          <w:rFonts w:eastAsia="方正仿宋_GBK" w:hint="eastAsia"/>
          <w:sz w:val="32"/>
          <w:szCs w:val="32"/>
        </w:rPr>
        <w:t>报告（有获奖证书的一并带上），近期一寸免冠彩色登记照两张，</w:t>
      </w:r>
      <w:r w:rsidRPr="00DD38F9">
        <w:rPr>
          <w:rFonts w:ascii="Times New Roman" w:eastAsia="方正仿宋_GBK" w:hAnsi="Times New Roman" w:cs="Times New Roman"/>
          <w:sz w:val="32"/>
          <w:szCs w:val="32"/>
        </w:rPr>
        <w:t>于</w:t>
      </w:r>
      <w:r w:rsidRPr="00DD38F9">
        <w:rPr>
          <w:rFonts w:ascii="Times New Roman" w:eastAsia="方正仿宋_GBK" w:hAnsi="Times New Roman" w:cs="Times New Roman"/>
          <w:sz w:val="32"/>
          <w:szCs w:val="32"/>
        </w:rPr>
        <w:t>2023</w:t>
      </w:r>
      <w:r w:rsidRPr="00DD38F9">
        <w:rPr>
          <w:rFonts w:ascii="Times New Roman" w:eastAsia="方正仿宋_GBK" w:hAnsi="Times New Roman" w:cs="Times New Roman"/>
          <w:sz w:val="32"/>
          <w:szCs w:val="32"/>
        </w:rPr>
        <w:t>年</w:t>
      </w:r>
      <w:r w:rsidR="00DD38F9" w:rsidRPr="00DD38F9">
        <w:rPr>
          <w:rFonts w:ascii="Times New Roman" w:eastAsia="方正仿宋_GBK" w:hAnsi="Times New Roman" w:cs="Times New Roman"/>
          <w:sz w:val="32"/>
          <w:szCs w:val="32"/>
        </w:rPr>
        <w:t>7</w:t>
      </w:r>
      <w:r w:rsidRPr="00DD38F9">
        <w:rPr>
          <w:rFonts w:ascii="Times New Roman" w:eastAsia="方正仿宋_GBK" w:hAnsi="Times New Roman" w:cs="Times New Roman"/>
          <w:sz w:val="32"/>
          <w:szCs w:val="32"/>
        </w:rPr>
        <w:t>月</w:t>
      </w:r>
      <w:r w:rsidR="00DD38F9" w:rsidRPr="00DD38F9">
        <w:rPr>
          <w:rFonts w:ascii="Times New Roman" w:eastAsia="方正仿宋_GBK" w:hAnsi="Times New Roman" w:cs="Times New Roman"/>
          <w:sz w:val="32"/>
          <w:szCs w:val="32"/>
        </w:rPr>
        <w:t>5</w:t>
      </w:r>
      <w:r w:rsidRPr="00DD38F9">
        <w:rPr>
          <w:rFonts w:ascii="Times New Roman" w:eastAsia="方正仿宋_GBK" w:hAnsi="Times New Roman" w:cs="Times New Roman"/>
          <w:sz w:val="32"/>
          <w:szCs w:val="32"/>
        </w:rPr>
        <w:t>日</w:t>
      </w:r>
      <w:r w:rsidRPr="00DD38F9">
        <w:rPr>
          <w:rFonts w:ascii="Times New Roman" w:eastAsia="方正仿宋_GBK" w:hAnsi="Times New Roman" w:cs="Times New Roman"/>
          <w:sz w:val="32"/>
          <w:szCs w:val="32"/>
        </w:rPr>
        <w:t>—</w:t>
      </w:r>
      <w:bookmarkStart w:id="0" w:name="_GoBack"/>
      <w:bookmarkEnd w:id="0"/>
      <w:r w:rsidR="00DD38F9" w:rsidRPr="00DD38F9">
        <w:rPr>
          <w:rFonts w:ascii="Times New Roman" w:eastAsia="方正仿宋_GBK" w:hAnsi="Times New Roman" w:cs="Times New Roman"/>
          <w:sz w:val="32"/>
          <w:szCs w:val="32"/>
        </w:rPr>
        <w:t>7</w:t>
      </w:r>
      <w:r w:rsidRPr="00DD38F9">
        <w:rPr>
          <w:rFonts w:ascii="Times New Roman" w:eastAsia="方正仿宋_GBK" w:hAnsi="Times New Roman" w:cs="Times New Roman"/>
          <w:sz w:val="32"/>
          <w:szCs w:val="32"/>
        </w:rPr>
        <w:t>月</w:t>
      </w:r>
      <w:r w:rsidR="00DD38F9" w:rsidRPr="00DD38F9">
        <w:rPr>
          <w:rFonts w:ascii="Times New Roman" w:eastAsia="方正仿宋_GBK" w:hAnsi="Times New Roman" w:cs="Times New Roman"/>
          <w:sz w:val="32"/>
          <w:szCs w:val="32"/>
        </w:rPr>
        <w:t>1</w:t>
      </w:r>
      <w:r w:rsidRPr="00DD38F9">
        <w:rPr>
          <w:rFonts w:ascii="Times New Roman" w:eastAsia="方正仿宋_GBK" w:hAnsi="Times New Roman" w:cs="Times New Roman"/>
          <w:sz w:val="32"/>
          <w:szCs w:val="32"/>
        </w:rPr>
        <w:t>1</w:t>
      </w:r>
      <w:r w:rsidR="001C1EBD">
        <w:rPr>
          <w:rFonts w:ascii="Times New Roman" w:eastAsia="方正仿宋_GBK" w:hAnsi="Times New Roman" w:cs="Times New Roman" w:hint="eastAsia"/>
          <w:sz w:val="32"/>
          <w:szCs w:val="32"/>
        </w:rPr>
        <w:t>日（工作日）</w:t>
      </w:r>
      <w:r w:rsidRPr="00DD38F9">
        <w:rPr>
          <w:rFonts w:ascii="Times New Roman" w:eastAsia="方正仿宋_GBK" w:hAnsi="Times New Roman" w:cs="Times New Roman"/>
          <w:sz w:val="32"/>
          <w:szCs w:val="32"/>
        </w:rPr>
        <w:t>上午</w:t>
      </w:r>
      <w:r w:rsidRPr="00DD38F9">
        <w:rPr>
          <w:rFonts w:ascii="Times New Roman" w:eastAsia="方正仿宋_GBK" w:hAnsi="Times New Roman" w:cs="Times New Roman"/>
          <w:sz w:val="32"/>
          <w:szCs w:val="32"/>
        </w:rPr>
        <w:t>9:00—11:30</w:t>
      </w:r>
      <w:r w:rsidRPr="00DD38F9">
        <w:rPr>
          <w:rFonts w:ascii="Times New Roman" w:eastAsia="方正仿宋_GBK" w:hAnsi="Times New Roman" w:cs="Times New Roman"/>
          <w:sz w:val="32"/>
          <w:szCs w:val="32"/>
        </w:rPr>
        <w:t>，下午</w:t>
      </w:r>
      <w:r w:rsidRPr="00DD38F9">
        <w:rPr>
          <w:rFonts w:ascii="Times New Roman" w:eastAsia="方正仿宋_GBK" w:hAnsi="Times New Roman" w:cs="Times New Roman"/>
          <w:sz w:val="32"/>
          <w:szCs w:val="32"/>
        </w:rPr>
        <w:t>2:00—5:00</w:t>
      </w:r>
      <w:r w:rsidRPr="00DD38F9">
        <w:rPr>
          <w:rFonts w:ascii="Times New Roman" w:eastAsia="方正仿宋_GBK" w:hAnsi="Times New Roman" w:cs="Times New Roman"/>
          <w:sz w:val="32"/>
          <w:szCs w:val="32"/>
        </w:rPr>
        <w:t>，到玉峰山镇人民政府党群办（镇政府板房楼后安置房</w:t>
      </w:r>
      <w:r w:rsidRPr="00DD38F9">
        <w:rPr>
          <w:rFonts w:ascii="Times New Roman" w:eastAsia="方正仿宋_GBK" w:hAnsi="Times New Roman" w:cs="Times New Roman"/>
          <w:sz w:val="32"/>
          <w:szCs w:val="32"/>
        </w:rPr>
        <w:t>1</w:t>
      </w:r>
      <w:r w:rsidRPr="00DD38F9">
        <w:rPr>
          <w:rFonts w:ascii="Times New Roman" w:eastAsia="方正仿宋_GBK" w:hAnsi="Times New Roman" w:cs="Times New Roman"/>
          <w:sz w:val="32"/>
          <w:szCs w:val="32"/>
        </w:rPr>
        <w:t>栋</w:t>
      </w:r>
      <w:r w:rsidRPr="00DD38F9">
        <w:rPr>
          <w:rFonts w:ascii="Times New Roman" w:eastAsia="方正仿宋_GBK" w:hAnsi="Times New Roman" w:cs="Times New Roman"/>
          <w:sz w:val="32"/>
          <w:szCs w:val="32"/>
        </w:rPr>
        <w:t>1</w:t>
      </w:r>
      <w:r w:rsidRPr="00DD38F9">
        <w:rPr>
          <w:rFonts w:ascii="Times New Roman" w:eastAsia="方正仿宋_GBK" w:hAnsi="Times New Roman" w:cs="Times New Roman"/>
          <w:sz w:val="32"/>
          <w:szCs w:val="32"/>
        </w:rPr>
        <w:t>单元</w:t>
      </w:r>
      <w:r w:rsidRPr="00DD38F9">
        <w:rPr>
          <w:rFonts w:ascii="Times New Roman" w:eastAsia="方正仿宋_GBK" w:hAnsi="Times New Roman" w:cs="Times New Roman"/>
          <w:sz w:val="32"/>
          <w:szCs w:val="32"/>
        </w:rPr>
        <w:t>2-4</w:t>
      </w:r>
      <w:r w:rsidRPr="00DD38F9">
        <w:rPr>
          <w:rFonts w:ascii="Times New Roman" w:eastAsia="方正仿宋_GBK" w:hAnsi="Times New Roman" w:cs="Times New Roman"/>
          <w:sz w:val="32"/>
          <w:szCs w:val="32"/>
        </w:rPr>
        <w:t>）处报名，联系电话：</w:t>
      </w:r>
      <w:r w:rsidRPr="00DD38F9">
        <w:rPr>
          <w:rFonts w:ascii="Times New Roman" w:eastAsia="方正仿宋_GBK" w:hAnsi="Times New Roman" w:cs="Times New Roman"/>
          <w:sz w:val="32"/>
          <w:szCs w:val="32"/>
        </w:rPr>
        <w:t>023-67163831</w:t>
      </w:r>
      <w:r w:rsidRPr="00DD38F9">
        <w:rPr>
          <w:rFonts w:ascii="Times New Roman" w:eastAsia="方正仿宋_GBK" w:hAnsi="Times New Roman" w:cs="Times New Roman"/>
          <w:sz w:val="32"/>
          <w:szCs w:val="32"/>
        </w:rPr>
        <w:t>。</w:t>
      </w:r>
      <w:r>
        <w:rPr>
          <w:rFonts w:eastAsia="方正仿宋_GBK" w:hint="eastAsia"/>
          <w:sz w:val="32"/>
          <w:szCs w:val="32"/>
        </w:rPr>
        <w:t>报名时须填写《玉峰山镇村专职干部招聘报名登记表》。</w:t>
      </w:r>
      <w:r>
        <w:rPr>
          <w:rFonts w:eastAsia="方正仿宋_GBK"/>
          <w:sz w:val="32"/>
          <w:szCs w:val="32"/>
        </w:rPr>
        <w:t>要求：</w:t>
      </w:r>
      <w:r>
        <w:rPr>
          <w:rFonts w:eastAsia="方正仿宋_GBK" w:hint="eastAsia"/>
          <w:sz w:val="32"/>
          <w:szCs w:val="32"/>
        </w:rPr>
        <w:t>（</w:t>
      </w:r>
      <w:r>
        <w:rPr>
          <w:rFonts w:eastAsia="方正仿宋_GBK" w:hint="eastAsia"/>
          <w:sz w:val="32"/>
          <w:szCs w:val="32"/>
        </w:rPr>
        <w:t>1</w:t>
      </w:r>
      <w:r>
        <w:rPr>
          <w:rFonts w:eastAsia="方正仿宋_GBK" w:hint="eastAsia"/>
          <w:sz w:val="32"/>
          <w:szCs w:val="32"/>
        </w:rPr>
        <w:t>）报名者必须符合招聘条件，承诺</w:t>
      </w:r>
      <w:r>
        <w:rPr>
          <w:rFonts w:eastAsia="方正仿宋_GBK"/>
          <w:sz w:val="32"/>
          <w:szCs w:val="32"/>
        </w:rPr>
        <w:t>提供的信息和相关材料真实</w:t>
      </w:r>
      <w:r>
        <w:rPr>
          <w:rFonts w:eastAsia="方正仿宋_GBK" w:hint="eastAsia"/>
          <w:sz w:val="32"/>
          <w:szCs w:val="32"/>
        </w:rPr>
        <w:t>、可信。（</w:t>
      </w:r>
      <w:r>
        <w:rPr>
          <w:rFonts w:eastAsia="方正仿宋_GBK" w:hint="eastAsia"/>
          <w:sz w:val="32"/>
          <w:szCs w:val="32"/>
        </w:rPr>
        <w:t>2</w:t>
      </w:r>
      <w:r>
        <w:rPr>
          <w:rFonts w:eastAsia="方正仿宋_GBK" w:hint="eastAsia"/>
          <w:sz w:val="32"/>
          <w:szCs w:val="32"/>
        </w:rPr>
        <w:t>）填表时须写明意向岗位及是否服从调配等。</w:t>
      </w:r>
    </w:p>
    <w:p w:rsidR="00704F0A" w:rsidRDefault="00FF6EAA">
      <w:pPr>
        <w:spacing w:line="540" w:lineRule="exact"/>
        <w:ind w:firstLineChars="185" w:firstLine="592"/>
        <w:rPr>
          <w:rFonts w:eastAsia="方正楷体_GBK"/>
          <w:sz w:val="32"/>
          <w:szCs w:val="32"/>
        </w:rPr>
      </w:pPr>
      <w:r>
        <w:rPr>
          <w:rFonts w:eastAsia="方正楷体_GBK" w:hAnsi="Times" w:hint="eastAsia"/>
          <w:sz w:val="32"/>
          <w:szCs w:val="32"/>
        </w:rPr>
        <w:t>（二）考试</w:t>
      </w:r>
    </w:p>
    <w:p w:rsidR="00704F0A" w:rsidRDefault="00FF6EAA">
      <w:pPr>
        <w:pStyle w:val="a7"/>
        <w:shd w:val="clear" w:color="auto" w:fill="FFFFFF"/>
        <w:spacing w:before="0" w:beforeAutospacing="0" w:after="0" w:afterAutospacing="0" w:line="540" w:lineRule="exact"/>
        <w:ind w:firstLineChars="200" w:firstLine="640"/>
        <w:rPr>
          <w:rFonts w:ascii="Times New Roman" w:eastAsia="方正仿宋_GBK" w:hAnsi="Times New Roman" w:cs="Tahoma"/>
          <w:color w:val="000000"/>
          <w:sz w:val="32"/>
          <w:szCs w:val="32"/>
        </w:rPr>
      </w:pPr>
      <w:r>
        <w:rPr>
          <w:rFonts w:ascii="Times New Roman" w:eastAsia="方正仿宋_GBK" w:hAnsi="Times" w:cs="Tahoma" w:hint="eastAsia"/>
          <w:color w:val="000000"/>
          <w:sz w:val="32"/>
          <w:szCs w:val="32"/>
        </w:rPr>
        <w:lastRenderedPageBreak/>
        <w:t>考试内容分笔试和面试：</w:t>
      </w:r>
    </w:p>
    <w:p w:rsidR="00704F0A" w:rsidRDefault="00FF6EAA">
      <w:pPr>
        <w:pStyle w:val="a7"/>
        <w:shd w:val="clear" w:color="auto" w:fill="FFFFFF"/>
        <w:spacing w:before="0" w:beforeAutospacing="0" w:after="0" w:afterAutospacing="0" w:line="540" w:lineRule="exact"/>
        <w:ind w:firstLineChars="200" w:firstLine="640"/>
        <w:rPr>
          <w:rFonts w:ascii="Times New Roman" w:eastAsia="方正仿宋_GBK" w:hAnsi="Times New Roman" w:cs="Tahoma"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 xml:space="preserve">1. 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笔试：</w:t>
      </w:r>
      <w:r>
        <w:rPr>
          <w:rFonts w:ascii="Times New Roman" w:eastAsia="方正仿宋_GBK" w:hAnsi="Times" w:cs="Tahoma" w:hint="eastAsia"/>
          <w:color w:val="000000"/>
          <w:sz w:val="32"/>
          <w:szCs w:val="32"/>
        </w:rPr>
        <w:t>笔试</w:t>
      </w:r>
      <w:proofErr w:type="gramStart"/>
      <w:r>
        <w:rPr>
          <w:rFonts w:ascii="Times New Roman" w:eastAsia="方正仿宋_GBK" w:hAnsi="Times" w:cs="Tahoma" w:hint="eastAsia"/>
          <w:color w:val="000000"/>
          <w:sz w:val="32"/>
          <w:szCs w:val="32"/>
        </w:rPr>
        <w:t>含综合</w:t>
      </w:r>
      <w:proofErr w:type="gramEnd"/>
      <w:r>
        <w:rPr>
          <w:rFonts w:ascii="Times New Roman" w:eastAsia="方正仿宋_GBK" w:hAnsi="Times" w:cs="Tahoma" w:hint="eastAsia"/>
          <w:color w:val="000000"/>
          <w:sz w:val="32"/>
          <w:szCs w:val="32"/>
        </w:rPr>
        <w:t>知识测试和计算机操作。笔试报考人数与招录人数的比例应不低于</w:t>
      </w:r>
      <w:r>
        <w:rPr>
          <w:rFonts w:ascii="Times New Roman" w:eastAsia="方正仿宋_GBK" w:hAnsi="Times" w:cs="Tahoma" w:hint="eastAsia"/>
          <w:color w:val="000000"/>
          <w:sz w:val="32"/>
          <w:szCs w:val="32"/>
        </w:rPr>
        <w:t>3:1</w:t>
      </w:r>
      <w:r>
        <w:rPr>
          <w:rFonts w:ascii="Times New Roman" w:eastAsia="方正仿宋_GBK" w:hAnsi="Times" w:cs="Tahoma" w:hint="eastAsia"/>
          <w:color w:val="000000"/>
          <w:sz w:val="32"/>
          <w:szCs w:val="32"/>
        </w:rPr>
        <w:t>，方可开考；若未达到开考比例，则相应核减招录人数。</w:t>
      </w:r>
    </w:p>
    <w:p w:rsidR="00704F0A" w:rsidRPr="00725572" w:rsidRDefault="00FF6EAA">
      <w:pPr>
        <w:pStyle w:val="a7"/>
        <w:shd w:val="clear" w:color="auto" w:fill="FFFFFF"/>
        <w:spacing w:before="0" w:beforeAutospacing="0" w:after="0" w:afterAutospacing="0" w:line="54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（</w:t>
      </w:r>
      <w:r>
        <w:rPr>
          <w:rFonts w:ascii="Times New Roman" w:eastAsia="方正仿宋_GBK" w:hAnsi="Times New Roman" w:cs="Times New Roman"/>
          <w:sz w:val="32"/>
          <w:szCs w:val="32"/>
        </w:rPr>
        <w:t>1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）</w:t>
      </w:r>
      <w:r>
        <w:rPr>
          <w:rFonts w:ascii="Times New Roman" w:eastAsia="方正仿宋_GBK" w:hAnsi="Times" w:cs="Times New Roman" w:hint="eastAsia"/>
          <w:sz w:val="32"/>
          <w:szCs w:val="32"/>
        </w:rPr>
        <w:t>综合知识测试：主要包括党建、法律、政治、人文和公文知识、</w:t>
      </w:r>
      <w:r w:rsidRPr="00725572">
        <w:rPr>
          <w:rFonts w:ascii="Times New Roman" w:eastAsia="方正仿宋_GBK" w:hAnsi="Times New Roman" w:cs="Times New Roman"/>
          <w:sz w:val="32"/>
          <w:szCs w:val="32"/>
        </w:rPr>
        <w:t>写作等，</w:t>
      </w:r>
      <w:r w:rsidRPr="00725572">
        <w:rPr>
          <w:rFonts w:ascii="Times New Roman" w:eastAsia="方正仿宋_GBK" w:hAnsi="Times New Roman" w:cs="Times New Roman"/>
          <w:color w:val="000000"/>
          <w:sz w:val="32"/>
          <w:szCs w:val="32"/>
        </w:rPr>
        <w:t>以</w:t>
      </w:r>
      <w:r w:rsidRPr="00725572">
        <w:rPr>
          <w:rFonts w:ascii="Times New Roman" w:eastAsia="方正仿宋_GBK" w:hAnsi="Times New Roman" w:cs="Times New Roman"/>
          <w:color w:val="000000"/>
          <w:sz w:val="32"/>
          <w:szCs w:val="32"/>
        </w:rPr>
        <w:t>100</w:t>
      </w:r>
      <w:r w:rsidRPr="00725572">
        <w:rPr>
          <w:rFonts w:ascii="Times New Roman" w:eastAsia="方正仿宋_GBK" w:hAnsi="Times New Roman" w:cs="Times New Roman"/>
          <w:color w:val="000000"/>
          <w:sz w:val="32"/>
          <w:szCs w:val="32"/>
        </w:rPr>
        <w:t>分计算；</w:t>
      </w:r>
    </w:p>
    <w:p w:rsidR="00704F0A" w:rsidRPr="00725572" w:rsidRDefault="00FF6EAA">
      <w:pPr>
        <w:pStyle w:val="a7"/>
        <w:shd w:val="clear" w:color="auto" w:fill="FFFFFF"/>
        <w:spacing w:before="0" w:beforeAutospacing="0" w:after="0" w:afterAutospacing="0" w:line="540" w:lineRule="exact"/>
        <w:ind w:firstLineChars="200" w:firstLine="64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 w:rsidRPr="00725572">
        <w:rPr>
          <w:rFonts w:ascii="Times New Roman" w:eastAsia="方正仿宋_GBK" w:hAnsi="Times New Roman" w:cs="Times New Roman"/>
          <w:color w:val="000000"/>
          <w:sz w:val="32"/>
          <w:szCs w:val="32"/>
        </w:rPr>
        <w:t>（</w:t>
      </w:r>
      <w:r w:rsidRPr="00725572">
        <w:rPr>
          <w:rFonts w:ascii="Times New Roman" w:eastAsia="方正仿宋_GBK" w:hAnsi="Times New Roman" w:cs="Times New Roman"/>
          <w:color w:val="000000"/>
          <w:sz w:val="32"/>
          <w:szCs w:val="32"/>
        </w:rPr>
        <w:t>2</w:t>
      </w:r>
      <w:r w:rsidRPr="00725572">
        <w:rPr>
          <w:rFonts w:ascii="Times New Roman" w:eastAsia="方正仿宋_GBK" w:hAnsi="Times New Roman" w:cs="Times New Roman"/>
          <w:color w:val="000000"/>
          <w:sz w:val="32"/>
          <w:szCs w:val="32"/>
        </w:rPr>
        <w:t>）计算机操作：主要包括基本公文写作、排版，表格制作等</w:t>
      </w:r>
      <w:r w:rsidRPr="00725572">
        <w:rPr>
          <w:rFonts w:ascii="Times New Roman" w:eastAsia="方正仿宋_GBK" w:hAnsi="Times New Roman" w:cs="Times New Roman"/>
          <w:sz w:val="32"/>
          <w:szCs w:val="32"/>
        </w:rPr>
        <w:t>，</w:t>
      </w:r>
      <w:r w:rsidRPr="00725572">
        <w:rPr>
          <w:rFonts w:ascii="Times New Roman" w:eastAsia="方正仿宋_GBK" w:hAnsi="Times New Roman" w:cs="Times New Roman"/>
          <w:color w:val="000000"/>
          <w:sz w:val="32"/>
          <w:szCs w:val="32"/>
        </w:rPr>
        <w:t>以</w:t>
      </w:r>
      <w:r w:rsidRPr="00725572">
        <w:rPr>
          <w:rFonts w:ascii="Times New Roman" w:eastAsia="方正仿宋_GBK" w:hAnsi="Times New Roman" w:cs="Times New Roman"/>
          <w:color w:val="000000"/>
          <w:sz w:val="32"/>
          <w:szCs w:val="32"/>
        </w:rPr>
        <w:t>100</w:t>
      </w:r>
      <w:r w:rsidRPr="00725572">
        <w:rPr>
          <w:rFonts w:ascii="Times New Roman" w:eastAsia="方正仿宋_GBK" w:hAnsi="Times New Roman" w:cs="Times New Roman"/>
          <w:color w:val="000000"/>
          <w:sz w:val="32"/>
          <w:szCs w:val="32"/>
        </w:rPr>
        <w:t>分计算；</w:t>
      </w:r>
    </w:p>
    <w:p w:rsidR="00704F0A" w:rsidRPr="00725572" w:rsidRDefault="00FF6EAA">
      <w:pPr>
        <w:pStyle w:val="a7"/>
        <w:shd w:val="clear" w:color="auto" w:fill="FFFFFF"/>
        <w:spacing w:before="0" w:beforeAutospacing="0" w:after="0" w:afterAutospacing="0" w:line="540" w:lineRule="exact"/>
        <w:ind w:firstLineChars="200" w:firstLine="64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 w:rsidRPr="00725572">
        <w:rPr>
          <w:rFonts w:ascii="Times New Roman" w:eastAsia="方正仿宋_GBK" w:hAnsi="Times New Roman" w:cs="Times New Roman"/>
          <w:color w:val="000000"/>
          <w:sz w:val="32"/>
          <w:szCs w:val="32"/>
        </w:rPr>
        <w:t>（</w:t>
      </w:r>
      <w:r w:rsidRPr="00725572">
        <w:rPr>
          <w:rFonts w:ascii="Times New Roman" w:eastAsia="方正仿宋_GBK" w:hAnsi="Times New Roman" w:cs="Times New Roman"/>
          <w:color w:val="000000"/>
          <w:sz w:val="32"/>
          <w:szCs w:val="32"/>
        </w:rPr>
        <w:t>3</w:t>
      </w:r>
      <w:r w:rsidRPr="00725572">
        <w:rPr>
          <w:rFonts w:ascii="Times New Roman" w:eastAsia="方正仿宋_GBK" w:hAnsi="Times New Roman" w:cs="Times New Roman"/>
          <w:color w:val="000000"/>
          <w:sz w:val="32"/>
          <w:szCs w:val="32"/>
        </w:rPr>
        <w:t>）加分：现为镇内在村挂职的本土人才且上年度考核结果为称职及以上的，笔试成绩折算后加</w:t>
      </w:r>
      <w:r w:rsidRPr="00725572">
        <w:rPr>
          <w:rFonts w:ascii="Times New Roman" w:eastAsia="方正仿宋_GBK" w:hAnsi="Times New Roman" w:cs="Times New Roman"/>
          <w:color w:val="000000"/>
          <w:sz w:val="32"/>
          <w:szCs w:val="32"/>
        </w:rPr>
        <w:t>2</w:t>
      </w:r>
      <w:r w:rsidRPr="00725572">
        <w:rPr>
          <w:rFonts w:ascii="Times New Roman" w:eastAsia="方正仿宋_GBK" w:hAnsi="Times New Roman" w:cs="Times New Roman"/>
          <w:color w:val="000000"/>
          <w:sz w:val="32"/>
          <w:szCs w:val="32"/>
        </w:rPr>
        <w:t>分并计入总成绩；在渝北</w:t>
      </w:r>
      <w:r w:rsidRPr="00725572">
        <w:rPr>
          <w:rFonts w:ascii="Times New Roman" w:eastAsia="方正仿宋_GBK" w:hAnsi="Times New Roman" w:cs="Times New Roman"/>
          <w:color w:val="000000"/>
          <w:sz w:val="32"/>
          <w:szCs w:val="32"/>
        </w:rPr>
        <w:t>“10.8”</w:t>
      </w:r>
      <w:r w:rsidRPr="00725572">
        <w:rPr>
          <w:rFonts w:ascii="Times New Roman" w:eastAsia="方正仿宋_GBK" w:hAnsi="Times New Roman" w:cs="Times New Roman"/>
          <w:color w:val="000000"/>
          <w:sz w:val="32"/>
          <w:szCs w:val="32"/>
        </w:rPr>
        <w:t>新冠肺炎疫情期间报名参加并完成</w:t>
      </w:r>
      <w:r w:rsidRPr="00725572">
        <w:rPr>
          <w:rFonts w:ascii="Times New Roman" w:eastAsia="方正仿宋_GBK" w:hAnsi="Times New Roman" w:cs="Times New Roman"/>
          <w:color w:val="000000"/>
          <w:sz w:val="32"/>
          <w:szCs w:val="32"/>
        </w:rPr>
        <w:t>3</w:t>
      </w:r>
      <w:r w:rsidRPr="00725572">
        <w:rPr>
          <w:rFonts w:ascii="Times New Roman" w:eastAsia="方正仿宋_GBK" w:hAnsi="Times New Roman" w:cs="Times New Roman"/>
          <w:color w:val="000000"/>
          <w:sz w:val="32"/>
          <w:szCs w:val="32"/>
        </w:rPr>
        <w:t>天及以上疫情防控任务的志愿者，按照有关规定享受一次加分，笔试成绩折算后加</w:t>
      </w:r>
      <w:r w:rsidRPr="00725572">
        <w:rPr>
          <w:rFonts w:ascii="Times New Roman" w:eastAsia="方正仿宋_GBK" w:hAnsi="Times New Roman" w:cs="Times New Roman"/>
          <w:color w:val="000000"/>
          <w:sz w:val="32"/>
          <w:szCs w:val="32"/>
        </w:rPr>
        <w:t>2</w:t>
      </w:r>
      <w:r w:rsidRPr="00725572">
        <w:rPr>
          <w:rFonts w:ascii="Times New Roman" w:eastAsia="方正仿宋_GBK" w:hAnsi="Times New Roman" w:cs="Times New Roman"/>
          <w:color w:val="000000"/>
          <w:sz w:val="32"/>
          <w:szCs w:val="32"/>
        </w:rPr>
        <w:t>分（需</w:t>
      </w:r>
      <w:proofErr w:type="gramStart"/>
      <w:r w:rsidRPr="00725572">
        <w:rPr>
          <w:rFonts w:ascii="Times New Roman" w:eastAsia="方正仿宋_GBK" w:hAnsi="Times New Roman" w:cs="Times New Roman"/>
          <w:color w:val="000000"/>
          <w:sz w:val="32"/>
          <w:szCs w:val="32"/>
        </w:rPr>
        <w:t>提供团</w:t>
      </w:r>
      <w:proofErr w:type="gramEnd"/>
      <w:r w:rsidRPr="00725572">
        <w:rPr>
          <w:rFonts w:ascii="Times New Roman" w:eastAsia="方正仿宋_GBK" w:hAnsi="Times New Roman" w:cs="Times New Roman"/>
          <w:color w:val="000000"/>
          <w:sz w:val="32"/>
          <w:szCs w:val="32"/>
        </w:rPr>
        <w:t>区委出具的书面证明，以及区委组织部、团区委颁发的志愿服务证书）。</w:t>
      </w:r>
    </w:p>
    <w:p w:rsidR="00704F0A" w:rsidRPr="00725572" w:rsidRDefault="00FF6EAA">
      <w:pPr>
        <w:pStyle w:val="a7"/>
        <w:shd w:val="clear" w:color="auto" w:fill="FFFFFF"/>
        <w:spacing w:before="0" w:beforeAutospacing="0" w:after="0" w:afterAutospacing="0" w:line="540" w:lineRule="exact"/>
        <w:ind w:firstLineChars="200" w:firstLine="64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 w:rsidRPr="00725572">
        <w:rPr>
          <w:rFonts w:ascii="Times New Roman" w:eastAsia="方正仿宋_GBK" w:hAnsi="Times New Roman" w:cs="Times New Roman"/>
          <w:color w:val="000000"/>
          <w:sz w:val="32"/>
          <w:szCs w:val="32"/>
        </w:rPr>
        <w:t>村专职干部岗位综合知识测试、计算机操作以</w:t>
      </w:r>
      <w:r w:rsidRPr="00725572">
        <w:rPr>
          <w:rFonts w:ascii="Times New Roman" w:eastAsia="方正仿宋_GBK" w:hAnsi="Times New Roman" w:cs="Times New Roman"/>
          <w:color w:val="000000"/>
          <w:sz w:val="32"/>
          <w:szCs w:val="32"/>
        </w:rPr>
        <w:t>40%</w:t>
      </w:r>
      <w:r w:rsidRPr="00725572">
        <w:rPr>
          <w:rFonts w:ascii="Times New Roman" w:eastAsia="方正仿宋_GBK" w:hAnsi="Times New Roman" w:cs="Times New Roman"/>
          <w:color w:val="000000"/>
          <w:sz w:val="32"/>
          <w:szCs w:val="32"/>
        </w:rPr>
        <w:t>、</w:t>
      </w:r>
      <w:r w:rsidRPr="00725572">
        <w:rPr>
          <w:rFonts w:ascii="Times New Roman" w:eastAsia="方正仿宋_GBK" w:hAnsi="Times New Roman" w:cs="Times New Roman"/>
          <w:color w:val="000000"/>
          <w:sz w:val="32"/>
          <w:szCs w:val="32"/>
        </w:rPr>
        <w:t>20%</w:t>
      </w:r>
      <w:r w:rsidRPr="00725572">
        <w:rPr>
          <w:rFonts w:ascii="Times New Roman" w:eastAsia="方正仿宋_GBK" w:hAnsi="Times New Roman" w:cs="Times New Roman"/>
          <w:color w:val="000000"/>
          <w:sz w:val="32"/>
          <w:szCs w:val="32"/>
        </w:rPr>
        <w:t>、计入笔试总成绩，即考生笔试总成绩</w:t>
      </w:r>
      <w:r w:rsidRPr="00725572">
        <w:rPr>
          <w:rFonts w:ascii="Times New Roman" w:eastAsia="方正仿宋_GBK" w:hAnsi="Times New Roman" w:cs="Times New Roman"/>
          <w:color w:val="000000"/>
          <w:sz w:val="32"/>
          <w:szCs w:val="32"/>
        </w:rPr>
        <w:t>=</w:t>
      </w:r>
      <w:r w:rsidRPr="00725572">
        <w:rPr>
          <w:rFonts w:ascii="Times New Roman" w:eastAsia="方正仿宋_GBK" w:hAnsi="Times New Roman" w:cs="Times New Roman"/>
          <w:color w:val="000000"/>
          <w:sz w:val="32"/>
          <w:szCs w:val="32"/>
        </w:rPr>
        <w:t>综合知识测试得分</w:t>
      </w:r>
      <w:r w:rsidRPr="00725572">
        <w:rPr>
          <w:rFonts w:ascii="Times New Roman" w:eastAsia="方正仿宋_GBK" w:hAnsi="Times New Roman" w:cs="Times New Roman"/>
          <w:color w:val="000000"/>
          <w:sz w:val="32"/>
          <w:szCs w:val="32"/>
        </w:rPr>
        <w:t>×40%+</w:t>
      </w:r>
      <w:r w:rsidRPr="00725572">
        <w:rPr>
          <w:rFonts w:ascii="Times New Roman" w:eastAsia="方正仿宋_GBK" w:hAnsi="Times New Roman" w:cs="Times New Roman"/>
          <w:color w:val="000000"/>
          <w:sz w:val="32"/>
          <w:szCs w:val="32"/>
        </w:rPr>
        <w:t>计算机操作得分</w:t>
      </w:r>
      <w:r w:rsidRPr="00725572">
        <w:rPr>
          <w:rFonts w:ascii="Times New Roman" w:eastAsia="方正仿宋_GBK" w:hAnsi="Times New Roman" w:cs="Times New Roman"/>
          <w:color w:val="000000"/>
          <w:sz w:val="32"/>
          <w:szCs w:val="32"/>
        </w:rPr>
        <w:t>×20%+</w:t>
      </w:r>
      <w:r w:rsidRPr="00725572">
        <w:rPr>
          <w:rFonts w:ascii="Times New Roman" w:eastAsia="方正仿宋_GBK" w:hAnsi="Times New Roman" w:cs="Times New Roman"/>
          <w:color w:val="000000"/>
          <w:sz w:val="32"/>
          <w:szCs w:val="32"/>
        </w:rPr>
        <w:t>加分。</w:t>
      </w:r>
    </w:p>
    <w:p w:rsidR="00704F0A" w:rsidRPr="001245E3" w:rsidRDefault="00FF6EAA">
      <w:pPr>
        <w:pStyle w:val="a7"/>
        <w:shd w:val="clear" w:color="auto" w:fill="FFFFFF"/>
        <w:spacing w:before="0" w:beforeAutospacing="0" w:after="0" w:afterAutospacing="0" w:line="540" w:lineRule="exact"/>
        <w:ind w:firstLineChars="200" w:firstLine="64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2</w:t>
      </w:r>
      <w:r>
        <w:rPr>
          <w:rFonts w:ascii="Times New Roman" w:eastAsia="方正仿宋_GBK" w:hAnsi="Times" w:cs="Times New Roman" w:hint="eastAsia"/>
          <w:sz w:val="32"/>
          <w:szCs w:val="32"/>
        </w:rPr>
        <w:t xml:space="preserve">. </w:t>
      </w:r>
      <w:r w:rsidRPr="001245E3">
        <w:rPr>
          <w:rFonts w:ascii="Times New Roman" w:eastAsia="方正仿宋_GBK" w:hAnsi="Times New Roman" w:cs="Times New Roman"/>
          <w:sz w:val="32"/>
          <w:szCs w:val="32"/>
        </w:rPr>
        <w:t>面试：</w:t>
      </w:r>
      <w:r w:rsidRPr="001245E3">
        <w:rPr>
          <w:rFonts w:ascii="Times New Roman" w:eastAsia="方正仿宋_GBK" w:hAnsi="Times New Roman" w:cs="Times New Roman"/>
          <w:color w:val="000000"/>
          <w:sz w:val="32"/>
          <w:szCs w:val="32"/>
        </w:rPr>
        <w:t>村专职干部所有</w:t>
      </w:r>
      <w:r w:rsidRPr="001245E3">
        <w:rPr>
          <w:rFonts w:ascii="Times New Roman" w:eastAsia="方正仿宋_GBK" w:hAnsi="Times New Roman" w:cs="Times New Roman"/>
          <w:sz w:val="32"/>
          <w:szCs w:val="32"/>
        </w:rPr>
        <w:t>报考者根据笔试总成绩排名，按面试人数与招聘岗位数</w:t>
      </w:r>
      <w:r w:rsidRPr="001245E3">
        <w:rPr>
          <w:rFonts w:ascii="Times New Roman" w:eastAsia="方正仿宋_GBK" w:hAnsi="Times New Roman" w:cs="Times New Roman"/>
          <w:sz w:val="32"/>
          <w:szCs w:val="32"/>
        </w:rPr>
        <w:t>3</w:t>
      </w:r>
      <w:r w:rsidRPr="001245E3">
        <w:rPr>
          <w:rFonts w:ascii="Times New Roman" w:eastAsia="方正仿宋_GBK" w:hAnsi="Times New Roman" w:cs="Times New Roman"/>
          <w:sz w:val="32"/>
          <w:szCs w:val="32"/>
        </w:rPr>
        <w:t>：</w:t>
      </w:r>
      <w:r w:rsidRPr="001245E3">
        <w:rPr>
          <w:rFonts w:ascii="Times New Roman" w:eastAsia="方正仿宋_GBK" w:hAnsi="Times New Roman" w:cs="Times New Roman"/>
          <w:sz w:val="32"/>
          <w:szCs w:val="32"/>
        </w:rPr>
        <w:t>1</w:t>
      </w:r>
      <w:r w:rsidRPr="001245E3">
        <w:rPr>
          <w:rFonts w:ascii="Times New Roman" w:eastAsia="方正仿宋_GBK" w:hAnsi="Times New Roman" w:cs="Times New Roman"/>
          <w:sz w:val="32"/>
          <w:szCs w:val="32"/>
        </w:rPr>
        <w:t>的比例确定面试人员名单，若出现笔试成绩并列，则并列者一同进入面试。面试采取结构化方式进行，主要测试报考者的语言表达能力、思维能力、解决问题能力等，</w:t>
      </w:r>
      <w:r w:rsidRPr="001245E3">
        <w:rPr>
          <w:rFonts w:ascii="Times New Roman" w:eastAsia="方正仿宋_GBK" w:hAnsi="Times New Roman" w:cs="Times New Roman"/>
          <w:color w:val="000000"/>
          <w:sz w:val="32"/>
          <w:szCs w:val="32"/>
        </w:rPr>
        <w:t>以</w:t>
      </w:r>
      <w:r w:rsidRPr="001245E3">
        <w:rPr>
          <w:rFonts w:ascii="Times New Roman" w:eastAsia="方正仿宋_GBK" w:hAnsi="Times New Roman" w:cs="Times New Roman"/>
          <w:color w:val="000000"/>
          <w:sz w:val="32"/>
          <w:szCs w:val="32"/>
        </w:rPr>
        <w:t>100</w:t>
      </w:r>
      <w:r w:rsidRPr="001245E3">
        <w:rPr>
          <w:rFonts w:ascii="Times New Roman" w:eastAsia="方正仿宋_GBK" w:hAnsi="Times New Roman" w:cs="Times New Roman"/>
          <w:color w:val="000000"/>
          <w:sz w:val="32"/>
          <w:szCs w:val="32"/>
        </w:rPr>
        <w:t>分计算。</w:t>
      </w:r>
    </w:p>
    <w:p w:rsidR="00704F0A" w:rsidRPr="001245E3" w:rsidRDefault="00FF6EAA">
      <w:pPr>
        <w:spacing w:line="54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1245E3">
        <w:rPr>
          <w:rFonts w:ascii="Times New Roman" w:eastAsia="方正仿宋_GBK" w:hAnsi="Times New Roman" w:cs="Times New Roman"/>
          <w:color w:val="000000"/>
          <w:sz w:val="32"/>
          <w:szCs w:val="32"/>
        </w:rPr>
        <w:t>村专职干部岗位综合知识测试、计算机操作、面试分别以</w:t>
      </w:r>
      <w:r w:rsidRPr="001245E3">
        <w:rPr>
          <w:rFonts w:ascii="Times New Roman" w:eastAsia="方正仿宋_GBK" w:hAnsi="Times New Roman" w:cs="Times New Roman"/>
          <w:color w:val="000000"/>
          <w:sz w:val="32"/>
          <w:szCs w:val="32"/>
        </w:rPr>
        <w:lastRenderedPageBreak/>
        <w:t>40%</w:t>
      </w:r>
      <w:r w:rsidRPr="001245E3">
        <w:rPr>
          <w:rFonts w:ascii="Times New Roman" w:eastAsia="方正仿宋_GBK" w:hAnsi="Times New Roman" w:cs="Times New Roman"/>
          <w:color w:val="000000"/>
          <w:sz w:val="32"/>
          <w:szCs w:val="32"/>
        </w:rPr>
        <w:t>、</w:t>
      </w:r>
      <w:r w:rsidRPr="001245E3">
        <w:rPr>
          <w:rFonts w:ascii="Times New Roman" w:eastAsia="方正仿宋_GBK" w:hAnsi="Times New Roman" w:cs="Times New Roman"/>
          <w:color w:val="000000"/>
          <w:sz w:val="32"/>
          <w:szCs w:val="32"/>
        </w:rPr>
        <w:t>20%</w:t>
      </w:r>
      <w:r w:rsidRPr="001245E3">
        <w:rPr>
          <w:rFonts w:ascii="Times New Roman" w:eastAsia="方正仿宋_GBK" w:hAnsi="Times New Roman" w:cs="Times New Roman"/>
          <w:color w:val="000000"/>
          <w:sz w:val="32"/>
          <w:szCs w:val="32"/>
        </w:rPr>
        <w:t>、</w:t>
      </w:r>
      <w:r w:rsidRPr="001245E3">
        <w:rPr>
          <w:rFonts w:ascii="Times New Roman" w:eastAsia="方正仿宋_GBK" w:hAnsi="Times New Roman" w:cs="Times New Roman"/>
          <w:color w:val="000000"/>
          <w:sz w:val="32"/>
          <w:szCs w:val="32"/>
        </w:rPr>
        <w:t>40%</w:t>
      </w:r>
      <w:r w:rsidRPr="001245E3">
        <w:rPr>
          <w:rFonts w:ascii="Times New Roman" w:eastAsia="方正仿宋_GBK" w:hAnsi="Times New Roman" w:cs="Times New Roman"/>
          <w:color w:val="000000"/>
          <w:sz w:val="32"/>
          <w:szCs w:val="32"/>
        </w:rPr>
        <w:t>计入总成绩，加分直接计入总成</w:t>
      </w:r>
      <w:r>
        <w:rPr>
          <w:rFonts w:eastAsia="方正仿宋_GBK" w:hint="eastAsia"/>
          <w:color w:val="000000"/>
          <w:sz w:val="32"/>
          <w:szCs w:val="32"/>
        </w:rPr>
        <w:t>绩，即考生总成</w:t>
      </w:r>
      <w:r w:rsidRPr="001245E3">
        <w:rPr>
          <w:rFonts w:ascii="Times New Roman" w:eastAsia="方正仿宋_GBK" w:hAnsi="Times New Roman" w:cs="Times New Roman"/>
          <w:color w:val="000000"/>
          <w:sz w:val="32"/>
          <w:szCs w:val="32"/>
        </w:rPr>
        <w:t>绩</w:t>
      </w:r>
      <w:r w:rsidRPr="001245E3">
        <w:rPr>
          <w:rFonts w:ascii="Times New Roman" w:eastAsia="方正仿宋_GBK" w:hAnsi="Times New Roman" w:cs="Times New Roman"/>
          <w:color w:val="000000"/>
          <w:sz w:val="32"/>
          <w:szCs w:val="32"/>
        </w:rPr>
        <w:t>=</w:t>
      </w:r>
      <w:r w:rsidRPr="001245E3">
        <w:rPr>
          <w:rFonts w:ascii="Times New Roman" w:eastAsia="方正仿宋_GBK" w:hAnsi="Times New Roman" w:cs="Times New Roman"/>
          <w:color w:val="000000"/>
          <w:sz w:val="32"/>
          <w:szCs w:val="32"/>
        </w:rPr>
        <w:t>综合知识测试得分</w:t>
      </w:r>
      <w:r w:rsidRPr="001245E3">
        <w:rPr>
          <w:rFonts w:ascii="Times New Roman" w:eastAsia="方正仿宋_GBK" w:hAnsi="Times New Roman" w:cs="Times New Roman"/>
          <w:color w:val="000000"/>
          <w:sz w:val="32"/>
          <w:szCs w:val="32"/>
        </w:rPr>
        <w:t>×40%+</w:t>
      </w:r>
      <w:r w:rsidRPr="001245E3">
        <w:rPr>
          <w:rFonts w:ascii="Times New Roman" w:eastAsia="方正仿宋_GBK" w:hAnsi="Times New Roman" w:cs="Times New Roman"/>
          <w:color w:val="000000"/>
          <w:sz w:val="32"/>
          <w:szCs w:val="32"/>
        </w:rPr>
        <w:t>计算机操作得分</w:t>
      </w:r>
      <w:r w:rsidRPr="001245E3">
        <w:rPr>
          <w:rFonts w:ascii="Times New Roman" w:eastAsia="方正仿宋_GBK" w:hAnsi="Times New Roman" w:cs="Times New Roman"/>
          <w:color w:val="000000"/>
          <w:sz w:val="32"/>
          <w:szCs w:val="32"/>
        </w:rPr>
        <w:t>×2</w:t>
      </w:r>
      <w:r w:rsidRPr="001245E3">
        <w:rPr>
          <w:rFonts w:ascii="Times New Roman" w:eastAsia="方正仿宋_GBK" w:hAnsi="Times New Roman" w:cs="Times New Roman"/>
          <w:b/>
          <w:color w:val="000000"/>
          <w:sz w:val="32"/>
          <w:szCs w:val="32"/>
        </w:rPr>
        <w:t>0</w:t>
      </w:r>
      <w:r w:rsidRPr="001245E3">
        <w:rPr>
          <w:rFonts w:ascii="Times New Roman" w:eastAsia="方正仿宋_GBK" w:hAnsi="Times New Roman" w:cs="Times New Roman"/>
          <w:color w:val="000000"/>
          <w:sz w:val="32"/>
          <w:szCs w:val="32"/>
        </w:rPr>
        <w:t>%+</w:t>
      </w:r>
      <w:r w:rsidRPr="001245E3">
        <w:rPr>
          <w:rFonts w:ascii="Times New Roman" w:eastAsia="方正仿宋_GBK" w:hAnsi="Times New Roman" w:cs="Times New Roman"/>
          <w:color w:val="000000"/>
          <w:sz w:val="32"/>
          <w:szCs w:val="32"/>
        </w:rPr>
        <w:t>面试得分</w:t>
      </w:r>
      <w:r w:rsidRPr="001245E3">
        <w:rPr>
          <w:rFonts w:ascii="Times New Roman" w:eastAsia="方正仿宋_GBK" w:hAnsi="Times New Roman" w:cs="Times New Roman"/>
          <w:color w:val="000000"/>
          <w:sz w:val="32"/>
          <w:szCs w:val="32"/>
        </w:rPr>
        <w:t>×40%+</w:t>
      </w:r>
      <w:r w:rsidRPr="001245E3">
        <w:rPr>
          <w:rFonts w:ascii="Times New Roman" w:eastAsia="方正仿宋_GBK" w:hAnsi="Times New Roman" w:cs="Times New Roman"/>
          <w:color w:val="000000"/>
          <w:sz w:val="32"/>
          <w:szCs w:val="32"/>
        </w:rPr>
        <w:t>加分。</w:t>
      </w:r>
      <w:r w:rsidRPr="001245E3">
        <w:rPr>
          <w:rFonts w:ascii="Times New Roman" w:eastAsia="方正仿宋_GBK" w:hAnsi="Times New Roman" w:cs="Times New Roman"/>
          <w:sz w:val="32"/>
          <w:szCs w:val="32"/>
        </w:rPr>
        <w:t>若总成绩相同，综合知识测试成绩较高者优先。</w:t>
      </w:r>
    </w:p>
    <w:p w:rsidR="00704F0A" w:rsidRDefault="00FF6EAA">
      <w:pPr>
        <w:pStyle w:val="a7"/>
        <w:shd w:val="clear" w:color="auto" w:fill="FFFFFF"/>
        <w:spacing w:before="0" w:beforeAutospacing="0" w:after="0" w:afterAutospacing="0" w:line="540" w:lineRule="exact"/>
        <w:ind w:firstLineChars="200" w:firstLine="640"/>
        <w:rPr>
          <w:rFonts w:ascii="Times New Roman" w:eastAsia="方正楷体_GBK" w:hAnsi="Times New Roman" w:cs="Tahoma"/>
          <w:color w:val="000000"/>
          <w:sz w:val="32"/>
          <w:szCs w:val="32"/>
        </w:rPr>
      </w:pPr>
      <w:r>
        <w:rPr>
          <w:rFonts w:ascii="Times New Roman" w:eastAsia="方正楷体_GBK" w:hAnsi="Times" w:cs="Tahoma" w:hint="eastAsia"/>
          <w:color w:val="000000"/>
          <w:sz w:val="32"/>
          <w:szCs w:val="32"/>
        </w:rPr>
        <w:t>（三）考试时间及地点</w:t>
      </w:r>
    </w:p>
    <w:p w:rsidR="00704F0A" w:rsidRDefault="00FF6EAA">
      <w:pPr>
        <w:pStyle w:val="a7"/>
        <w:shd w:val="clear" w:color="auto" w:fill="FFFFFF"/>
        <w:spacing w:before="0" w:beforeAutospacing="0" w:after="0" w:afterAutospacing="0" w:line="540" w:lineRule="exact"/>
        <w:ind w:firstLineChars="200" w:firstLine="64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笔试及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面试时间和地点另行通知。</w:t>
      </w:r>
    </w:p>
    <w:p w:rsidR="00704F0A" w:rsidRDefault="00FF6EAA">
      <w:pPr>
        <w:pStyle w:val="a7"/>
        <w:shd w:val="clear" w:color="auto" w:fill="FFFFFF"/>
        <w:spacing w:before="0" w:beforeAutospacing="0" w:after="0" w:afterAutospacing="0" w:line="540" w:lineRule="exact"/>
        <w:ind w:firstLineChars="200" w:firstLine="640"/>
        <w:rPr>
          <w:rFonts w:ascii="Times New Roman" w:eastAsia="方正楷体_GBK" w:hAnsi="Times New Roman" w:cs="Tahoma"/>
          <w:color w:val="000000"/>
          <w:sz w:val="32"/>
          <w:szCs w:val="32"/>
        </w:rPr>
      </w:pPr>
      <w:r>
        <w:rPr>
          <w:rFonts w:ascii="Times New Roman" w:eastAsia="方正楷体_GBK" w:hAnsi="Times" w:cs="Tahoma" w:hint="eastAsia"/>
          <w:color w:val="000000"/>
          <w:sz w:val="32"/>
          <w:szCs w:val="32"/>
        </w:rPr>
        <w:t>（四）考察</w:t>
      </w:r>
    </w:p>
    <w:p w:rsidR="00704F0A" w:rsidRDefault="00FF6EAA">
      <w:pPr>
        <w:pStyle w:val="a7"/>
        <w:shd w:val="clear" w:color="auto" w:fill="FFFFFF"/>
        <w:spacing w:before="0" w:beforeAutospacing="0" w:after="0" w:afterAutospacing="0" w:line="540" w:lineRule="exact"/>
        <w:ind w:firstLineChars="200" w:firstLine="640"/>
        <w:rPr>
          <w:rFonts w:ascii="Times New Roman" w:eastAsia="方正仿宋_GBK" w:hAnsi="Times" w:cs="Times New Roman"/>
          <w:sz w:val="32"/>
          <w:szCs w:val="32"/>
        </w:rPr>
      </w:pPr>
      <w:r>
        <w:rPr>
          <w:rFonts w:ascii="Times New Roman" w:eastAsia="方正仿宋_GBK" w:hAnsi="Times" w:cs="Times New Roman" w:hint="eastAsia"/>
          <w:sz w:val="32"/>
          <w:szCs w:val="32"/>
        </w:rPr>
        <w:t>村专职干部考察人选按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考试总成绩排名确定，</w:t>
      </w:r>
      <w:proofErr w:type="gramStart"/>
      <w:r w:rsidR="00297586">
        <w:rPr>
          <w:rFonts w:eastAsia="方正仿宋_GBK"/>
          <w:sz w:val="32"/>
          <w:szCs w:val="32"/>
        </w:rPr>
        <w:t>按</w:t>
      </w:r>
      <w:r w:rsidR="00297586">
        <w:rPr>
          <w:rFonts w:eastAsia="方正仿宋_GBK" w:hint="eastAsia"/>
          <w:sz w:val="32"/>
          <w:szCs w:val="32"/>
        </w:rPr>
        <w:t>考察</w:t>
      </w:r>
      <w:proofErr w:type="gramEnd"/>
      <w:r w:rsidR="00297586">
        <w:rPr>
          <w:rFonts w:eastAsia="方正仿宋_GBK" w:hint="eastAsia"/>
          <w:sz w:val="32"/>
          <w:szCs w:val="32"/>
        </w:rPr>
        <w:t>人数</w:t>
      </w:r>
      <w:r w:rsidR="00297586">
        <w:rPr>
          <w:rFonts w:eastAsia="方正仿宋_GBK"/>
          <w:sz w:val="32"/>
          <w:szCs w:val="32"/>
        </w:rPr>
        <w:t>与招聘岗位数</w:t>
      </w:r>
      <w:r w:rsidR="00297586">
        <w:rPr>
          <w:rFonts w:eastAsia="方正仿宋_GBK" w:hint="eastAsia"/>
          <w:sz w:val="32"/>
          <w:szCs w:val="32"/>
        </w:rPr>
        <w:t>1</w:t>
      </w:r>
      <w:r w:rsidR="00297586">
        <w:rPr>
          <w:rFonts w:eastAsia="方正仿宋_GBK" w:hint="eastAsia"/>
          <w:sz w:val="32"/>
          <w:szCs w:val="32"/>
        </w:rPr>
        <w:t>：</w:t>
      </w:r>
      <w:r w:rsidR="00297586">
        <w:rPr>
          <w:rFonts w:eastAsia="方正仿宋_GBK" w:hint="eastAsia"/>
          <w:sz w:val="32"/>
          <w:szCs w:val="32"/>
        </w:rPr>
        <w:t>1</w:t>
      </w:r>
      <w:r w:rsidR="00297586">
        <w:rPr>
          <w:rFonts w:eastAsia="方正仿宋_GBK"/>
          <w:sz w:val="32"/>
          <w:szCs w:val="32"/>
        </w:rPr>
        <w:t>的比例</w:t>
      </w:r>
      <w:r w:rsidR="00297586">
        <w:rPr>
          <w:rFonts w:eastAsia="方正仿宋_GBK" w:hint="eastAsia"/>
          <w:sz w:val="32"/>
          <w:szCs w:val="32"/>
        </w:rPr>
        <w:t>确定考察人员名单</w:t>
      </w:r>
      <w:r w:rsidR="00297586">
        <w:rPr>
          <w:rFonts w:ascii="Times New Roman" w:eastAsia="方正仿宋_GBK" w:hAnsi="Times" w:cs="Times New Roman" w:hint="eastAsia"/>
          <w:sz w:val="32"/>
          <w:szCs w:val="32"/>
        </w:rPr>
        <w:t>，若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出现缺额时，按照所有参加面试人员的总成绩依次递补。若出现总成绩并列，则按笔试总成绩的顺序依次递补，若出现其他特殊情况，由镇党委集体讨论确定</w:t>
      </w:r>
      <w:r>
        <w:rPr>
          <w:rFonts w:ascii="Times New Roman" w:eastAsia="方正仿宋_GBK" w:hAnsi="Times" w:cs="Times New Roman" w:hint="eastAsia"/>
          <w:sz w:val="32"/>
          <w:szCs w:val="32"/>
        </w:rPr>
        <w:t>。</w:t>
      </w:r>
    </w:p>
    <w:p w:rsidR="00704F0A" w:rsidRDefault="00FF6EAA">
      <w:pPr>
        <w:pStyle w:val="a7"/>
        <w:shd w:val="clear" w:color="auto" w:fill="FFFFFF"/>
        <w:spacing w:before="0" w:beforeAutospacing="0" w:after="0" w:afterAutospacing="0" w:line="540" w:lineRule="exact"/>
        <w:ind w:firstLineChars="200" w:firstLine="640"/>
        <w:rPr>
          <w:rFonts w:ascii="Times New Roman" w:eastAsia="方正仿宋_GBK" w:hAnsi="Times New Roman" w:cs="Tahoma"/>
          <w:color w:val="000000"/>
          <w:sz w:val="32"/>
          <w:szCs w:val="32"/>
        </w:rPr>
      </w:pPr>
      <w:r>
        <w:rPr>
          <w:rFonts w:ascii="Times New Roman" w:eastAsia="方正仿宋_GBK" w:hAnsi="Times" w:cs="Tahoma" w:hint="eastAsia"/>
          <w:color w:val="000000"/>
          <w:sz w:val="32"/>
          <w:szCs w:val="32"/>
        </w:rPr>
        <w:t>考察由玉峰山镇党委组织实施。</w:t>
      </w:r>
    </w:p>
    <w:p w:rsidR="00704F0A" w:rsidRDefault="00FF6EAA">
      <w:pPr>
        <w:pStyle w:val="a7"/>
        <w:shd w:val="clear" w:color="auto" w:fill="FFFFFF"/>
        <w:spacing w:before="0" w:beforeAutospacing="0" w:after="0" w:afterAutospacing="0" w:line="540" w:lineRule="exact"/>
        <w:ind w:firstLineChars="200" w:firstLine="640"/>
        <w:rPr>
          <w:rFonts w:ascii="Times New Roman" w:eastAsia="方正楷体_GBK" w:hAnsi="Times New Roman" w:cs="Tahoma"/>
          <w:color w:val="000000"/>
          <w:sz w:val="32"/>
          <w:szCs w:val="32"/>
        </w:rPr>
      </w:pPr>
      <w:r>
        <w:rPr>
          <w:rFonts w:ascii="Times New Roman" w:eastAsia="方正楷体_GBK" w:hAnsi="Times" w:cs="Tahoma" w:hint="eastAsia"/>
          <w:color w:val="000000"/>
          <w:sz w:val="32"/>
          <w:szCs w:val="32"/>
        </w:rPr>
        <w:t>（五）体检</w:t>
      </w:r>
    </w:p>
    <w:p w:rsidR="00704F0A" w:rsidRPr="001245E3" w:rsidRDefault="00FF6EAA">
      <w:pPr>
        <w:spacing w:line="540" w:lineRule="exact"/>
        <w:ind w:firstLineChars="200" w:firstLine="64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 w:rsidRPr="001245E3">
        <w:rPr>
          <w:rFonts w:ascii="Times New Roman" w:eastAsia="方正仿宋_GBK" w:hAnsi="Times New Roman" w:cs="Times New Roman"/>
          <w:color w:val="000000"/>
          <w:sz w:val="32"/>
          <w:szCs w:val="32"/>
        </w:rPr>
        <w:t>经考试、考察合格的村专职干部报考人员，经镇党委择优研究后，公示</w:t>
      </w:r>
      <w:r w:rsidRPr="001245E3">
        <w:rPr>
          <w:rFonts w:ascii="Times New Roman" w:eastAsia="方正仿宋_GBK" w:hAnsi="Times New Roman" w:cs="Times New Roman"/>
          <w:color w:val="000000"/>
          <w:sz w:val="32"/>
          <w:szCs w:val="32"/>
        </w:rPr>
        <w:t>5</w:t>
      </w:r>
      <w:r w:rsidRPr="001245E3">
        <w:rPr>
          <w:rFonts w:ascii="Times New Roman" w:eastAsia="方正仿宋_GBK" w:hAnsi="Times New Roman" w:cs="Times New Roman"/>
          <w:color w:val="000000"/>
          <w:sz w:val="32"/>
          <w:szCs w:val="32"/>
        </w:rPr>
        <w:t>个工作日无异议的，通知本人到二级甲等及以上医院体检（费用由报考者自行承担）。若体检对象放弃体检或因体检不合格出现岗位缺额的，再按照所有参加考察人员的总成绩择优递补人选。</w:t>
      </w:r>
    </w:p>
    <w:p w:rsidR="00704F0A" w:rsidRPr="001245E3" w:rsidRDefault="00FF6EAA">
      <w:pPr>
        <w:spacing w:line="540" w:lineRule="exact"/>
        <w:ind w:firstLineChars="200" w:firstLine="640"/>
        <w:rPr>
          <w:rFonts w:ascii="Times New Roman" w:eastAsia="方正楷体_GBK" w:hAnsi="Times New Roman" w:cs="Times New Roman"/>
          <w:color w:val="000000"/>
          <w:kern w:val="0"/>
          <w:sz w:val="32"/>
          <w:szCs w:val="32"/>
        </w:rPr>
      </w:pPr>
      <w:r w:rsidRPr="001245E3">
        <w:rPr>
          <w:rFonts w:ascii="Times New Roman" w:eastAsia="方正楷体_GBK" w:hAnsi="Times New Roman" w:cs="Times New Roman"/>
          <w:color w:val="000000"/>
          <w:kern w:val="0"/>
          <w:sz w:val="32"/>
          <w:szCs w:val="32"/>
        </w:rPr>
        <w:t>（六）联审</w:t>
      </w:r>
    </w:p>
    <w:p w:rsidR="00704F0A" w:rsidRDefault="00FF6EAA">
      <w:pPr>
        <w:spacing w:line="540" w:lineRule="exact"/>
        <w:ind w:firstLineChars="200" w:firstLine="640"/>
        <w:rPr>
          <w:rFonts w:eastAsia="方正仿宋_GBK" w:hAnsi="Times" w:cs="Tahoma"/>
          <w:color w:val="000000"/>
          <w:sz w:val="32"/>
          <w:szCs w:val="32"/>
        </w:rPr>
      </w:pPr>
      <w:r w:rsidRPr="001245E3">
        <w:rPr>
          <w:rFonts w:ascii="Times New Roman" w:eastAsia="方正仿宋_GBK" w:hAnsi="Times New Roman" w:cs="Times New Roman"/>
          <w:color w:val="000000"/>
          <w:sz w:val="32"/>
          <w:szCs w:val="32"/>
        </w:rPr>
        <w:t>体检合格者报区委组织部进行联合审查，审查通过者按程序办理聘用手续，若出现审查不合格情况，则按照总成绩递补。新招</w:t>
      </w:r>
      <w:proofErr w:type="gramStart"/>
      <w:r w:rsidRPr="001245E3">
        <w:rPr>
          <w:rFonts w:ascii="Times New Roman" w:eastAsia="方正仿宋_GBK" w:hAnsi="Times New Roman" w:cs="Times New Roman"/>
          <w:color w:val="000000"/>
          <w:sz w:val="32"/>
          <w:szCs w:val="32"/>
        </w:rPr>
        <w:t>录人员</w:t>
      </w:r>
      <w:proofErr w:type="gramEnd"/>
      <w:r w:rsidRPr="001245E3">
        <w:rPr>
          <w:rFonts w:ascii="Times New Roman" w:eastAsia="方正仿宋_GBK" w:hAnsi="Times New Roman" w:cs="Times New Roman"/>
          <w:color w:val="000000"/>
          <w:sz w:val="32"/>
          <w:szCs w:val="32"/>
        </w:rPr>
        <w:t>的试用期为</w:t>
      </w:r>
      <w:r w:rsidRPr="001245E3">
        <w:rPr>
          <w:rFonts w:ascii="Times New Roman" w:eastAsia="方正仿宋_GBK" w:hAnsi="Times New Roman" w:cs="Times New Roman"/>
          <w:color w:val="000000"/>
          <w:sz w:val="32"/>
          <w:szCs w:val="32"/>
        </w:rPr>
        <w:t>3</w:t>
      </w:r>
      <w:r w:rsidRPr="001245E3">
        <w:rPr>
          <w:rFonts w:ascii="Times New Roman" w:eastAsia="方正仿宋_GBK" w:hAnsi="Times New Roman" w:cs="Times New Roman"/>
          <w:color w:val="000000"/>
          <w:sz w:val="32"/>
          <w:szCs w:val="32"/>
        </w:rPr>
        <w:t>个月，试用期满合格的，予</w:t>
      </w:r>
      <w:r>
        <w:rPr>
          <w:rFonts w:eastAsia="方正仿宋_GBK" w:hAnsi="Times" w:cs="Tahoma" w:hint="eastAsia"/>
          <w:color w:val="000000"/>
          <w:sz w:val="32"/>
          <w:szCs w:val="32"/>
        </w:rPr>
        <w:t>以录用，录用后镇党委综合调配；不合格的，不予聘用。</w:t>
      </w:r>
    </w:p>
    <w:p w:rsidR="00704F0A" w:rsidRDefault="00FF6EAA">
      <w:pPr>
        <w:pStyle w:val="a7"/>
        <w:shd w:val="clear" w:color="auto" w:fill="FFFFFF"/>
        <w:spacing w:before="0" w:beforeAutospacing="0" w:after="0" w:afterAutospacing="0" w:line="540" w:lineRule="exact"/>
        <w:ind w:firstLineChars="200" w:firstLine="640"/>
        <w:rPr>
          <w:rFonts w:ascii="Times New Roman" w:eastAsia="方正黑体_GBK" w:hAnsi="Times New Roman" w:cs="Tahoma"/>
          <w:color w:val="000000"/>
          <w:sz w:val="32"/>
          <w:szCs w:val="32"/>
        </w:rPr>
      </w:pPr>
      <w:r>
        <w:rPr>
          <w:rFonts w:ascii="Times New Roman" w:eastAsia="方正黑体_GBK" w:hAnsi="Times" w:cs="Tahoma" w:hint="eastAsia"/>
          <w:color w:val="000000"/>
          <w:sz w:val="32"/>
          <w:szCs w:val="32"/>
        </w:rPr>
        <w:lastRenderedPageBreak/>
        <w:t>四、其他事项</w:t>
      </w:r>
    </w:p>
    <w:p w:rsidR="00704F0A" w:rsidRDefault="00FF6EAA">
      <w:pPr>
        <w:pStyle w:val="a7"/>
        <w:shd w:val="clear" w:color="auto" w:fill="FFFFFF"/>
        <w:spacing w:before="0" w:beforeAutospacing="0" w:after="0" w:afterAutospacing="0" w:line="540" w:lineRule="exact"/>
        <w:ind w:firstLineChars="200" w:firstLine="640"/>
        <w:rPr>
          <w:rFonts w:ascii="Times New Roman" w:eastAsia="方正仿宋_GBK" w:hAnsi="Times" w:cs="Tahoma"/>
          <w:color w:val="000000"/>
          <w:sz w:val="32"/>
          <w:szCs w:val="32"/>
        </w:rPr>
      </w:pPr>
      <w:r>
        <w:rPr>
          <w:rFonts w:ascii="Times New Roman" w:eastAsia="方正仿宋_GBK" w:hAnsi="Times" w:cs="Tahoma" w:hint="eastAsia"/>
          <w:color w:val="000000"/>
          <w:sz w:val="32"/>
          <w:szCs w:val="32"/>
        </w:rPr>
        <w:t>（一）研究使用的村（社区）干部：待遇标准按照《渝北区村专职干部管理办法（试行）》执行。</w:t>
      </w:r>
    </w:p>
    <w:p w:rsidR="00704F0A" w:rsidRDefault="00FF6EAA">
      <w:pPr>
        <w:pStyle w:val="a7"/>
        <w:shd w:val="clear" w:color="auto" w:fill="FFFFFF"/>
        <w:spacing w:before="0" w:beforeAutospacing="0" w:after="0" w:afterAutospacing="0" w:line="540" w:lineRule="exact"/>
        <w:ind w:firstLineChars="200" w:firstLine="640"/>
        <w:rPr>
          <w:rFonts w:ascii="Times New Roman" w:eastAsia="方正仿宋_GBK" w:hAnsi="Times" w:cs="Tahoma"/>
          <w:color w:val="000000"/>
          <w:sz w:val="32"/>
          <w:szCs w:val="32"/>
        </w:rPr>
      </w:pPr>
      <w:r>
        <w:rPr>
          <w:rFonts w:ascii="Times New Roman" w:eastAsia="方正仿宋_GBK" w:hAnsi="Times" w:cs="Tahoma" w:hint="eastAsia"/>
          <w:color w:val="000000"/>
          <w:sz w:val="32"/>
          <w:szCs w:val="32"/>
        </w:rPr>
        <w:t>（二）招考工作由镇党群办负责，全程接受镇纪委监督。</w:t>
      </w:r>
    </w:p>
    <w:p w:rsidR="00704F0A" w:rsidRDefault="00FF6EAA">
      <w:pPr>
        <w:snapToGrid w:val="0"/>
        <w:spacing w:line="540" w:lineRule="exact"/>
        <w:ind w:firstLineChars="200" w:firstLine="640"/>
        <w:rPr>
          <w:rFonts w:eastAsia="方正仿宋_GBK" w:hAnsi="Times" w:cs="Tahoma"/>
          <w:color w:val="000000"/>
          <w:sz w:val="32"/>
          <w:szCs w:val="32"/>
        </w:rPr>
      </w:pPr>
      <w:r>
        <w:rPr>
          <w:rFonts w:eastAsia="方正仿宋_GBK" w:hAnsi="Times" w:cs="Tahoma" w:hint="eastAsia"/>
          <w:color w:val="000000"/>
          <w:sz w:val="32"/>
          <w:szCs w:val="32"/>
        </w:rPr>
        <w:t>附件：玉峰山镇村专职干部招聘报名登记表</w:t>
      </w:r>
    </w:p>
    <w:p w:rsidR="00704F0A" w:rsidRDefault="00FF6EAA">
      <w:pPr>
        <w:widowControl/>
        <w:jc w:val="left"/>
        <w:rPr>
          <w:rFonts w:ascii="方正黑体_GBK" w:eastAsia="方正黑体_GBK" w:hAnsi="Times" w:cs="Tahoma"/>
          <w:color w:val="000000"/>
          <w:kern w:val="0"/>
          <w:sz w:val="32"/>
          <w:szCs w:val="32"/>
        </w:rPr>
      </w:pPr>
      <w:r>
        <w:rPr>
          <w:rFonts w:ascii="方正黑体_GBK" w:eastAsia="方正黑体_GBK" w:hAnsi="Times" w:cs="Tahoma"/>
          <w:color w:val="000000"/>
          <w:sz w:val="32"/>
          <w:szCs w:val="32"/>
        </w:rPr>
        <w:br w:type="page"/>
      </w:r>
    </w:p>
    <w:p w:rsidR="00704F0A" w:rsidRDefault="00FF6EAA">
      <w:pPr>
        <w:pStyle w:val="a7"/>
        <w:shd w:val="clear" w:color="auto" w:fill="FFFFFF"/>
        <w:spacing w:before="0" w:beforeAutospacing="0" w:after="0" w:afterAutospacing="0" w:line="480" w:lineRule="exact"/>
        <w:ind w:right="640"/>
        <w:rPr>
          <w:rFonts w:ascii="方正黑体_GBK" w:eastAsia="方正黑体_GBK" w:hAnsi="Times" w:cs="Tahoma"/>
          <w:color w:val="000000"/>
          <w:sz w:val="32"/>
          <w:szCs w:val="32"/>
        </w:rPr>
      </w:pPr>
      <w:r>
        <w:rPr>
          <w:rFonts w:ascii="方正黑体_GBK" w:eastAsia="方正黑体_GBK" w:hAnsi="Times" w:cs="Tahoma" w:hint="eastAsia"/>
          <w:color w:val="000000"/>
          <w:sz w:val="32"/>
          <w:szCs w:val="32"/>
        </w:rPr>
        <w:lastRenderedPageBreak/>
        <w:t>附件</w:t>
      </w:r>
    </w:p>
    <w:p w:rsidR="00704F0A" w:rsidRDefault="00FF6EAA">
      <w:pPr>
        <w:snapToGrid w:val="0"/>
        <w:spacing w:beforeLines="50" w:before="156" w:afterLines="50" w:after="156"/>
        <w:jc w:val="center"/>
        <w:rPr>
          <w:rFonts w:ascii="方正楷体_GBK" w:eastAsia="方正楷体_GBK"/>
          <w:sz w:val="28"/>
          <w:szCs w:val="28"/>
        </w:rPr>
      </w:pPr>
      <w:r>
        <w:rPr>
          <w:rFonts w:ascii="方正小标宋_GBK" w:eastAsia="方正小标宋_GBK" w:hint="eastAsia"/>
          <w:sz w:val="44"/>
          <w:szCs w:val="44"/>
        </w:rPr>
        <w:t>玉峰山镇村专职干部招聘报名登记表</w:t>
      </w:r>
    </w:p>
    <w:tbl>
      <w:tblPr>
        <w:tblW w:w="9529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5"/>
        <w:gridCol w:w="183"/>
        <w:gridCol w:w="421"/>
        <w:gridCol w:w="675"/>
        <w:gridCol w:w="182"/>
        <w:gridCol w:w="599"/>
        <w:gridCol w:w="680"/>
        <w:gridCol w:w="182"/>
        <w:gridCol w:w="268"/>
        <w:gridCol w:w="463"/>
        <w:gridCol w:w="183"/>
        <w:gridCol w:w="531"/>
        <w:gridCol w:w="930"/>
        <w:gridCol w:w="303"/>
        <w:gridCol w:w="363"/>
        <w:gridCol w:w="973"/>
        <w:gridCol w:w="1768"/>
      </w:tblGrid>
      <w:tr w:rsidR="00704F0A">
        <w:trPr>
          <w:trHeight w:val="763"/>
          <w:jc w:val="center"/>
        </w:trPr>
        <w:tc>
          <w:tcPr>
            <w:tcW w:w="1429" w:type="dxa"/>
            <w:gridSpan w:val="3"/>
            <w:vAlign w:val="center"/>
          </w:tcPr>
          <w:p w:rsidR="00704F0A" w:rsidRDefault="00FF6EAA">
            <w:pPr>
              <w:spacing w:before="100" w:beforeAutospacing="1" w:after="100" w:afterAutospacing="1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名</w:t>
            </w:r>
          </w:p>
        </w:tc>
        <w:tc>
          <w:tcPr>
            <w:tcW w:w="1456" w:type="dxa"/>
            <w:gridSpan w:val="3"/>
            <w:vAlign w:val="center"/>
          </w:tcPr>
          <w:p w:rsidR="00704F0A" w:rsidRDefault="00704F0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0" w:type="dxa"/>
            <w:gridSpan w:val="3"/>
            <w:vAlign w:val="center"/>
          </w:tcPr>
          <w:p w:rsidR="00704F0A" w:rsidRDefault="00FF6EAA">
            <w:pPr>
              <w:spacing w:before="100" w:beforeAutospacing="1" w:after="100" w:afterAutospacing="1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性 别 </w:t>
            </w:r>
          </w:p>
        </w:tc>
        <w:tc>
          <w:tcPr>
            <w:tcW w:w="1177" w:type="dxa"/>
            <w:gridSpan w:val="3"/>
            <w:vAlign w:val="center"/>
          </w:tcPr>
          <w:p w:rsidR="00704F0A" w:rsidRDefault="00704F0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3" w:type="dxa"/>
            <w:gridSpan w:val="2"/>
            <w:vAlign w:val="center"/>
          </w:tcPr>
          <w:p w:rsidR="00704F0A" w:rsidRDefault="00FF6EAA">
            <w:pPr>
              <w:spacing w:before="100" w:beforeAutospacing="1" w:after="100" w:afterAutospacing="1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336" w:type="dxa"/>
            <w:gridSpan w:val="2"/>
            <w:vAlign w:val="center"/>
          </w:tcPr>
          <w:p w:rsidR="00704F0A" w:rsidRDefault="00704F0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68" w:type="dxa"/>
            <w:vMerge w:val="restart"/>
            <w:shd w:val="clear" w:color="auto" w:fill="auto"/>
            <w:vAlign w:val="center"/>
          </w:tcPr>
          <w:p w:rsidR="00704F0A" w:rsidRDefault="00FF6EA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照片</w:t>
            </w:r>
          </w:p>
          <w:p w:rsidR="00704F0A" w:rsidRDefault="00FF6EA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（一寸免冠</w:t>
            </w:r>
          </w:p>
          <w:p w:rsidR="00704F0A" w:rsidRDefault="00FF6EA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登记照）</w:t>
            </w:r>
          </w:p>
        </w:tc>
      </w:tr>
      <w:tr w:rsidR="00704F0A">
        <w:trPr>
          <w:trHeight w:val="782"/>
          <w:jc w:val="center"/>
        </w:trPr>
        <w:tc>
          <w:tcPr>
            <w:tcW w:w="1429" w:type="dxa"/>
            <w:gridSpan w:val="3"/>
            <w:vAlign w:val="center"/>
          </w:tcPr>
          <w:p w:rsidR="00704F0A" w:rsidRDefault="00FF6EAA">
            <w:pPr>
              <w:spacing w:before="100" w:beforeAutospacing="1" w:after="100" w:afterAutospacing="1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 族</w:t>
            </w:r>
          </w:p>
        </w:tc>
        <w:tc>
          <w:tcPr>
            <w:tcW w:w="1456" w:type="dxa"/>
            <w:gridSpan w:val="3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704F0A" w:rsidRDefault="00704F0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0" w:type="dxa"/>
            <w:gridSpan w:val="3"/>
            <w:vAlign w:val="center"/>
          </w:tcPr>
          <w:p w:rsidR="00704F0A" w:rsidRDefault="00FF6EAA">
            <w:pPr>
              <w:spacing w:before="100" w:beforeAutospacing="1" w:after="100" w:afterAutospacing="1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籍 贯 </w:t>
            </w:r>
          </w:p>
        </w:tc>
        <w:tc>
          <w:tcPr>
            <w:tcW w:w="1177" w:type="dxa"/>
            <w:gridSpan w:val="3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704F0A" w:rsidRDefault="00704F0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3" w:type="dxa"/>
            <w:gridSpan w:val="2"/>
            <w:vAlign w:val="center"/>
          </w:tcPr>
          <w:p w:rsidR="00704F0A" w:rsidRDefault="00FF6EAA">
            <w:pPr>
              <w:spacing w:before="100" w:beforeAutospacing="1" w:after="100" w:afterAutospacing="1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 生 地</w:t>
            </w:r>
          </w:p>
        </w:tc>
        <w:tc>
          <w:tcPr>
            <w:tcW w:w="1336" w:type="dxa"/>
            <w:gridSpan w:val="2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704F0A" w:rsidRDefault="00704F0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68" w:type="dxa"/>
            <w:vMerge/>
            <w:shd w:val="clear" w:color="auto" w:fill="auto"/>
            <w:vAlign w:val="center"/>
          </w:tcPr>
          <w:p w:rsidR="00704F0A" w:rsidRDefault="00704F0A">
            <w:pPr>
              <w:rPr>
                <w:rFonts w:ascii="宋体" w:hAnsi="宋体"/>
                <w:sz w:val="24"/>
              </w:rPr>
            </w:pPr>
          </w:p>
        </w:tc>
      </w:tr>
      <w:tr w:rsidR="00704F0A">
        <w:trPr>
          <w:trHeight w:val="802"/>
          <w:jc w:val="center"/>
        </w:trPr>
        <w:tc>
          <w:tcPr>
            <w:tcW w:w="1429" w:type="dxa"/>
            <w:gridSpan w:val="3"/>
            <w:vAlign w:val="center"/>
          </w:tcPr>
          <w:p w:rsidR="00704F0A" w:rsidRDefault="00FF6EAA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  <w:p w:rsidR="00704F0A" w:rsidRDefault="00FF6EAA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（入党时间）</w:t>
            </w:r>
          </w:p>
        </w:tc>
        <w:tc>
          <w:tcPr>
            <w:tcW w:w="1456" w:type="dxa"/>
            <w:gridSpan w:val="3"/>
            <w:vAlign w:val="center"/>
          </w:tcPr>
          <w:p w:rsidR="00704F0A" w:rsidRDefault="00704F0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0" w:type="dxa"/>
            <w:gridSpan w:val="3"/>
            <w:vAlign w:val="center"/>
          </w:tcPr>
          <w:p w:rsidR="00704F0A" w:rsidRDefault="00FF6EAA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健康</w:t>
            </w:r>
          </w:p>
          <w:p w:rsidR="00704F0A" w:rsidRDefault="00FF6EAA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状况</w:t>
            </w:r>
          </w:p>
        </w:tc>
        <w:tc>
          <w:tcPr>
            <w:tcW w:w="1177" w:type="dxa"/>
            <w:gridSpan w:val="3"/>
            <w:vAlign w:val="center"/>
          </w:tcPr>
          <w:p w:rsidR="00704F0A" w:rsidRDefault="00704F0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3" w:type="dxa"/>
            <w:gridSpan w:val="2"/>
            <w:vAlign w:val="center"/>
          </w:tcPr>
          <w:p w:rsidR="00704F0A" w:rsidRDefault="00FF6EAA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参加工作时间</w:t>
            </w:r>
          </w:p>
        </w:tc>
        <w:tc>
          <w:tcPr>
            <w:tcW w:w="1336" w:type="dxa"/>
            <w:gridSpan w:val="2"/>
            <w:vAlign w:val="center"/>
          </w:tcPr>
          <w:p w:rsidR="00704F0A" w:rsidRDefault="00704F0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68" w:type="dxa"/>
            <w:vMerge/>
            <w:shd w:val="clear" w:color="auto" w:fill="auto"/>
            <w:vAlign w:val="center"/>
          </w:tcPr>
          <w:p w:rsidR="00704F0A" w:rsidRDefault="00704F0A">
            <w:pPr>
              <w:rPr>
                <w:rFonts w:ascii="宋体" w:hAnsi="宋体"/>
                <w:sz w:val="24"/>
              </w:rPr>
            </w:pPr>
          </w:p>
        </w:tc>
      </w:tr>
      <w:tr w:rsidR="00704F0A">
        <w:trPr>
          <w:trHeight w:hRule="exact" w:val="767"/>
          <w:jc w:val="center"/>
        </w:trPr>
        <w:tc>
          <w:tcPr>
            <w:tcW w:w="1429" w:type="dxa"/>
            <w:gridSpan w:val="3"/>
            <w:vAlign w:val="center"/>
          </w:tcPr>
          <w:p w:rsidR="00704F0A" w:rsidRDefault="00FF6EAA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熟悉专业</w:t>
            </w:r>
            <w:r>
              <w:rPr>
                <w:rFonts w:ascii="宋体" w:hAnsi="宋体" w:hint="eastAsia"/>
                <w:sz w:val="24"/>
              </w:rPr>
              <w:br/>
              <w:t>有何特长</w:t>
            </w:r>
          </w:p>
        </w:tc>
        <w:tc>
          <w:tcPr>
            <w:tcW w:w="3232" w:type="dxa"/>
            <w:gridSpan w:val="8"/>
            <w:vAlign w:val="center"/>
          </w:tcPr>
          <w:p w:rsidR="00704F0A" w:rsidRDefault="00704F0A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7" w:type="dxa"/>
            <w:gridSpan w:val="4"/>
            <w:vAlign w:val="center"/>
          </w:tcPr>
          <w:p w:rsidR="00704F0A" w:rsidRDefault="00FF6EAA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从业资格证书</w:t>
            </w:r>
          </w:p>
        </w:tc>
        <w:tc>
          <w:tcPr>
            <w:tcW w:w="2741" w:type="dxa"/>
            <w:gridSpan w:val="2"/>
            <w:shd w:val="clear" w:color="auto" w:fill="auto"/>
            <w:vAlign w:val="center"/>
          </w:tcPr>
          <w:p w:rsidR="00704F0A" w:rsidRDefault="00704F0A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</w:tr>
      <w:tr w:rsidR="00704F0A">
        <w:trPr>
          <w:trHeight w:val="755"/>
          <w:jc w:val="center"/>
        </w:trPr>
        <w:tc>
          <w:tcPr>
            <w:tcW w:w="1429" w:type="dxa"/>
            <w:gridSpan w:val="3"/>
            <w:vAlign w:val="center"/>
          </w:tcPr>
          <w:p w:rsidR="00704F0A" w:rsidRDefault="00FF6EAA">
            <w:pPr>
              <w:spacing w:before="100" w:beforeAutospacing="1" w:after="100" w:afterAutospacing="1"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家庭住址</w:t>
            </w:r>
          </w:p>
        </w:tc>
        <w:tc>
          <w:tcPr>
            <w:tcW w:w="3232" w:type="dxa"/>
            <w:gridSpan w:val="8"/>
            <w:shd w:val="clear" w:color="auto" w:fill="auto"/>
            <w:vAlign w:val="center"/>
          </w:tcPr>
          <w:p w:rsidR="00704F0A" w:rsidRDefault="00704F0A">
            <w:pPr>
              <w:spacing w:before="100" w:beforeAutospacing="1" w:after="100" w:afterAutospacing="1"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7" w:type="dxa"/>
            <w:gridSpan w:val="4"/>
            <w:shd w:val="clear" w:color="auto" w:fill="auto"/>
            <w:vAlign w:val="center"/>
          </w:tcPr>
          <w:p w:rsidR="00704F0A" w:rsidRDefault="00FF6EAA">
            <w:pPr>
              <w:spacing w:before="100" w:beforeAutospacing="1" w:after="100" w:afterAutospacing="1"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2741" w:type="dxa"/>
            <w:gridSpan w:val="2"/>
            <w:shd w:val="clear" w:color="auto" w:fill="auto"/>
            <w:vAlign w:val="center"/>
          </w:tcPr>
          <w:p w:rsidR="00704F0A" w:rsidRDefault="00704F0A">
            <w:pPr>
              <w:spacing w:before="100" w:beforeAutospacing="1" w:after="100" w:afterAutospacing="1"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704F0A">
        <w:trPr>
          <w:trHeight w:val="859"/>
          <w:jc w:val="center"/>
        </w:trPr>
        <w:tc>
          <w:tcPr>
            <w:tcW w:w="1429" w:type="dxa"/>
            <w:gridSpan w:val="3"/>
            <w:vAlign w:val="center"/>
          </w:tcPr>
          <w:p w:rsidR="00704F0A" w:rsidRDefault="00FF6EAA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意向岗位</w:t>
            </w:r>
          </w:p>
          <w:p w:rsidR="00704F0A" w:rsidRDefault="00FF6EAA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18"/>
              </w:rPr>
              <w:t>（**村专职干部）</w:t>
            </w:r>
          </w:p>
        </w:tc>
        <w:tc>
          <w:tcPr>
            <w:tcW w:w="3232" w:type="dxa"/>
            <w:gridSpan w:val="8"/>
            <w:vAlign w:val="center"/>
          </w:tcPr>
          <w:p w:rsidR="00704F0A" w:rsidRDefault="00704F0A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7" w:type="dxa"/>
            <w:gridSpan w:val="4"/>
            <w:vAlign w:val="center"/>
          </w:tcPr>
          <w:p w:rsidR="00704F0A" w:rsidRDefault="00FF6EAA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是否服从综合调配</w:t>
            </w:r>
          </w:p>
        </w:tc>
        <w:tc>
          <w:tcPr>
            <w:tcW w:w="2741" w:type="dxa"/>
            <w:gridSpan w:val="2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704F0A" w:rsidRDefault="00704F0A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704F0A">
        <w:trPr>
          <w:trHeight w:val="963"/>
          <w:jc w:val="center"/>
        </w:trPr>
        <w:tc>
          <w:tcPr>
            <w:tcW w:w="1008" w:type="dxa"/>
            <w:gridSpan w:val="2"/>
            <w:vMerge w:val="restart"/>
            <w:vAlign w:val="center"/>
          </w:tcPr>
          <w:p w:rsidR="00704F0A" w:rsidRDefault="00FF6EAA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学 历 </w:t>
            </w:r>
            <w:r>
              <w:rPr>
                <w:rFonts w:ascii="宋体" w:hAnsi="宋体" w:hint="eastAsia"/>
                <w:sz w:val="24"/>
              </w:rPr>
              <w:br/>
              <w:t>学 位</w:t>
            </w:r>
          </w:p>
        </w:tc>
        <w:tc>
          <w:tcPr>
            <w:tcW w:w="1096" w:type="dxa"/>
            <w:gridSpan w:val="2"/>
            <w:vAlign w:val="center"/>
          </w:tcPr>
          <w:p w:rsidR="00704F0A" w:rsidRDefault="00FF6EAA">
            <w:pPr>
              <w:spacing w:before="100" w:beforeAutospacing="1" w:after="100" w:afterAutospacing="1"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全日制</w:t>
            </w:r>
            <w:r>
              <w:rPr>
                <w:rFonts w:ascii="宋体" w:hAnsi="宋体" w:hint="eastAsia"/>
                <w:sz w:val="24"/>
              </w:rPr>
              <w:br/>
              <w:t>教  育</w:t>
            </w:r>
          </w:p>
        </w:tc>
        <w:tc>
          <w:tcPr>
            <w:tcW w:w="2557" w:type="dxa"/>
            <w:gridSpan w:val="7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704F0A" w:rsidRDefault="00704F0A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1" w:type="dxa"/>
            <w:gridSpan w:val="2"/>
            <w:vAlign w:val="center"/>
          </w:tcPr>
          <w:p w:rsidR="00704F0A" w:rsidRDefault="00FF6EAA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毕业院校</w:t>
            </w:r>
            <w:r>
              <w:rPr>
                <w:rFonts w:ascii="宋体" w:hAnsi="宋体" w:hint="eastAsia"/>
                <w:sz w:val="24"/>
              </w:rPr>
              <w:br/>
              <w:t xml:space="preserve">系及专业 </w:t>
            </w:r>
          </w:p>
        </w:tc>
        <w:tc>
          <w:tcPr>
            <w:tcW w:w="3407" w:type="dxa"/>
            <w:gridSpan w:val="4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704F0A" w:rsidRDefault="00704F0A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704F0A">
        <w:trPr>
          <w:trHeight w:val="931"/>
          <w:jc w:val="center"/>
        </w:trPr>
        <w:tc>
          <w:tcPr>
            <w:tcW w:w="1008" w:type="dxa"/>
            <w:gridSpan w:val="2"/>
            <w:vMerge/>
            <w:vAlign w:val="center"/>
          </w:tcPr>
          <w:p w:rsidR="00704F0A" w:rsidRDefault="00704F0A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096" w:type="dxa"/>
            <w:gridSpan w:val="2"/>
            <w:vAlign w:val="center"/>
          </w:tcPr>
          <w:p w:rsidR="00704F0A" w:rsidRDefault="00FF6EAA">
            <w:pPr>
              <w:spacing w:before="100" w:beforeAutospacing="1" w:after="100" w:afterAutospacing="1"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在  职</w:t>
            </w:r>
            <w:r>
              <w:rPr>
                <w:rFonts w:ascii="宋体" w:hAnsi="宋体" w:hint="eastAsia"/>
                <w:sz w:val="24"/>
              </w:rPr>
              <w:br/>
              <w:t>教  育</w:t>
            </w:r>
          </w:p>
        </w:tc>
        <w:tc>
          <w:tcPr>
            <w:tcW w:w="2557" w:type="dxa"/>
            <w:gridSpan w:val="7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704F0A" w:rsidRDefault="00704F0A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1" w:type="dxa"/>
            <w:gridSpan w:val="2"/>
            <w:vAlign w:val="center"/>
          </w:tcPr>
          <w:p w:rsidR="00704F0A" w:rsidRDefault="00FF6EAA">
            <w:pPr>
              <w:spacing w:before="100" w:beforeAutospacing="1" w:after="100" w:afterAutospacing="1"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毕业院校</w:t>
            </w:r>
            <w:r>
              <w:rPr>
                <w:rFonts w:ascii="宋体" w:hAnsi="宋体" w:hint="eastAsia"/>
                <w:sz w:val="24"/>
              </w:rPr>
              <w:br/>
              <w:t>系及专业</w:t>
            </w:r>
          </w:p>
        </w:tc>
        <w:tc>
          <w:tcPr>
            <w:tcW w:w="3407" w:type="dxa"/>
            <w:gridSpan w:val="4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704F0A" w:rsidRDefault="00704F0A">
            <w:pPr>
              <w:spacing w:before="100" w:beforeAutospacing="1" w:after="100" w:afterAutospacing="1"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704F0A">
        <w:trPr>
          <w:trHeight w:val="547"/>
          <w:jc w:val="center"/>
        </w:trPr>
        <w:tc>
          <w:tcPr>
            <w:tcW w:w="825" w:type="dxa"/>
            <w:vMerge w:val="restart"/>
            <w:vAlign w:val="center"/>
          </w:tcPr>
          <w:p w:rsidR="00704F0A" w:rsidRDefault="00704F0A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 w:rsidR="00704F0A" w:rsidRDefault="00704F0A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 w:rsidR="00704F0A" w:rsidRDefault="00704F0A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 w:rsidR="00704F0A" w:rsidRDefault="00704F0A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 w:rsidR="00704F0A" w:rsidRDefault="00FF6EAA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简</w:t>
            </w:r>
          </w:p>
          <w:p w:rsidR="00704F0A" w:rsidRDefault="00704F0A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 w:rsidR="00704F0A" w:rsidRDefault="00FF6EAA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历</w:t>
            </w:r>
          </w:p>
          <w:p w:rsidR="00704F0A" w:rsidRDefault="00704F0A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 w:rsidR="00704F0A" w:rsidRDefault="00704F0A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 w:rsidR="00704F0A" w:rsidRDefault="00704F0A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 w:rsidR="00704F0A" w:rsidRDefault="00704F0A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704F0A" w:rsidRDefault="00704F0A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 w:rsidR="00704F0A" w:rsidRDefault="00704F0A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 w:rsidR="00704F0A" w:rsidRDefault="00704F0A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 w:rsidR="00704F0A" w:rsidRDefault="00704F0A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 w:rsidR="00704F0A" w:rsidRDefault="00FF6EAA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简</w:t>
            </w:r>
          </w:p>
          <w:p w:rsidR="00704F0A" w:rsidRDefault="00704F0A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 w:rsidR="00704F0A" w:rsidRDefault="00FF6EAA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历</w:t>
            </w:r>
          </w:p>
        </w:tc>
        <w:tc>
          <w:tcPr>
            <w:tcW w:w="1461" w:type="dxa"/>
            <w:gridSpan w:val="4"/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704F0A" w:rsidRDefault="00FF6EAA">
            <w:pPr>
              <w:spacing w:before="100" w:beforeAutospacing="1" w:after="100" w:afterAutospacing="1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起始时间</w:t>
            </w:r>
          </w:p>
        </w:tc>
        <w:tc>
          <w:tcPr>
            <w:tcW w:w="1461" w:type="dxa"/>
            <w:gridSpan w:val="3"/>
            <w:shd w:val="clear" w:color="auto" w:fill="auto"/>
            <w:vAlign w:val="center"/>
          </w:tcPr>
          <w:p w:rsidR="00704F0A" w:rsidRDefault="00FF6EAA">
            <w:pPr>
              <w:spacing w:before="100" w:beforeAutospacing="1" w:after="100" w:afterAutospacing="1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截止时间</w:t>
            </w:r>
          </w:p>
        </w:tc>
        <w:tc>
          <w:tcPr>
            <w:tcW w:w="2678" w:type="dxa"/>
            <w:gridSpan w:val="6"/>
            <w:vAlign w:val="center"/>
          </w:tcPr>
          <w:p w:rsidR="00704F0A" w:rsidRDefault="00FF6EAA">
            <w:pPr>
              <w:spacing w:before="100" w:beforeAutospacing="1" w:after="100" w:afterAutospacing="1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所在单位</w:t>
            </w:r>
          </w:p>
        </w:tc>
        <w:tc>
          <w:tcPr>
            <w:tcW w:w="3104" w:type="dxa"/>
            <w:gridSpan w:val="3"/>
            <w:vAlign w:val="center"/>
          </w:tcPr>
          <w:p w:rsidR="00704F0A" w:rsidRDefault="00FF6EAA">
            <w:pPr>
              <w:spacing w:before="100" w:beforeAutospacing="1" w:after="100" w:afterAutospacing="1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所从事工作或职务</w:t>
            </w:r>
          </w:p>
        </w:tc>
      </w:tr>
      <w:tr w:rsidR="00704F0A">
        <w:trPr>
          <w:trHeight w:val="909"/>
          <w:jc w:val="center"/>
        </w:trPr>
        <w:tc>
          <w:tcPr>
            <w:tcW w:w="825" w:type="dxa"/>
            <w:vMerge/>
            <w:vAlign w:val="center"/>
          </w:tcPr>
          <w:p w:rsidR="00704F0A" w:rsidRDefault="00704F0A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1" w:type="dxa"/>
            <w:gridSpan w:val="4"/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704F0A" w:rsidRDefault="00704F0A">
            <w:pPr>
              <w:spacing w:before="100" w:beforeAutospacing="1" w:after="100" w:afterAutospacing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1" w:type="dxa"/>
            <w:gridSpan w:val="3"/>
            <w:shd w:val="clear" w:color="auto" w:fill="auto"/>
            <w:vAlign w:val="center"/>
          </w:tcPr>
          <w:p w:rsidR="00704F0A" w:rsidRDefault="00704F0A">
            <w:pPr>
              <w:spacing w:before="100" w:beforeAutospacing="1" w:after="100" w:afterAutospacing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78" w:type="dxa"/>
            <w:gridSpan w:val="6"/>
            <w:vAlign w:val="center"/>
          </w:tcPr>
          <w:p w:rsidR="00704F0A" w:rsidRDefault="00704F0A">
            <w:pPr>
              <w:spacing w:before="100" w:beforeAutospacing="1" w:after="100" w:afterAutospacing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04" w:type="dxa"/>
            <w:gridSpan w:val="3"/>
            <w:vAlign w:val="center"/>
          </w:tcPr>
          <w:p w:rsidR="00704F0A" w:rsidRDefault="00704F0A">
            <w:pPr>
              <w:spacing w:before="100" w:beforeAutospacing="1" w:after="100" w:afterAutospacing="1"/>
              <w:jc w:val="center"/>
              <w:rPr>
                <w:rFonts w:ascii="宋体" w:hAnsi="宋体"/>
                <w:sz w:val="24"/>
              </w:rPr>
            </w:pPr>
          </w:p>
        </w:tc>
      </w:tr>
      <w:tr w:rsidR="00704F0A">
        <w:trPr>
          <w:trHeight w:val="979"/>
          <w:jc w:val="center"/>
        </w:trPr>
        <w:tc>
          <w:tcPr>
            <w:tcW w:w="825" w:type="dxa"/>
            <w:vMerge/>
            <w:vAlign w:val="center"/>
          </w:tcPr>
          <w:p w:rsidR="00704F0A" w:rsidRDefault="00704F0A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1" w:type="dxa"/>
            <w:gridSpan w:val="4"/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704F0A" w:rsidRDefault="00704F0A">
            <w:pPr>
              <w:spacing w:before="100" w:beforeAutospacing="1" w:after="100" w:afterAutospacing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1" w:type="dxa"/>
            <w:gridSpan w:val="3"/>
            <w:shd w:val="clear" w:color="auto" w:fill="auto"/>
            <w:vAlign w:val="center"/>
          </w:tcPr>
          <w:p w:rsidR="00704F0A" w:rsidRDefault="00704F0A">
            <w:pPr>
              <w:spacing w:before="100" w:beforeAutospacing="1" w:after="100" w:afterAutospacing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78" w:type="dxa"/>
            <w:gridSpan w:val="6"/>
            <w:vAlign w:val="center"/>
          </w:tcPr>
          <w:p w:rsidR="00704F0A" w:rsidRDefault="00704F0A">
            <w:pPr>
              <w:spacing w:before="100" w:beforeAutospacing="1" w:after="100" w:afterAutospacing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04" w:type="dxa"/>
            <w:gridSpan w:val="3"/>
            <w:vAlign w:val="center"/>
          </w:tcPr>
          <w:p w:rsidR="00704F0A" w:rsidRDefault="00704F0A">
            <w:pPr>
              <w:spacing w:before="100" w:beforeAutospacing="1" w:after="100" w:afterAutospacing="1"/>
              <w:jc w:val="center"/>
              <w:rPr>
                <w:rFonts w:ascii="宋体" w:hAnsi="宋体"/>
                <w:sz w:val="24"/>
              </w:rPr>
            </w:pPr>
          </w:p>
        </w:tc>
      </w:tr>
      <w:tr w:rsidR="00704F0A">
        <w:trPr>
          <w:trHeight w:val="978"/>
          <w:jc w:val="center"/>
        </w:trPr>
        <w:tc>
          <w:tcPr>
            <w:tcW w:w="825" w:type="dxa"/>
            <w:vMerge/>
            <w:vAlign w:val="center"/>
          </w:tcPr>
          <w:p w:rsidR="00704F0A" w:rsidRDefault="00704F0A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1" w:type="dxa"/>
            <w:gridSpan w:val="4"/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704F0A" w:rsidRDefault="00704F0A">
            <w:pPr>
              <w:spacing w:before="100" w:beforeAutospacing="1" w:after="100" w:afterAutospacing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1" w:type="dxa"/>
            <w:gridSpan w:val="3"/>
            <w:shd w:val="clear" w:color="auto" w:fill="auto"/>
            <w:vAlign w:val="center"/>
          </w:tcPr>
          <w:p w:rsidR="00704F0A" w:rsidRDefault="00704F0A">
            <w:pPr>
              <w:spacing w:before="100" w:beforeAutospacing="1" w:after="100" w:afterAutospacing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78" w:type="dxa"/>
            <w:gridSpan w:val="6"/>
            <w:vAlign w:val="center"/>
          </w:tcPr>
          <w:p w:rsidR="00704F0A" w:rsidRDefault="00704F0A">
            <w:pPr>
              <w:spacing w:before="100" w:beforeAutospacing="1" w:after="100" w:afterAutospacing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04" w:type="dxa"/>
            <w:gridSpan w:val="3"/>
            <w:vAlign w:val="center"/>
          </w:tcPr>
          <w:p w:rsidR="00704F0A" w:rsidRDefault="00704F0A">
            <w:pPr>
              <w:spacing w:before="100" w:beforeAutospacing="1" w:after="100" w:afterAutospacing="1"/>
              <w:jc w:val="center"/>
              <w:rPr>
                <w:rFonts w:ascii="宋体" w:hAnsi="宋体"/>
                <w:sz w:val="24"/>
              </w:rPr>
            </w:pPr>
          </w:p>
        </w:tc>
      </w:tr>
      <w:tr w:rsidR="00704F0A">
        <w:trPr>
          <w:trHeight w:val="979"/>
          <w:jc w:val="center"/>
        </w:trPr>
        <w:tc>
          <w:tcPr>
            <w:tcW w:w="825" w:type="dxa"/>
            <w:vMerge/>
            <w:vAlign w:val="center"/>
          </w:tcPr>
          <w:p w:rsidR="00704F0A" w:rsidRDefault="00704F0A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1" w:type="dxa"/>
            <w:gridSpan w:val="4"/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704F0A" w:rsidRDefault="00704F0A">
            <w:pPr>
              <w:spacing w:before="100" w:beforeAutospacing="1" w:after="100" w:afterAutospacing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1" w:type="dxa"/>
            <w:gridSpan w:val="3"/>
            <w:shd w:val="clear" w:color="auto" w:fill="auto"/>
            <w:vAlign w:val="center"/>
          </w:tcPr>
          <w:p w:rsidR="00704F0A" w:rsidRDefault="00704F0A">
            <w:pPr>
              <w:spacing w:before="100" w:beforeAutospacing="1" w:after="100" w:afterAutospacing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78" w:type="dxa"/>
            <w:gridSpan w:val="6"/>
            <w:vAlign w:val="center"/>
          </w:tcPr>
          <w:p w:rsidR="00704F0A" w:rsidRDefault="00704F0A">
            <w:pPr>
              <w:spacing w:before="100" w:beforeAutospacing="1" w:after="100" w:afterAutospacing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04" w:type="dxa"/>
            <w:gridSpan w:val="3"/>
            <w:vAlign w:val="center"/>
          </w:tcPr>
          <w:p w:rsidR="00704F0A" w:rsidRDefault="00704F0A">
            <w:pPr>
              <w:spacing w:before="100" w:beforeAutospacing="1" w:after="100" w:afterAutospacing="1"/>
              <w:jc w:val="center"/>
              <w:rPr>
                <w:rFonts w:ascii="宋体" w:hAnsi="宋体"/>
                <w:sz w:val="24"/>
              </w:rPr>
            </w:pPr>
          </w:p>
        </w:tc>
      </w:tr>
      <w:tr w:rsidR="00704F0A">
        <w:trPr>
          <w:trHeight w:val="958"/>
          <w:jc w:val="center"/>
        </w:trPr>
        <w:tc>
          <w:tcPr>
            <w:tcW w:w="825" w:type="dxa"/>
            <w:vMerge/>
            <w:vAlign w:val="center"/>
          </w:tcPr>
          <w:p w:rsidR="00704F0A" w:rsidRDefault="00704F0A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1" w:type="dxa"/>
            <w:gridSpan w:val="4"/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704F0A" w:rsidRDefault="00704F0A">
            <w:pPr>
              <w:spacing w:before="100" w:beforeAutospacing="1" w:after="100" w:afterAutospacing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1" w:type="dxa"/>
            <w:gridSpan w:val="3"/>
            <w:shd w:val="clear" w:color="auto" w:fill="auto"/>
            <w:vAlign w:val="center"/>
          </w:tcPr>
          <w:p w:rsidR="00704F0A" w:rsidRDefault="00704F0A">
            <w:pPr>
              <w:spacing w:before="100" w:beforeAutospacing="1" w:after="100" w:afterAutospacing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78" w:type="dxa"/>
            <w:gridSpan w:val="6"/>
            <w:vAlign w:val="center"/>
          </w:tcPr>
          <w:p w:rsidR="00704F0A" w:rsidRDefault="00704F0A">
            <w:pPr>
              <w:spacing w:before="100" w:beforeAutospacing="1" w:after="100" w:afterAutospacing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04" w:type="dxa"/>
            <w:gridSpan w:val="3"/>
            <w:vAlign w:val="center"/>
          </w:tcPr>
          <w:p w:rsidR="00704F0A" w:rsidRDefault="00704F0A">
            <w:pPr>
              <w:spacing w:before="100" w:beforeAutospacing="1" w:after="100" w:afterAutospacing="1"/>
              <w:jc w:val="center"/>
              <w:rPr>
                <w:rFonts w:ascii="宋体" w:hAnsi="宋体"/>
                <w:sz w:val="24"/>
              </w:rPr>
            </w:pPr>
          </w:p>
        </w:tc>
      </w:tr>
      <w:tr w:rsidR="00704F0A">
        <w:trPr>
          <w:trHeight w:val="985"/>
          <w:jc w:val="center"/>
        </w:trPr>
        <w:tc>
          <w:tcPr>
            <w:tcW w:w="825" w:type="dxa"/>
            <w:vMerge/>
            <w:vAlign w:val="center"/>
          </w:tcPr>
          <w:p w:rsidR="00704F0A" w:rsidRDefault="00704F0A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1" w:type="dxa"/>
            <w:gridSpan w:val="4"/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704F0A" w:rsidRDefault="00704F0A">
            <w:pPr>
              <w:spacing w:before="100" w:beforeAutospacing="1" w:after="100" w:afterAutospacing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1" w:type="dxa"/>
            <w:gridSpan w:val="3"/>
            <w:shd w:val="clear" w:color="auto" w:fill="auto"/>
            <w:vAlign w:val="center"/>
          </w:tcPr>
          <w:p w:rsidR="00704F0A" w:rsidRDefault="00704F0A">
            <w:pPr>
              <w:spacing w:before="100" w:beforeAutospacing="1" w:after="100" w:afterAutospacing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78" w:type="dxa"/>
            <w:gridSpan w:val="6"/>
            <w:vAlign w:val="center"/>
          </w:tcPr>
          <w:p w:rsidR="00704F0A" w:rsidRDefault="00704F0A">
            <w:pPr>
              <w:spacing w:before="100" w:beforeAutospacing="1" w:after="100" w:afterAutospacing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04" w:type="dxa"/>
            <w:gridSpan w:val="3"/>
            <w:vAlign w:val="center"/>
          </w:tcPr>
          <w:p w:rsidR="00704F0A" w:rsidRDefault="00704F0A">
            <w:pPr>
              <w:spacing w:before="100" w:beforeAutospacing="1" w:after="100" w:afterAutospacing="1"/>
              <w:jc w:val="center"/>
              <w:rPr>
                <w:rFonts w:ascii="宋体" w:hAnsi="宋体"/>
                <w:sz w:val="24"/>
              </w:rPr>
            </w:pPr>
          </w:p>
        </w:tc>
      </w:tr>
      <w:tr w:rsidR="00704F0A">
        <w:trPr>
          <w:trHeight w:hRule="exact" w:val="623"/>
          <w:jc w:val="center"/>
        </w:trPr>
        <w:tc>
          <w:tcPr>
            <w:tcW w:w="825" w:type="dxa"/>
            <w:vMerge w:val="restart"/>
            <w:vAlign w:val="center"/>
          </w:tcPr>
          <w:p w:rsidR="00704F0A" w:rsidRDefault="00FF6EAA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</w:t>
            </w:r>
          </w:p>
          <w:p w:rsidR="00704F0A" w:rsidRDefault="00FF6EAA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庭</w:t>
            </w:r>
          </w:p>
          <w:p w:rsidR="00704F0A" w:rsidRDefault="00FF6EAA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关</w:t>
            </w:r>
          </w:p>
          <w:p w:rsidR="00704F0A" w:rsidRDefault="00FF6EAA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系</w:t>
            </w:r>
          </w:p>
        </w:tc>
        <w:tc>
          <w:tcPr>
            <w:tcW w:w="1279" w:type="dxa"/>
            <w:gridSpan w:val="3"/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704F0A" w:rsidRDefault="00FF6EAA">
            <w:pPr>
              <w:spacing w:before="100" w:beforeAutospacing="1" w:after="100" w:afterAutospacing="1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称谓</w:t>
            </w:r>
          </w:p>
        </w:tc>
        <w:tc>
          <w:tcPr>
            <w:tcW w:w="1461" w:type="dxa"/>
            <w:gridSpan w:val="3"/>
            <w:shd w:val="clear" w:color="auto" w:fill="auto"/>
            <w:vAlign w:val="center"/>
          </w:tcPr>
          <w:p w:rsidR="00704F0A" w:rsidRDefault="00FF6EAA">
            <w:pPr>
              <w:spacing w:before="100" w:beforeAutospacing="1" w:after="100" w:afterAutospacing="1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913" w:type="dxa"/>
            <w:gridSpan w:val="3"/>
            <w:shd w:val="clear" w:color="auto" w:fill="auto"/>
            <w:vAlign w:val="center"/>
          </w:tcPr>
          <w:p w:rsidR="00704F0A" w:rsidRDefault="00FF6EAA">
            <w:pPr>
              <w:spacing w:before="100" w:beforeAutospacing="1" w:after="100" w:afterAutospacing="1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年龄</w:t>
            </w:r>
          </w:p>
        </w:tc>
        <w:tc>
          <w:tcPr>
            <w:tcW w:w="1947" w:type="dxa"/>
            <w:gridSpan w:val="4"/>
            <w:shd w:val="clear" w:color="auto" w:fill="auto"/>
            <w:vAlign w:val="center"/>
          </w:tcPr>
          <w:p w:rsidR="00704F0A" w:rsidRDefault="00FF6EAA">
            <w:pPr>
              <w:spacing w:before="100" w:beforeAutospacing="1" w:after="100" w:afterAutospacing="1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3104" w:type="dxa"/>
            <w:gridSpan w:val="3"/>
            <w:vAlign w:val="center"/>
          </w:tcPr>
          <w:p w:rsidR="00704F0A" w:rsidRDefault="00FF6EAA">
            <w:pPr>
              <w:spacing w:before="100" w:beforeAutospacing="1" w:after="100" w:afterAutospacing="1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工作单位或从业情况</w:t>
            </w:r>
          </w:p>
        </w:tc>
      </w:tr>
      <w:tr w:rsidR="00704F0A">
        <w:trPr>
          <w:trHeight w:hRule="exact" w:val="623"/>
          <w:jc w:val="center"/>
        </w:trPr>
        <w:tc>
          <w:tcPr>
            <w:tcW w:w="825" w:type="dxa"/>
            <w:vMerge/>
            <w:vAlign w:val="center"/>
          </w:tcPr>
          <w:p w:rsidR="00704F0A" w:rsidRDefault="00704F0A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9" w:type="dxa"/>
            <w:gridSpan w:val="3"/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704F0A" w:rsidRDefault="00704F0A">
            <w:pPr>
              <w:spacing w:before="100" w:beforeAutospacing="1" w:after="100" w:afterAutospacing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1" w:type="dxa"/>
            <w:gridSpan w:val="3"/>
            <w:shd w:val="clear" w:color="auto" w:fill="auto"/>
            <w:vAlign w:val="center"/>
          </w:tcPr>
          <w:p w:rsidR="00704F0A" w:rsidRDefault="00704F0A">
            <w:pPr>
              <w:spacing w:before="100" w:beforeAutospacing="1" w:after="100" w:afterAutospacing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3" w:type="dxa"/>
            <w:gridSpan w:val="3"/>
            <w:shd w:val="clear" w:color="auto" w:fill="auto"/>
            <w:vAlign w:val="center"/>
          </w:tcPr>
          <w:p w:rsidR="00704F0A" w:rsidRDefault="00704F0A">
            <w:pPr>
              <w:spacing w:before="100" w:beforeAutospacing="1" w:after="100" w:afterAutospacing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47" w:type="dxa"/>
            <w:gridSpan w:val="4"/>
            <w:shd w:val="clear" w:color="auto" w:fill="auto"/>
            <w:vAlign w:val="center"/>
          </w:tcPr>
          <w:p w:rsidR="00704F0A" w:rsidRDefault="00704F0A">
            <w:pPr>
              <w:spacing w:before="100" w:beforeAutospacing="1" w:after="100" w:afterAutospacing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04" w:type="dxa"/>
            <w:gridSpan w:val="3"/>
            <w:vAlign w:val="center"/>
          </w:tcPr>
          <w:p w:rsidR="00704F0A" w:rsidRDefault="00704F0A">
            <w:pPr>
              <w:spacing w:before="100" w:beforeAutospacing="1" w:after="100" w:afterAutospacing="1"/>
              <w:jc w:val="center"/>
              <w:rPr>
                <w:rFonts w:ascii="宋体" w:hAnsi="宋体"/>
                <w:sz w:val="24"/>
              </w:rPr>
            </w:pPr>
          </w:p>
        </w:tc>
      </w:tr>
      <w:tr w:rsidR="00704F0A">
        <w:trPr>
          <w:trHeight w:hRule="exact" w:val="623"/>
          <w:jc w:val="center"/>
        </w:trPr>
        <w:tc>
          <w:tcPr>
            <w:tcW w:w="825" w:type="dxa"/>
            <w:vMerge/>
            <w:vAlign w:val="center"/>
          </w:tcPr>
          <w:p w:rsidR="00704F0A" w:rsidRDefault="00704F0A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9" w:type="dxa"/>
            <w:gridSpan w:val="3"/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704F0A" w:rsidRDefault="00704F0A">
            <w:pPr>
              <w:spacing w:before="100" w:beforeAutospacing="1" w:after="100" w:afterAutospacing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1" w:type="dxa"/>
            <w:gridSpan w:val="3"/>
            <w:shd w:val="clear" w:color="auto" w:fill="auto"/>
            <w:vAlign w:val="center"/>
          </w:tcPr>
          <w:p w:rsidR="00704F0A" w:rsidRDefault="00704F0A">
            <w:pPr>
              <w:spacing w:before="100" w:beforeAutospacing="1" w:after="100" w:afterAutospacing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3" w:type="dxa"/>
            <w:gridSpan w:val="3"/>
            <w:shd w:val="clear" w:color="auto" w:fill="auto"/>
            <w:vAlign w:val="center"/>
          </w:tcPr>
          <w:p w:rsidR="00704F0A" w:rsidRDefault="00704F0A">
            <w:pPr>
              <w:spacing w:before="100" w:beforeAutospacing="1" w:after="100" w:afterAutospacing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47" w:type="dxa"/>
            <w:gridSpan w:val="4"/>
            <w:shd w:val="clear" w:color="auto" w:fill="auto"/>
            <w:vAlign w:val="center"/>
          </w:tcPr>
          <w:p w:rsidR="00704F0A" w:rsidRDefault="00704F0A">
            <w:pPr>
              <w:spacing w:before="100" w:beforeAutospacing="1" w:after="100" w:afterAutospacing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04" w:type="dxa"/>
            <w:gridSpan w:val="3"/>
            <w:vAlign w:val="center"/>
          </w:tcPr>
          <w:p w:rsidR="00704F0A" w:rsidRDefault="00704F0A">
            <w:pPr>
              <w:spacing w:before="100" w:beforeAutospacing="1" w:after="100" w:afterAutospacing="1"/>
              <w:jc w:val="center"/>
              <w:rPr>
                <w:rFonts w:ascii="宋体" w:hAnsi="宋体"/>
                <w:sz w:val="24"/>
              </w:rPr>
            </w:pPr>
          </w:p>
        </w:tc>
      </w:tr>
      <w:tr w:rsidR="00704F0A">
        <w:trPr>
          <w:trHeight w:hRule="exact" w:val="623"/>
          <w:jc w:val="center"/>
        </w:trPr>
        <w:tc>
          <w:tcPr>
            <w:tcW w:w="825" w:type="dxa"/>
            <w:vMerge/>
            <w:vAlign w:val="center"/>
          </w:tcPr>
          <w:p w:rsidR="00704F0A" w:rsidRDefault="00704F0A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9" w:type="dxa"/>
            <w:gridSpan w:val="3"/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704F0A" w:rsidRDefault="00704F0A">
            <w:pPr>
              <w:spacing w:before="100" w:beforeAutospacing="1" w:after="100" w:afterAutospacing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1" w:type="dxa"/>
            <w:gridSpan w:val="3"/>
            <w:shd w:val="clear" w:color="auto" w:fill="auto"/>
            <w:vAlign w:val="center"/>
          </w:tcPr>
          <w:p w:rsidR="00704F0A" w:rsidRDefault="00704F0A">
            <w:pPr>
              <w:spacing w:before="100" w:beforeAutospacing="1" w:after="100" w:afterAutospacing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3" w:type="dxa"/>
            <w:gridSpan w:val="3"/>
            <w:shd w:val="clear" w:color="auto" w:fill="auto"/>
            <w:vAlign w:val="center"/>
          </w:tcPr>
          <w:p w:rsidR="00704F0A" w:rsidRDefault="00704F0A">
            <w:pPr>
              <w:spacing w:before="100" w:beforeAutospacing="1" w:after="100" w:afterAutospacing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47" w:type="dxa"/>
            <w:gridSpan w:val="4"/>
            <w:shd w:val="clear" w:color="auto" w:fill="auto"/>
            <w:vAlign w:val="center"/>
          </w:tcPr>
          <w:p w:rsidR="00704F0A" w:rsidRDefault="00704F0A">
            <w:pPr>
              <w:spacing w:before="100" w:beforeAutospacing="1" w:after="100" w:afterAutospacing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04" w:type="dxa"/>
            <w:gridSpan w:val="3"/>
            <w:vAlign w:val="center"/>
          </w:tcPr>
          <w:p w:rsidR="00704F0A" w:rsidRDefault="00704F0A">
            <w:pPr>
              <w:spacing w:before="100" w:beforeAutospacing="1" w:after="100" w:afterAutospacing="1"/>
              <w:jc w:val="center"/>
              <w:rPr>
                <w:rFonts w:ascii="宋体" w:hAnsi="宋体"/>
                <w:sz w:val="24"/>
              </w:rPr>
            </w:pPr>
          </w:p>
        </w:tc>
      </w:tr>
      <w:tr w:rsidR="00704F0A">
        <w:trPr>
          <w:trHeight w:hRule="exact" w:val="623"/>
          <w:jc w:val="center"/>
        </w:trPr>
        <w:tc>
          <w:tcPr>
            <w:tcW w:w="825" w:type="dxa"/>
            <w:vMerge/>
            <w:vAlign w:val="center"/>
          </w:tcPr>
          <w:p w:rsidR="00704F0A" w:rsidRDefault="00704F0A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9" w:type="dxa"/>
            <w:gridSpan w:val="3"/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704F0A" w:rsidRDefault="00704F0A">
            <w:pPr>
              <w:spacing w:before="100" w:beforeAutospacing="1" w:after="100" w:afterAutospacing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1" w:type="dxa"/>
            <w:gridSpan w:val="3"/>
            <w:shd w:val="clear" w:color="auto" w:fill="auto"/>
            <w:vAlign w:val="center"/>
          </w:tcPr>
          <w:p w:rsidR="00704F0A" w:rsidRDefault="00704F0A">
            <w:pPr>
              <w:spacing w:before="100" w:beforeAutospacing="1" w:after="100" w:afterAutospacing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3" w:type="dxa"/>
            <w:gridSpan w:val="3"/>
            <w:shd w:val="clear" w:color="auto" w:fill="auto"/>
            <w:vAlign w:val="center"/>
          </w:tcPr>
          <w:p w:rsidR="00704F0A" w:rsidRDefault="00704F0A">
            <w:pPr>
              <w:spacing w:before="100" w:beforeAutospacing="1" w:after="100" w:afterAutospacing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47" w:type="dxa"/>
            <w:gridSpan w:val="4"/>
            <w:shd w:val="clear" w:color="auto" w:fill="auto"/>
            <w:vAlign w:val="center"/>
          </w:tcPr>
          <w:p w:rsidR="00704F0A" w:rsidRDefault="00704F0A">
            <w:pPr>
              <w:spacing w:before="100" w:beforeAutospacing="1" w:after="100" w:afterAutospacing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04" w:type="dxa"/>
            <w:gridSpan w:val="3"/>
            <w:vAlign w:val="center"/>
          </w:tcPr>
          <w:p w:rsidR="00704F0A" w:rsidRDefault="00704F0A">
            <w:pPr>
              <w:spacing w:before="100" w:beforeAutospacing="1" w:after="100" w:afterAutospacing="1"/>
              <w:jc w:val="center"/>
              <w:rPr>
                <w:rFonts w:ascii="宋体" w:hAnsi="宋体"/>
                <w:sz w:val="24"/>
              </w:rPr>
            </w:pPr>
          </w:p>
        </w:tc>
      </w:tr>
      <w:tr w:rsidR="00704F0A">
        <w:trPr>
          <w:trHeight w:hRule="exact" w:val="623"/>
          <w:jc w:val="center"/>
        </w:trPr>
        <w:tc>
          <w:tcPr>
            <w:tcW w:w="825" w:type="dxa"/>
            <w:vMerge/>
            <w:vAlign w:val="center"/>
          </w:tcPr>
          <w:p w:rsidR="00704F0A" w:rsidRDefault="00704F0A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9" w:type="dxa"/>
            <w:gridSpan w:val="3"/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704F0A" w:rsidRDefault="00704F0A">
            <w:pPr>
              <w:spacing w:before="100" w:beforeAutospacing="1" w:after="100" w:afterAutospacing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1" w:type="dxa"/>
            <w:gridSpan w:val="3"/>
            <w:shd w:val="clear" w:color="auto" w:fill="auto"/>
            <w:vAlign w:val="center"/>
          </w:tcPr>
          <w:p w:rsidR="00704F0A" w:rsidRDefault="00704F0A">
            <w:pPr>
              <w:spacing w:before="100" w:beforeAutospacing="1" w:after="100" w:afterAutospacing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3" w:type="dxa"/>
            <w:gridSpan w:val="3"/>
            <w:shd w:val="clear" w:color="auto" w:fill="auto"/>
            <w:vAlign w:val="center"/>
          </w:tcPr>
          <w:p w:rsidR="00704F0A" w:rsidRDefault="00704F0A">
            <w:pPr>
              <w:spacing w:before="100" w:beforeAutospacing="1" w:after="100" w:afterAutospacing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47" w:type="dxa"/>
            <w:gridSpan w:val="4"/>
            <w:shd w:val="clear" w:color="auto" w:fill="auto"/>
            <w:vAlign w:val="center"/>
          </w:tcPr>
          <w:p w:rsidR="00704F0A" w:rsidRDefault="00704F0A">
            <w:pPr>
              <w:spacing w:before="100" w:beforeAutospacing="1" w:after="100" w:afterAutospacing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04" w:type="dxa"/>
            <w:gridSpan w:val="3"/>
            <w:vAlign w:val="center"/>
          </w:tcPr>
          <w:p w:rsidR="00704F0A" w:rsidRDefault="00704F0A">
            <w:pPr>
              <w:spacing w:before="100" w:beforeAutospacing="1" w:after="100" w:afterAutospacing="1"/>
              <w:jc w:val="center"/>
              <w:rPr>
                <w:rFonts w:ascii="宋体" w:hAnsi="宋体"/>
                <w:sz w:val="24"/>
              </w:rPr>
            </w:pPr>
          </w:p>
        </w:tc>
      </w:tr>
      <w:tr w:rsidR="00704F0A">
        <w:trPr>
          <w:trHeight w:hRule="exact" w:val="623"/>
          <w:jc w:val="center"/>
        </w:trPr>
        <w:tc>
          <w:tcPr>
            <w:tcW w:w="825" w:type="dxa"/>
            <w:vMerge/>
            <w:vAlign w:val="center"/>
          </w:tcPr>
          <w:p w:rsidR="00704F0A" w:rsidRDefault="00704F0A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9" w:type="dxa"/>
            <w:gridSpan w:val="3"/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704F0A" w:rsidRDefault="00704F0A">
            <w:pPr>
              <w:spacing w:before="100" w:beforeAutospacing="1" w:after="100" w:afterAutospacing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1" w:type="dxa"/>
            <w:gridSpan w:val="3"/>
            <w:shd w:val="clear" w:color="auto" w:fill="auto"/>
            <w:vAlign w:val="center"/>
          </w:tcPr>
          <w:p w:rsidR="00704F0A" w:rsidRDefault="00704F0A">
            <w:pPr>
              <w:spacing w:before="100" w:beforeAutospacing="1" w:after="100" w:afterAutospacing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3" w:type="dxa"/>
            <w:gridSpan w:val="3"/>
            <w:shd w:val="clear" w:color="auto" w:fill="auto"/>
            <w:vAlign w:val="center"/>
          </w:tcPr>
          <w:p w:rsidR="00704F0A" w:rsidRDefault="00704F0A">
            <w:pPr>
              <w:spacing w:before="100" w:beforeAutospacing="1" w:after="100" w:afterAutospacing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47" w:type="dxa"/>
            <w:gridSpan w:val="4"/>
            <w:shd w:val="clear" w:color="auto" w:fill="auto"/>
            <w:vAlign w:val="center"/>
          </w:tcPr>
          <w:p w:rsidR="00704F0A" w:rsidRDefault="00704F0A">
            <w:pPr>
              <w:spacing w:before="100" w:beforeAutospacing="1" w:after="100" w:afterAutospacing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04" w:type="dxa"/>
            <w:gridSpan w:val="3"/>
            <w:vAlign w:val="center"/>
          </w:tcPr>
          <w:p w:rsidR="00704F0A" w:rsidRDefault="00704F0A">
            <w:pPr>
              <w:spacing w:before="100" w:beforeAutospacing="1" w:after="100" w:afterAutospacing="1"/>
              <w:jc w:val="center"/>
              <w:rPr>
                <w:rFonts w:ascii="宋体" w:hAnsi="宋体"/>
                <w:sz w:val="24"/>
              </w:rPr>
            </w:pPr>
          </w:p>
        </w:tc>
      </w:tr>
      <w:tr w:rsidR="00704F0A">
        <w:trPr>
          <w:trHeight w:hRule="exact" w:val="623"/>
          <w:jc w:val="center"/>
        </w:trPr>
        <w:tc>
          <w:tcPr>
            <w:tcW w:w="825" w:type="dxa"/>
            <w:vMerge/>
            <w:vAlign w:val="center"/>
          </w:tcPr>
          <w:p w:rsidR="00704F0A" w:rsidRDefault="00704F0A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9" w:type="dxa"/>
            <w:gridSpan w:val="3"/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704F0A" w:rsidRDefault="00704F0A">
            <w:pPr>
              <w:spacing w:before="100" w:beforeAutospacing="1" w:after="100" w:afterAutospacing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1" w:type="dxa"/>
            <w:gridSpan w:val="3"/>
            <w:shd w:val="clear" w:color="auto" w:fill="auto"/>
            <w:vAlign w:val="center"/>
          </w:tcPr>
          <w:p w:rsidR="00704F0A" w:rsidRDefault="00704F0A">
            <w:pPr>
              <w:spacing w:before="100" w:beforeAutospacing="1" w:after="100" w:afterAutospacing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3" w:type="dxa"/>
            <w:gridSpan w:val="3"/>
            <w:shd w:val="clear" w:color="auto" w:fill="auto"/>
            <w:vAlign w:val="center"/>
          </w:tcPr>
          <w:p w:rsidR="00704F0A" w:rsidRDefault="00704F0A">
            <w:pPr>
              <w:spacing w:before="100" w:beforeAutospacing="1" w:after="100" w:afterAutospacing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47" w:type="dxa"/>
            <w:gridSpan w:val="4"/>
            <w:shd w:val="clear" w:color="auto" w:fill="auto"/>
            <w:vAlign w:val="center"/>
          </w:tcPr>
          <w:p w:rsidR="00704F0A" w:rsidRDefault="00704F0A">
            <w:pPr>
              <w:spacing w:before="100" w:beforeAutospacing="1" w:after="100" w:afterAutospacing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04" w:type="dxa"/>
            <w:gridSpan w:val="3"/>
            <w:vAlign w:val="center"/>
          </w:tcPr>
          <w:p w:rsidR="00704F0A" w:rsidRDefault="00704F0A">
            <w:pPr>
              <w:spacing w:before="100" w:beforeAutospacing="1" w:after="100" w:afterAutospacing="1"/>
              <w:jc w:val="center"/>
              <w:rPr>
                <w:rFonts w:ascii="宋体" w:hAnsi="宋体"/>
                <w:sz w:val="24"/>
              </w:rPr>
            </w:pPr>
          </w:p>
        </w:tc>
      </w:tr>
      <w:tr w:rsidR="00704F0A">
        <w:trPr>
          <w:trHeight w:hRule="exact" w:val="623"/>
          <w:jc w:val="center"/>
        </w:trPr>
        <w:tc>
          <w:tcPr>
            <w:tcW w:w="825" w:type="dxa"/>
            <w:vMerge/>
            <w:vAlign w:val="center"/>
          </w:tcPr>
          <w:p w:rsidR="00704F0A" w:rsidRDefault="00704F0A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9" w:type="dxa"/>
            <w:gridSpan w:val="3"/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704F0A" w:rsidRDefault="00704F0A">
            <w:pPr>
              <w:spacing w:before="100" w:beforeAutospacing="1" w:after="100" w:afterAutospacing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1" w:type="dxa"/>
            <w:gridSpan w:val="3"/>
            <w:shd w:val="clear" w:color="auto" w:fill="auto"/>
            <w:vAlign w:val="center"/>
          </w:tcPr>
          <w:p w:rsidR="00704F0A" w:rsidRDefault="00704F0A">
            <w:pPr>
              <w:spacing w:before="100" w:beforeAutospacing="1" w:after="100" w:afterAutospacing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3" w:type="dxa"/>
            <w:gridSpan w:val="3"/>
            <w:shd w:val="clear" w:color="auto" w:fill="auto"/>
            <w:vAlign w:val="center"/>
          </w:tcPr>
          <w:p w:rsidR="00704F0A" w:rsidRDefault="00704F0A">
            <w:pPr>
              <w:spacing w:before="100" w:beforeAutospacing="1" w:after="100" w:afterAutospacing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47" w:type="dxa"/>
            <w:gridSpan w:val="4"/>
            <w:shd w:val="clear" w:color="auto" w:fill="auto"/>
            <w:vAlign w:val="center"/>
          </w:tcPr>
          <w:p w:rsidR="00704F0A" w:rsidRDefault="00704F0A">
            <w:pPr>
              <w:spacing w:before="100" w:beforeAutospacing="1" w:after="100" w:afterAutospacing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04" w:type="dxa"/>
            <w:gridSpan w:val="3"/>
            <w:vAlign w:val="center"/>
          </w:tcPr>
          <w:p w:rsidR="00704F0A" w:rsidRDefault="00704F0A">
            <w:pPr>
              <w:spacing w:before="100" w:beforeAutospacing="1" w:after="100" w:afterAutospacing="1"/>
              <w:jc w:val="center"/>
              <w:rPr>
                <w:rFonts w:ascii="宋体" w:hAnsi="宋体"/>
                <w:sz w:val="24"/>
              </w:rPr>
            </w:pPr>
          </w:p>
        </w:tc>
      </w:tr>
      <w:tr w:rsidR="00704F0A">
        <w:trPr>
          <w:trHeight w:hRule="exact" w:val="623"/>
          <w:jc w:val="center"/>
        </w:trPr>
        <w:tc>
          <w:tcPr>
            <w:tcW w:w="825" w:type="dxa"/>
            <w:vMerge/>
            <w:vAlign w:val="center"/>
          </w:tcPr>
          <w:p w:rsidR="00704F0A" w:rsidRDefault="00704F0A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9" w:type="dxa"/>
            <w:gridSpan w:val="3"/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704F0A" w:rsidRDefault="00704F0A">
            <w:pPr>
              <w:spacing w:before="100" w:beforeAutospacing="1" w:after="100" w:afterAutospacing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1" w:type="dxa"/>
            <w:gridSpan w:val="3"/>
            <w:shd w:val="clear" w:color="auto" w:fill="auto"/>
            <w:vAlign w:val="center"/>
          </w:tcPr>
          <w:p w:rsidR="00704F0A" w:rsidRDefault="00704F0A">
            <w:pPr>
              <w:spacing w:before="100" w:beforeAutospacing="1" w:after="100" w:afterAutospacing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3" w:type="dxa"/>
            <w:gridSpan w:val="3"/>
            <w:shd w:val="clear" w:color="auto" w:fill="auto"/>
            <w:vAlign w:val="center"/>
          </w:tcPr>
          <w:p w:rsidR="00704F0A" w:rsidRDefault="00704F0A">
            <w:pPr>
              <w:spacing w:before="100" w:beforeAutospacing="1" w:after="100" w:afterAutospacing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47" w:type="dxa"/>
            <w:gridSpan w:val="4"/>
            <w:shd w:val="clear" w:color="auto" w:fill="auto"/>
            <w:vAlign w:val="center"/>
          </w:tcPr>
          <w:p w:rsidR="00704F0A" w:rsidRDefault="00704F0A">
            <w:pPr>
              <w:spacing w:before="100" w:beforeAutospacing="1" w:after="100" w:afterAutospacing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04" w:type="dxa"/>
            <w:gridSpan w:val="3"/>
            <w:vAlign w:val="center"/>
          </w:tcPr>
          <w:p w:rsidR="00704F0A" w:rsidRDefault="00704F0A">
            <w:pPr>
              <w:spacing w:before="100" w:beforeAutospacing="1" w:after="100" w:afterAutospacing="1"/>
              <w:jc w:val="center"/>
              <w:rPr>
                <w:rFonts w:ascii="宋体" w:hAnsi="宋体"/>
                <w:sz w:val="24"/>
              </w:rPr>
            </w:pPr>
          </w:p>
        </w:tc>
      </w:tr>
      <w:tr w:rsidR="00704F0A">
        <w:trPr>
          <w:trHeight w:hRule="exact" w:val="2716"/>
          <w:jc w:val="center"/>
        </w:trPr>
        <w:tc>
          <w:tcPr>
            <w:tcW w:w="2104" w:type="dxa"/>
            <w:gridSpan w:val="4"/>
            <w:vAlign w:val="center"/>
          </w:tcPr>
          <w:p w:rsidR="00704F0A" w:rsidRDefault="00FF6EAA">
            <w:pPr>
              <w:spacing w:before="100" w:beforeAutospacing="1" w:after="100" w:afterAutospacing="1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本人承诺</w:t>
            </w:r>
          </w:p>
        </w:tc>
        <w:tc>
          <w:tcPr>
            <w:tcW w:w="7425" w:type="dxa"/>
            <w:gridSpan w:val="13"/>
            <w:shd w:val="clear" w:color="auto" w:fill="auto"/>
            <w:vAlign w:val="center"/>
          </w:tcPr>
          <w:p w:rsidR="00704F0A" w:rsidRDefault="00FF6EAA">
            <w:pPr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本报名登记表所填写的内容准确无误，所提交的证件、资料和照片真实有效，若有虚假，所产生的一切后果由本人承担。</w:t>
            </w:r>
          </w:p>
          <w:p w:rsidR="00704F0A" w:rsidRDefault="00FF6EAA">
            <w:pPr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报名人签名（亲笔）：                   </w:t>
            </w:r>
          </w:p>
          <w:p w:rsidR="00704F0A" w:rsidRDefault="00FF6EAA">
            <w:pPr>
              <w:ind w:firstLineChars="2250" w:firstLine="540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  月   日</w:t>
            </w:r>
          </w:p>
        </w:tc>
      </w:tr>
    </w:tbl>
    <w:p w:rsidR="00FF52DE" w:rsidRPr="0036190A" w:rsidRDefault="00FF52DE" w:rsidP="00FF52DE">
      <w:pPr>
        <w:spacing w:line="440" w:lineRule="exact"/>
        <w:rPr>
          <w:rFonts w:ascii="宋体" w:hAnsi="宋体"/>
        </w:rPr>
      </w:pPr>
      <w:r w:rsidRPr="00D16910">
        <w:rPr>
          <w:rFonts w:ascii="宋体" w:hAnsi="宋体" w:hint="eastAsia"/>
          <w:sz w:val="24"/>
        </w:rPr>
        <w:t>备注：1、教育情况，</w:t>
      </w:r>
      <w:proofErr w:type="gramStart"/>
      <w:r w:rsidRPr="00D16910">
        <w:rPr>
          <w:rFonts w:ascii="宋体" w:hAnsi="宋体" w:hint="eastAsia"/>
          <w:sz w:val="24"/>
        </w:rPr>
        <w:t>填大学</w:t>
      </w:r>
      <w:proofErr w:type="gramEnd"/>
      <w:r w:rsidRPr="00D16910">
        <w:rPr>
          <w:rFonts w:ascii="宋体" w:hAnsi="宋体" w:hint="eastAsia"/>
          <w:sz w:val="24"/>
        </w:rPr>
        <w:t>本科、专科等。2、简历：填写从18周岁至今的情况，每个岗位或负责工作变动都要填写。3</w:t>
      </w:r>
      <w:r>
        <w:rPr>
          <w:rFonts w:ascii="宋体" w:hAnsi="宋体" w:hint="eastAsia"/>
          <w:sz w:val="24"/>
        </w:rPr>
        <w:t>、家庭关系：必须填写配偶、父母、子女、岳父母</w:t>
      </w:r>
      <w:r w:rsidRPr="00D16910">
        <w:rPr>
          <w:rFonts w:ascii="宋体" w:hAnsi="宋体" w:hint="eastAsia"/>
          <w:sz w:val="24"/>
        </w:rPr>
        <w:t>、亲兄弟姐妹。</w:t>
      </w:r>
    </w:p>
    <w:p w:rsidR="00704F0A" w:rsidRPr="00FF52DE" w:rsidRDefault="00704F0A" w:rsidP="00FF52DE">
      <w:pPr>
        <w:spacing w:line="600" w:lineRule="exact"/>
        <w:ind w:right="1120" w:firstLineChars="200" w:firstLine="640"/>
        <w:jc w:val="left"/>
        <w:rPr>
          <w:rFonts w:ascii="方正仿宋_GBK" w:eastAsia="方正仿宋_GBK"/>
          <w:sz w:val="32"/>
          <w:szCs w:val="32"/>
        </w:rPr>
      </w:pPr>
    </w:p>
    <w:sectPr w:rsidR="00704F0A" w:rsidRPr="00FF52DE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7091" w:rsidRDefault="00BC7091" w:rsidP="00264592">
      <w:r>
        <w:separator/>
      </w:r>
    </w:p>
  </w:endnote>
  <w:endnote w:type="continuationSeparator" w:id="0">
    <w:p w:rsidR="00BC7091" w:rsidRDefault="00BC7091" w:rsidP="00264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7091" w:rsidRDefault="00BC7091" w:rsidP="00264592">
      <w:r>
        <w:separator/>
      </w:r>
    </w:p>
  </w:footnote>
  <w:footnote w:type="continuationSeparator" w:id="0">
    <w:p w:rsidR="00BC7091" w:rsidRDefault="00BC7091" w:rsidP="002645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784"/>
    <w:rsid w:val="F5DEDA26"/>
    <w:rsid w:val="001242CC"/>
    <w:rsid w:val="001245E3"/>
    <w:rsid w:val="00146EE9"/>
    <w:rsid w:val="00160B62"/>
    <w:rsid w:val="001C1EBD"/>
    <w:rsid w:val="00264592"/>
    <w:rsid w:val="00264E29"/>
    <w:rsid w:val="0029666D"/>
    <w:rsid w:val="00297586"/>
    <w:rsid w:val="002A595C"/>
    <w:rsid w:val="002E6D81"/>
    <w:rsid w:val="003752F3"/>
    <w:rsid w:val="00390848"/>
    <w:rsid w:val="003A0272"/>
    <w:rsid w:val="003F2E43"/>
    <w:rsid w:val="004C1905"/>
    <w:rsid w:val="00512B29"/>
    <w:rsid w:val="00563FD1"/>
    <w:rsid w:val="00630784"/>
    <w:rsid w:val="00666D5C"/>
    <w:rsid w:val="00686050"/>
    <w:rsid w:val="006D0B5E"/>
    <w:rsid w:val="00704F0A"/>
    <w:rsid w:val="00705814"/>
    <w:rsid w:val="00725572"/>
    <w:rsid w:val="007263AF"/>
    <w:rsid w:val="00783256"/>
    <w:rsid w:val="007B43C9"/>
    <w:rsid w:val="008B75E2"/>
    <w:rsid w:val="008F4C35"/>
    <w:rsid w:val="00916B9F"/>
    <w:rsid w:val="009A262A"/>
    <w:rsid w:val="009E254E"/>
    <w:rsid w:val="00A808EB"/>
    <w:rsid w:val="00AC36B9"/>
    <w:rsid w:val="00B373BD"/>
    <w:rsid w:val="00B76166"/>
    <w:rsid w:val="00BC7091"/>
    <w:rsid w:val="00C07DFE"/>
    <w:rsid w:val="00C33B56"/>
    <w:rsid w:val="00C34E70"/>
    <w:rsid w:val="00C7170E"/>
    <w:rsid w:val="00CC595A"/>
    <w:rsid w:val="00CF5163"/>
    <w:rsid w:val="00D979B4"/>
    <w:rsid w:val="00DA1BBB"/>
    <w:rsid w:val="00DB64F1"/>
    <w:rsid w:val="00DC4236"/>
    <w:rsid w:val="00DD38F9"/>
    <w:rsid w:val="00E47453"/>
    <w:rsid w:val="00EA3795"/>
    <w:rsid w:val="00F369BB"/>
    <w:rsid w:val="00FC351E"/>
    <w:rsid w:val="00FC404B"/>
    <w:rsid w:val="00FF52DE"/>
    <w:rsid w:val="00FF6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2">
    <w:name w:val="页眉 Char"/>
    <w:basedOn w:val="a0"/>
    <w:link w:val="a6"/>
    <w:uiPriority w:val="99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</w:style>
  <w:style w:type="character" w:customStyle="1" w:styleId="Char0">
    <w:name w:val="批注框文本 Char"/>
    <w:basedOn w:val="a0"/>
    <w:link w:val="a4"/>
    <w:uiPriority w:val="99"/>
    <w:semiHidden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2">
    <w:name w:val="页眉 Char"/>
    <w:basedOn w:val="a0"/>
    <w:link w:val="a6"/>
    <w:uiPriority w:val="99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</w:style>
  <w:style w:type="character" w:customStyle="1" w:styleId="Char0">
    <w:name w:val="批注框文本 Char"/>
    <w:basedOn w:val="a0"/>
    <w:link w:val="a4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398</Words>
  <Characters>2269</Characters>
  <Application>Microsoft Office Word</Application>
  <DocSecurity>0</DocSecurity>
  <Lines>18</Lines>
  <Paragraphs>5</Paragraphs>
  <ScaleCrop>false</ScaleCrop>
  <Company>HP Inc.</Company>
  <LinksUpToDate>false</LinksUpToDate>
  <CharactersWithSpaces>2662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周海</dc:creator>
  <cp:lastModifiedBy>严心</cp:lastModifiedBy>
  <cp:revision>11</cp:revision>
  <cp:lastPrinted>2023-06-30T14:25:00Z</cp:lastPrinted>
  <dcterms:created xsi:type="dcterms:W3CDTF">2023-07-04T01:17:00Z</dcterms:created>
  <dcterms:modified xsi:type="dcterms:W3CDTF">2023-07-04T07:39:00Z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