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渝北区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仙桃 </w:t>
      </w:r>
      <w:r>
        <w:rPr>
          <w:rFonts w:hint="eastAsia"/>
          <w:b/>
          <w:sz w:val="44"/>
          <w:szCs w:val="44"/>
          <w:lang w:val="en-US" w:eastAsia="zh-CN"/>
        </w:rPr>
        <w:t>街道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2021 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3</w:t>
      </w:r>
      <w:r>
        <w:rPr>
          <w:rFonts w:hint="eastAsia"/>
          <w:b/>
          <w:sz w:val="44"/>
          <w:szCs w:val="44"/>
        </w:rPr>
        <w:t>季度人民调解案件补贴发放公示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仙桃  </w:t>
      </w:r>
      <w:r>
        <w:rPr>
          <w:rFonts w:hint="eastAsia"/>
          <w:sz w:val="24"/>
          <w:szCs w:val="24"/>
          <w:lang w:val="en-US" w:eastAsia="zh-CN"/>
        </w:rPr>
        <w:t>司法所（加盖公章）</w:t>
      </w:r>
      <w:r>
        <w:rPr>
          <w:rFonts w:hint="eastAsia"/>
          <w:sz w:val="24"/>
          <w:szCs w:val="24"/>
        </w:rPr>
        <w:t xml:space="preserve">                 制表人：</w:t>
      </w:r>
      <w:r>
        <w:rPr>
          <w:rFonts w:hint="eastAsia"/>
          <w:sz w:val="24"/>
          <w:szCs w:val="24"/>
          <w:u w:val="single"/>
          <w:lang w:eastAsia="zh-CN"/>
        </w:rPr>
        <w:t>胡燕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</w:rPr>
        <w:t>填表时间：</w:t>
      </w:r>
      <w:r>
        <w:rPr>
          <w:rFonts w:hint="eastAsia"/>
          <w:sz w:val="24"/>
          <w:szCs w:val="24"/>
          <w:u w:val="single"/>
          <w:lang w:val="en-US" w:eastAsia="zh-CN"/>
        </w:rPr>
        <w:t>2021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>28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14549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363"/>
        <w:gridCol w:w="1125"/>
        <w:gridCol w:w="1530"/>
        <w:gridCol w:w="2625"/>
        <w:gridCol w:w="1044"/>
        <w:gridCol w:w="1843"/>
        <w:gridCol w:w="184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调委会名称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案件数量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调解员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案件补贴标准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补贴金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司法所</w:t>
            </w:r>
            <w:r>
              <w:rPr>
                <w:rFonts w:hint="eastAsia"/>
                <w:lang w:eastAsia="zh-CN"/>
              </w:rPr>
              <w:t>初审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司法局审定金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发放补贴金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仙桃街道调解委员会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殷乾乙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2150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2150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2150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舟济路社区调解委员会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赵元贵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金玉路社区调解委员会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涂然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同盛路社区调解委员会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潘皓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63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睦邻路社区调解委员会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周宁川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363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祥和路社区调解委员会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何源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363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黄山社区调解委员会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张棚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363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百果路社区调解委员会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刘碚、李绍英、田原、徐娟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桂馥路社区调解委员会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罗枭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花石社区调解委员会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张沁</w:t>
            </w:r>
          </w:p>
        </w:tc>
        <w:tc>
          <w:tcPr>
            <w:tcW w:w="262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一类</w:t>
            </w:r>
            <w:r>
              <w:rPr>
                <w:rFonts w:hint="eastAsia"/>
                <w:lang w:val="en-US" w:eastAsia="zh-CN"/>
              </w:rPr>
              <w:t>30元；二类100元；三类150；四类300-500元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42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592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</w:tbl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本季度合计：调解纠纷</w:t>
      </w:r>
      <w:r>
        <w:rPr>
          <w:rFonts w:hint="eastAsia"/>
          <w:sz w:val="24"/>
          <w:szCs w:val="24"/>
          <w:u w:val="single"/>
          <w:lang w:val="en-US" w:eastAsia="zh-CN"/>
        </w:rPr>
        <w:t>34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其中一类案件</w:t>
      </w:r>
      <w:r>
        <w:rPr>
          <w:rFonts w:hint="eastAsia"/>
          <w:sz w:val="24"/>
          <w:szCs w:val="24"/>
          <w:u w:val="single"/>
          <w:lang w:val="en-US" w:eastAsia="zh-CN"/>
        </w:rPr>
        <w:t>22</w:t>
      </w:r>
      <w:r>
        <w:rPr>
          <w:rFonts w:hint="eastAsia"/>
          <w:sz w:val="24"/>
          <w:szCs w:val="24"/>
        </w:rPr>
        <w:t>件；二类案件</w:t>
      </w:r>
      <w:r>
        <w:rPr>
          <w:rFonts w:hint="eastAsia"/>
          <w:sz w:val="24"/>
          <w:szCs w:val="24"/>
          <w:u w:val="single"/>
          <w:lang w:val="en-US" w:eastAsia="zh-CN"/>
        </w:rPr>
        <w:t>7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件；三类案件</w:t>
      </w:r>
      <w:r>
        <w:rPr>
          <w:rFonts w:hint="eastAsia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件；四类案件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4</w:t>
      </w:r>
      <w:r>
        <w:rPr>
          <w:rFonts w:hint="eastAsia"/>
          <w:sz w:val="24"/>
          <w:szCs w:val="24"/>
        </w:rPr>
        <w:t>件；五类案件</w:t>
      </w:r>
      <w:r>
        <w:rPr>
          <w:rFonts w:hint="eastAsia"/>
          <w:sz w:val="24"/>
          <w:szCs w:val="24"/>
          <w:u w:val="single"/>
          <w:lang w:val="en-US" w:eastAsia="zh-CN"/>
        </w:rPr>
        <w:t>0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  <w:lang w:eastAsia="zh-CN"/>
        </w:rPr>
        <w:t>），发放案件补贴</w:t>
      </w:r>
      <w:r>
        <w:rPr>
          <w:rFonts w:hint="eastAsia"/>
          <w:sz w:val="24"/>
          <w:szCs w:val="24"/>
          <w:u w:val="single"/>
          <w:lang w:val="en-US" w:eastAsia="zh-CN"/>
        </w:rPr>
        <w:t>3110</w:t>
      </w:r>
      <w:r>
        <w:rPr>
          <w:rFonts w:hint="eastAsia"/>
          <w:sz w:val="24"/>
          <w:szCs w:val="24"/>
          <w:lang w:val="en-US" w:eastAsia="zh-CN"/>
        </w:rPr>
        <w:t>元。</w:t>
      </w: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投诉电话：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67582996 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                 公示时期：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2021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9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28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  <w:lang w:eastAsia="zh-CN"/>
        </w:rPr>
        <w:t>—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2021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10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9</w:t>
      </w:r>
      <w:r>
        <w:rPr>
          <w:rFonts w:hint="eastAsia"/>
          <w:color w:val="000000"/>
          <w:sz w:val="24"/>
          <w:szCs w:val="24"/>
        </w:rPr>
        <w:t>日</w:t>
      </w: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sectPr>
      <w:pgSz w:w="16838" w:h="11906" w:orient="landscape"/>
      <w:pgMar w:top="896" w:right="1327" w:bottom="839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E6263"/>
    <w:rsid w:val="0F55395C"/>
    <w:rsid w:val="44546A56"/>
    <w:rsid w:val="5A536E6A"/>
    <w:rsid w:val="5C3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2021-09-28T06:53:00Z</dcterms:created>
  <dc:creator>user-pc</dc:creator>
  <cp:lastModifiedBy>Administrator</cp:lastModifiedBy>
  <cp:lastPrinted>2021-09-29T06:27:00Z</cp:lastPrinted>
  <dcterms:modified xsi:type="dcterms:W3CDTF">2021-10-12T08:11:28Z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CDB04A661402458D8D9C810CC2662A1E</vt:lpwstr>
  </property>
</Properties>
</file>