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渝北区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兴隆  </w:t>
      </w:r>
      <w:r>
        <w:rPr>
          <w:rFonts w:hint="eastAsia"/>
          <w:b/>
          <w:sz w:val="44"/>
          <w:szCs w:val="44"/>
          <w:lang w:val="en-US" w:eastAsia="zh-CN"/>
        </w:rPr>
        <w:t>镇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2023  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3 </w:t>
      </w:r>
      <w:r>
        <w:rPr>
          <w:rFonts w:hint="eastAsia"/>
          <w:b/>
          <w:sz w:val="44"/>
          <w:szCs w:val="44"/>
        </w:rPr>
        <w:t>季度人民调解案件补贴发放公示</w:t>
      </w:r>
      <w:r>
        <w:rPr>
          <w:rFonts w:hint="eastAsia"/>
          <w:b/>
          <w:sz w:val="44"/>
          <w:szCs w:val="44"/>
          <w:lang w:eastAsia="zh-CN"/>
        </w:rPr>
        <w:t>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 xml:space="preserve">    兴隆镇   </w:t>
      </w:r>
      <w:r>
        <w:rPr>
          <w:rFonts w:hint="eastAsia"/>
          <w:sz w:val="24"/>
          <w:szCs w:val="24"/>
          <w:lang w:val="en-US" w:eastAsia="zh-CN"/>
        </w:rPr>
        <w:t>司法所（加盖公章）</w:t>
      </w:r>
      <w:r>
        <w:rPr>
          <w:rFonts w:hint="eastAsia"/>
          <w:sz w:val="24"/>
          <w:szCs w:val="24"/>
        </w:rPr>
        <w:t xml:space="preserve">                 制表人：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>吴德群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 xml:space="preserve">                   </w:t>
      </w:r>
      <w:r>
        <w:rPr>
          <w:rFonts w:hint="eastAsia"/>
          <w:sz w:val="24"/>
          <w:szCs w:val="24"/>
        </w:rPr>
        <w:t>填表时间：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2023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7</w:t>
      </w:r>
      <w:r>
        <w:rPr>
          <w:rFonts w:hint="eastAsia"/>
          <w:sz w:val="24"/>
          <w:szCs w:val="24"/>
        </w:rPr>
        <w:t>日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2162"/>
        <w:gridCol w:w="1259"/>
        <w:gridCol w:w="1587"/>
        <w:gridCol w:w="1834"/>
        <w:gridCol w:w="1534"/>
        <w:gridCol w:w="1749"/>
        <w:gridCol w:w="1981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Align w:val="top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调委会名称</w:t>
            </w:r>
          </w:p>
        </w:tc>
        <w:tc>
          <w:tcPr>
            <w:tcW w:w="40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案件数量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调解员</w:t>
            </w:r>
          </w:p>
        </w:tc>
        <w:tc>
          <w:tcPr>
            <w:tcW w:w="58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案件补贴标准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补贴金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560" w:type="pct"/>
            <w:vAlign w:val="center"/>
          </w:tcPr>
          <w:p>
            <w:r>
              <w:rPr>
                <w:rFonts w:hint="eastAsia"/>
              </w:rPr>
              <w:t>司法所</w:t>
            </w:r>
            <w:r>
              <w:rPr>
                <w:rFonts w:hint="eastAsia"/>
                <w:lang w:eastAsia="zh-CN"/>
              </w:rPr>
              <w:t>初审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司法局审定金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发放补贴金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兴隆镇调委会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508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吴德群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60/100/150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3120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1560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1560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天堡寨</w:t>
            </w:r>
            <w:r>
              <w:rPr>
                <w:rFonts w:hint="default"/>
                <w:lang w:val="en-US" w:eastAsia="zh-CN"/>
              </w:rPr>
              <w:t>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8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陈国军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34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81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南天门村调委会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汪兵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兴隆社区调委会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江琴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2460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1230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牛皇村调委会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谢文建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634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781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龙平村调委会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保胜寺村调委会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"http://119.84.46.194:8089/rmtj/mediationCommittee/mediator/basisInfo.do"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罗坤合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634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781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发扬</w:t>
            </w:r>
            <w:r>
              <w:rPr>
                <w:rFonts w:hint="default"/>
                <w:lang w:val="en-US" w:eastAsia="zh-CN"/>
              </w:rPr>
              <w:t>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罗永鸣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34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永兴村</w:t>
            </w:r>
            <w:r>
              <w:rPr>
                <w:rFonts w:hint="default"/>
                <w:lang w:val="en-US" w:eastAsia="zh-CN"/>
              </w:rPr>
              <w:t>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刘飞雪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81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小五村调委会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唐大超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634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781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杜家村调委会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34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34" w:type="pct"/>
            <w:vAlign w:val="top"/>
          </w:tcPr>
          <w:p>
            <w:pPr>
              <w:jc w:val="center"/>
            </w:pPr>
          </w:p>
        </w:tc>
        <w:tc>
          <w:tcPr>
            <w:tcW w:w="781" w:type="pct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34" w:type="pct"/>
            <w:vAlign w:val="top"/>
          </w:tcPr>
          <w:p>
            <w:pPr>
              <w:jc w:val="center"/>
            </w:pPr>
          </w:p>
        </w:tc>
        <w:tc>
          <w:tcPr>
            <w:tcW w:w="781" w:type="pct"/>
            <w:vAlign w:val="top"/>
          </w:tcPr>
          <w:p>
            <w:pPr>
              <w:jc w:val="center"/>
            </w:pP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本季度合计：调解纠纷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93</w:t>
      </w:r>
      <w:r>
        <w:rPr>
          <w:rFonts w:hint="eastAsia"/>
          <w:sz w:val="24"/>
          <w:szCs w:val="24"/>
        </w:rPr>
        <w:t>件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其中一类案件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81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件；二类案件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6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件；三类案件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>6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件；四类案件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0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件；五类案件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>0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件</w:t>
      </w:r>
      <w:r>
        <w:rPr>
          <w:rFonts w:hint="eastAsia"/>
          <w:sz w:val="24"/>
          <w:szCs w:val="24"/>
          <w:lang w:eastAsia="zh-CN"/>
        </w:rPr>
        <w:t>），发放案件补贴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7860</w:t>
      </w:r>
      <w:bookmarkStart w:id="0" w:name="_GoBack"/>
      <w:bookmarkEnd w:id="0"/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元。</w:t>
      </w:r>
    </w:p>
    <w:p>
      <w:pPr>
        <w:rPr>
          <w:rFonts w:hint="eastAsia" w:ascii="方正仿宋_GBK" w:hAnsi="方正仿宋_GBK" w:cs="方正仿宋_GBK" w:eastAsiaTheme="minorEastAsia"/>
          <w:sz w:val="32"/>
          <w:szCs w:val="32"/>
          <w:lang w:val="en-US" w:eastAsia="zh-CN"/>
        </w:rPr>
      </w:pPr>
      <w:r>
        <w:rPr>
          <w:rFonts w:hint="eastAsia"/>
          <w:color w:val="000000"/>
          <w:sz w:val="24"/>
          <w:szCs w:val="24"/>
        </w:rPr>
        <w:t>投诉电话：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 xml:space="preserve">         67170548    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                       公示时期：</w:t>
      </w:r>
      <w:r>
        <w:rPr>
          <w:rFonts w:hint="eastAsia"/>
          <w:color w:val="000000"/>
          <w:sz w:val="24"/>
          <w:szCs w:val="24"/>
          <w:u w:val="single"/>
        </w:rPr>
        <w:t xml:space="preserve"> 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>2023</w:t>
      </w:r>
      <w:r>
        <w:rPr>
          <w:rFonts w:hint="eastAsia"/>
          <w:color w:val="000000"/>
          <w:sz w:val="24"/>
          <w:szCs w:val="24"/>
          <w:u w:val="single"/>
        </w:rPr>
        <w:t xml:space="preserve">  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 xml:space="preserve"> 10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 xml:space="preserve"> 7</w:t>
      </w:r>
      <w:r>
        <w:rPr>
          <w:rFonts w:hint="eastAsia"/>
          <w:color w:val="000000"/>
          <w:sz w:val="24"/>
          <w:szCs w:val="24"/>
          <w:u w:val="single"/>
        </w:rPr>
        <w:t xml:space="preserve"> 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eastAsia="zh-CN"/>
        </w:rPr>
        <w:t>—</w:t>
      </w:r>
      <w:r>
        <w:rPr>
          <w:rFonts w:hint="eastAsia"/>
          <w:color w:val="000000"/>
          <w:sz w:val="24"/>
          <w:szCs w:val="24"/>
          <w:u w:val="single"/>
        </w:rPr>
        <w:t xml:space="preserve">  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>2023</w:t>
      </w:r>
      <w:r>
        <w:rPr>
          <w:rFonts w:hint="eastAsia"/>
          <w:color w:val="000000"/>
          <w:sz w:val="24"/>
          <w:szCs w:val="24"/>
          <w:u w:val="single"/>
        </w:rPr>
        <w:t xml:space="preserve"> 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 xml:space="preserve"> 10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 xml:space="preserve"> 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OWZlZGE2NmZjOTY5ZjI1OWZiMWU1ODE0ZGViNjgifQ=="/>
  </w:docVars>
  <w:rsids>
    <w:rsidRoot w:val="00000000"/>
    <w:rsid w:val="030910BB"/>
    <w:rsid w:val="0DBE6263"/>
    <w:rsid w:val="0F48700C"/>
    <w:rsid w:val="249D649C"/>
    <w:rsid w:val="2D1E2DD5"/>
    <w:rsid w:val="398C7CDF"/>
    <w:rsid w:val="57435475"/>
    <w:rsid w:val="5873491C"/>
    <w:rsid w:val="5C3E7FEC"/>
    <w:rsid w:val="6AA41B3A"/>
    <w:rsid w:val="6F3239AE"/>
    <w:rsid w:val="726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398</Words>
  <Characters>547</Characters>
  <Lines>0</Lines>
  <Paragraphs>0</Paragraphs>
  <TotalTime>22</TotalTime>
  <ScaleCrop>false</ScaleCrop>
  <LinksUpToDate>false</LinksUpToDate>
  <CharactersWithSpaces>700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2021-09-28T06:53:00Z</dcterms:created>
  <dc:creator>user-pc</dc:creator>
  <cp:lastModifiedBy>美好的明天</cp:lastModifiedBy>
  <cp:lastPrinted>2023-10-07T00:50:00Z</cp:lastPrinted>
  <dcterms:modified xsi:type="dcterms:W3CDTF">2023-10-07T00:55:37Z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BD4D7FA280D44E6CA416957A84A3F133</vt:lpwstr>
  </property>
</Properties>
</file>