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</w:t>
      </w:r>
      <w:r>
        <w:rPr>
          <w:rFonts w:ascii="Times New Roman" w:hAnsi="Times New Roman" w:eastAsia="方正仿宋_GBK" w:cs="Times New Roman"/>
          <w:sz w:val="32"/>
          <w:szCs w:val="32"/>
        </w:rPr>
        <w:t>发</w:t>
      </w:r>
      <w:r>
        <w:rPr>
          <w:rFonts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20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both"/>
        <w:rPr>
          <w:rFonts w:ascii="Times New Roman" w:hAnsi="Times New Roman" w:eastAsia="方正小标宋_GBK" w:cs="Times New Roman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重庆市渝北区人民政府王家街道办事处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王家街道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2021年冬季及2022年春季大气污染防治精细化管控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工作方案</w:t>
      </w:r>
      <w:r>
        <w:rPr>
          <w:rFonts w:ascii="Times New Roman" w:hAnsi="Times New Roman" w:eastAsia="方正小标宋_GBK" w:cs="Times New Roman"/>
          <w:sz w:val="44"/>
          <w:szCs w:val="44"/>
        </w:rPr>
        <w:t>》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napToGrid w:val="0"/>
        <w:spacing w:line="560" w:lineRule="exact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各村（居）委会，街道有关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办公室（中心、站、所、大队）</w:t>
      </w:r>
      <w:r>
        <w:rPr>
          <w:rFonts w:ascii="Times New Roman" w:hAnsi="Times New Roman" w:eastAsia="方正仿宋_GBK" w:cs="Times New Roman"/>
          <w:sz w:val="32"/>
          <w:szCs w:val="32"/>
        </w:rPr>
        <w:t>，驻街有关单位：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经街道办事处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研究决定</w:t>
      </w:r>
      <w:r>
        <w:rPr>
          <w:rFonts w:ascii="Times New Roman" w:hAnsi="Times New Roman" w:eastAsia="方正仿宋_GBK" w:cs="Times New Roman"/>
          <w:sz w:val="32"/>
          <w:szCs w:val="32"/>
        </w:rPr>
        <w:t>，现将《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王家街道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2021年冬季及2022年春季大气污染防治精细化管控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工作方案</w:t>
      </w:r>
      <w:r>
        <w:rPr>
          <w:rFonts w:ascii="Times New Roman" w:hAnsi="Times New Roman" w:eastAsia="方正仿宋_GBK" w:cs="Times New Roman"/>
          <w:sz w:val="32"/>
          <w:szCs w:val="32"/>
        </w:rPr>
        <w:t>》印发给你们，请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认真</w:t>
      </w:r>
      <w:r>
        <w:rPr>
          <w:rFonts w:ascii="Times New Roman" w:hAnsi="Times New Roman" w:eastAsia="方正仿宋_GBK" w:cs="Times New Roman"/>
          <w:sz w:val="32"/>
          <w:szCs w:val="32"/>
        </w:rPr>
        <w:t>遵照执行。</w:t>
      </w:r>
    </w:p>
    <w:p>
      <w:pPr>
        <w:spacing w:line="560" w:lineRule="exact"/>
        <w:ind w:right="-3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-33"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重庆市渝北区人民政府王家街道办事处</w:t>
      </w:r>
    </w:p>
    <w:p>
      <w:pPr>
        <w:spacing w:line="560" w:lineRule="exact"/>
        <w:ind w:right="607" w:rightChars="289" w:firstLine="640" w:firstLineChars="200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ind w:right="607" w:rightChars="289" w:firstLine="640" w:firstLineChars="200"/>
        <w:jc w:val="left"/>
        <w:rPr>
          <w:rFonts w:hint="eastAsia" w:eastAsia="方正仿宋_GBK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pgNumType w:fmt="decimal" w:start="1"/>
          <w:cols w:space="720" w:num="1"/>
          <w:docGrid w:linePitch="579" w:charSpace="-849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(此文件公开发布）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王家街道2021年冬季及2022年春季大气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污染防治精细化管控</w:t>
      </w:r>
      <w:r>
        <w:rPr>
          <w:rFonts w:hint="eastAsia" w:ascii="方正小标宋_GBK" w:eastAsia="方正小标宋_GBK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做好我街道2021年冬季及2022年春季大气污染防治工作，强化重点区域、点位、行业、时段大气污染形势分析、管控和应对，精细分析、精准管控、精量治理大气污染，确保“蓝天目标”任务实现，结合辖区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通过加强对</w:t>
      </w:r>
      <w:r>
        <w:rPr>
          <w:rFonts w:hint="eastAsia" w:ascii="方正仿宋_GBK" w:hAnsi="黑体" w:eastAsia="方正仿宋_GBK"/>
          <w:sz w:val="32"/>
          <w:szCs w:val="32"/>
          <w:lang w:val="en-US" w:eastAsia="zh-CN"/>
        </w:rPr>
        <w:t>餐饮油烟</w:t>
      </w:r>
      <w:r>
        <w:rPr>
          <w:rFonts w:hint="eastAsia" w:ascii="方正仿宋_GBK" w:hAnsi="黑体" w:eastAsia="方正仿宋_GBK"/>
          <w:sz w:val="32"/>
          <w:szCs w:val="32"/>
        </w:rPr>
        <w:t>、露天烧烤、露天焚烧、道路扬尘</w:t>
      </w:r>
      <w:r>
        <w:rPr>
          <w:rFonts w:hint="eastAsia" w:ascii="方正仿宋_GBK" w:hAnsi="黑体" w:eastAsia="方正仿宋_GBK"/>
          <w:sz w:val="32"/>
          <w:szCs w:val="32"/>
          <w:lang w:eastAsia="zh-CN"/>
        </w:rPr>
        <w:t>、烟花爆竹燃放</w:t>
      </w:r>
      <w:r>
        <w:rPr>
          <w:rFonts w:hint="eastAsia" w:ascii="方正仿宋_GBK" w:hAnsi="黑体" w:eastAsia="方正仿宋_GBK"/>
          <w:sz w:val="32"/>
          <w:szCs w:val="32"/>
          <w:lang w:val="en-US" w:eastAsia="zh-CN"/>
        </w:rPr>
        <w:t>等方面</w:t>
      </w:r>
      <w:r>
        <w:rPr>
          <w:rFonts w:hint="eastAsia" w:ascii="方正仿宋_GBK" w:hAnsi="黑体" w:eastAsia="方正仿宋_GBK"/>
          <w:sz w:val="32"/>
          <w:szCs w:val="32"/>
        </w:rPr>
        <w:t>的监管整治，提高我街道大气质量。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Times New Roman" w:eastAsia="方正黑体_GBK"/>
          <w:sz w:val="32"/>
          <w:szCs w:val="32"/>
        </w:rPr>
        <w:t>、实施范围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王家街道辖区全区域范围内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由王家街道生态文明建设工作领导小组牵头负责，规建环保办具体负责落实。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Times New Roman" w:eastAsia="方正黑体_GBK"/>
          <w:sz w:val="32"/>
          <w:szCs w:val="32"/>
        </w:rPr>
        <w:t>、</w:t>
      </w: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（一）加强对辖区建筑工地的监管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重点检查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快件集散中心等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工地施工围挡、除尘设施等是否完善。发现问题，及时纠正，限期整改，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如不整改及时报区住房城乡建委、区生态环境局等执法部门。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（责任单位：规建环保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、王家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城管执法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（二）加强对建筑垃圾密闭运输车辆的监管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一是检查运输建筑渣土车辆是否按规定办理《重庆市建筑垃圾处置许可证》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二是检查运输车辆是否采取密闭运输，特别是运输河沙、水泥、石粉等易洒漏物质及建筑渣土的车辆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三是重点对过往运输易洒漏物质的车辆进行检查，对违规车辆作出处罚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四是加大对建筑垃圾乱倒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行为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的执法监管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（责任单位：王家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城管执法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（三）加强对烧烤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餐饮油烟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435"/>
        <w:textAlignment w:val="auto"/>
        <w:rPr>
          <w:rFonts w:hint="eastAsia" w:ascii="方正仿宋_GBK" w:hAnsi="Times New Roman" w:eastAsia="方正仿宋_GBK" w:cs="Times New Roman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sz w:val="30"/>
          <w:szCs w:val="30"/>
        </w:rPr>
        <w:t xml:space="preserve"> 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一是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针对辖区夜市烧烤摊点，严格落实夜市烧烤经营时间，</w:t>
      </w:r>
      <w:r>
        <w:rPr>
          <w:rFonts w:hint="eastAsia" w:ascii="方正仿宋_GBK" w:hAnsi="Times New Roman" w:eastAsia="方正仿宋_GBK" w:cs="Times New Roman"/>
          <w:sz w:val="30"/>
          <w:szCs w:val="30"/>
          <w:lang w:eastAsia="zh-CN"/>
        </w:rPr>
        <w:t>实行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限时经营，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禁止露天烧烤</w:t>
      </w:r>
      <w:r>
        <w:rPr>
          <w:rFonts w:hint="eastAsia" w:ascii="方正仿宋_GBK" w:hAnsi="Times New Roman" w:eastAsia="方正仿宋_GBK" w:cs="Times New Roman"/>
          <w:sz w:val="30"/>
          <w:szCs w:val="30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二是</w:t>
      </w:r>
      <w:r>
        <w:rPr>
          <w:rFonts w:hint="eastAsia" w:ascii="方正仿宋_GBK" w:hAnsi="仿宋" w:eastAsia="方正仿宋_GBK"/>
          <w:sz w:val="32"/>
          <w:szCs w:val="32"/>
        </w:rPr>
        <w:t>督促扰民投诉多的餐饮业单位和个体工商户安装油烟净化设施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（责任单位：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王家市场监管所、王家城管执法大队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（四）加强对露天焚烧的整治力度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加大对村民露天焚烧秸秆、农田杂草等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现象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的巡查力度，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严禁焚烧秸秆、农田杂草。各村（居）向村（居）民加大宣传力度，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推广使用天然气、液化石油气、太阳能等清洁能源。（责任单位：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各村、社区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五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）加强对道路扬尘的防控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一是定期对辖区内主次干道进行洒水、冲洗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，保持场镇日常清洁卫生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；二是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在王家场镇入口对进入场镇的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带泥货车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进行冲洗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规建环保办、王家社区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六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）加强对高污染燃料禁燃区整治成果的巩固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一是加大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场镇居民、餐饮门店使用燃煤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整治力度，确保场镇内无生活用煤；二是加强对使用燃煤企业的监管，督促燃煤企业使用清洁能源；三是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加大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对已完成燃煤锅炉整改企业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日常巡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力度，防止燃煤锅炉反弹。（责任单位：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、各村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、社区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加强对禁止燃放烟花爆竹的管控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一是加强网格化治理，落实巡查人员，加强值班值守；二是通过发放宣传资料等方式，宣传燃放烟花爆竹对环境的危害；三是强化企业排查，做好燃放、仓储以及运输烟花爆竹可能发生的突发环境事件的应对工作。（责任单位：规建环保办、应急办、综合执法办、各村、社区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加强对冬季、春季</w:t>
      </w:r>
      <w:r>
        <w:rPr>
          <w:rFonts w:hint="eastAsia" w:ascii="方正楷体_GBK" w:hAnsi="方正楷体_GBK" w:eastAsia="方正楷体_GBK" w:cs="方正楷体_GBK"/>
          <w:sz w:val="32"/>
          <w:szCs w:val="30"/>
        </w:rPr>
        <w:t>臭氧污染</w:t>
      </w:r>
      <w:r>
        <w:rPr>
          <w:rFonts w:hint="eastAsia" w:ascii="方正楷体_GBK" w:hAnsi="方正楷体_GBK" w:eastAsia="方正楷体_GBK" w:cs="方正楷体_GBK"/>
          <w:sz w:val="32"/>
          <w:szCs w:val="30"/>
          <w:lang w:val="en-US" w:eastAsia="zh-CN"/>
        </w:rPr>
        <w:t>的防治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方正仿宋_GBK" w:hAnsi="仿宋_GB2312" w:eastAsia="方正仿宋_GBK"/>
          <w:sz w:val="32"/>
          <w:szCs w:val="30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0"/>
          <w:lang w:val="en-US" w:eastAsia="zh-CN"/>
        </w:rPr>
        <w:t xml:space="preserve">    在冬季、春季臭氧污染重点时间段加强建筑工地监管、露天焚烧巡查等措施的工作力度，发现问题，立即整改，有效降低辖区内臭氧浓度。（责任单位：规建环保办、王家市场监管所、王家城管执法大队、各村、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五、健全环保投诉工作机制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320" w:firstLineChars="100"/>
        <w:textAlignment w:val="auto"/>
        <w:rPr>
          <w:rFonts w:hint="eastAsia" w:ascii="方正仿宋_GBK" w:hAnsi="仿宋_GB2312" w:eastAsia="方正仿宋_GBK"/>
          <w:sz w:val="32"/>
          <w:szCs w:val="30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0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（一）举报受理。</w:t>
      </w:r>
      <w:r>
        <w:rPr>
          <w:rFonts w:hint="eastAsia" w:ascii="方正仿宋_GBK" w:hAnsi="仿宋_GB2312" w:eastAsia="方正仿宋_GBK"/>
          <w:sz w:val="32"/>
          <w:szCs w:val="30"/>
          <w:lang w:val="en-US" w:eastAsia="zh-CN"/>
        </w:rPr>
        <w:t>根据方便群众举报和有利于提高查处效率的原则，明确环保举报受理科室为规建环保办。举报受理科室要畅通举报渠道，接到举报后要认真受理、热情接洽（接听）、及时响应，并做好记录。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方正仿宋_GBK" w:hAnsi="仿宋_GB2312" w:eastAsia="方正仿宋_GBK"/>
          <w:sz w:val="32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（二）举报核查。</w:t>
      </w:r>
      <w:r>
        <w:rPr>
          <w:rFonts w:hint="eastAsia" w:ascii="方正仿宋_GBK" w:hAnsi="仿宋_GB2312" w:eastAsia="方正仿宋_GBK"/>
          <w:sz w:val="32"/>
          <w:szCs w:val="30"/>
          <w:lang w:val="en-US" w:eastAsia="zh-CN"/>
        </w:rPr>
        <w:t>确保责任到位、核实及时、查处有效。有关科室对举报内容涉及本科室职责范围的，要及时组织核实查处，对不属于本科室职责的，要及时移交相关职能科室处理，坚决防止出现受而不理、有案不移、久拖不办以及敷衍推诿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六</w:t>
      </w:r>
      <w:r>
        <w:rPr>
          <w:rFonts w:hint="eastAsia" w:ascii="方正黑体_GBK" w:hAnsi="Times New Roman" w:eastAsia="方正黑体_GBK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（一）提高认识，加强领导。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实施大气污染防治是落实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蓝天行动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的重要举措，各村（居）、有关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科室、驻街单位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要高度重视，</w:t>
      </w:r>
      <w:r>
        <w:rPr>
          <w:rFonts w:hint="eastAsia" w:ascii="方正仿宋_GBK" w:eastAsia="方正仿宋_GBK"/>
          <w:sz w:val="32"/>
          <w:szCs w:val="32"/>
        </w:rPr>
        <w:t>围绕各自承担的主要任务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主动作为，加强协作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（二）强化宣传，加强引导。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充分利用各类传播媒体和宣传活动，大力宣传大气污染防治的重要性和环保法律法规及市、区有关大气污染防治的文件精神，充分调动全街广大群众参与环保工作的积极性，形成良好的公众参与机制。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</w:pPr>
      <w:r>
        <w:rPr>
          <w:rFonts w:hint="eastAsia" w:ascii="方正楷体_GBK" w:eastAsia="方正楷体_GBK"/>
          <w:sz w:val="32"/>
          <w:szCs w:val="32"/>
        </w:rPr>
        <w:t>（三）</w:t>
      </w:r>
      <w:r>
        <w:rPr>
          <w:rFonts w:hint="eastAsia" w:ascii="方正楷体_GBK" w:eastAsia="方正楷体_GBK" w:hAnsiTheme="minorHAnsi" w:cstheme="minorBidi"/>
          <w:kern w:val="2"/>
          <w:sz w:val="32"/>
          <w:szCs w:val="32"/>
          <w:lang w:val="en-US" w:eastAsia="zh-CN" w:bidi="ar-SA"/>
        </w:rPr>
        <w:t>严格执法，文明执法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王家市场监管所、王家城管执法大队等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执法人员要做到亮证执法、文明执法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对违反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环保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法律法规的，一律从重处罚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                     </w:t>
      </w:r>
      <w:r>
        <w:rPr>
          <w:rFonts w:hint="eastAsia" w:ascii="方正仿宋_GBK" w:eastAsia="方正仿宋_GBK"/>
          <w:sz w:val="32"/>
          <w:szCs w:val="32"/>
        </w:rPr>
        <w:t>重庆市渝北区人民政府王家街道办事处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sectPr>
      <w:footerReference r:id="rId6" w:type="default"/>
      <w:pgSz w:w="11906" w:h="16838"/>
      <w:pgMar w:top="1440" w:right="1797" w:bottom="1985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right="360"/>
      <w:jc w:val="center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28"/>
        <w:szCs w:val="28"/>
        <w:lang w:val="zh-CN" w:eastAsia="zh-CN" w:bidi="ar-SA"/>
      </w:rPr>
      <w:t>-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 xml:space="preserve"> 2 -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2"/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宋体" w:hAnsi="宋体" w:eastAsia="宋体" w:cs="宋体"/>
        <w:kern w:val="2"/>
        <w:sz w:val="24"/>
        <w:szCs w:val="26"/>
        <w:lang w:val="en-US" w:eastAsia="zh-CN" w:bidi="ar-SA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宋体" w:hAnsi="宋体" w:eastAsia="宋体" w:cs="宋体"/>
        <w:kern w:val="2"/>
        <w:sz w:val="24"/>
        <w:szCs w:val="26"/>
        <w:lang w:val="en-US" w:eastAsia="zh-CN" w:bidi="ar-SA"/>
      </w:rPr>
      <w:t>- 1 -</w: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  <w:p>
    <w:pPr>
      <w:widowControl w:val="0"/>
      <w:snapToGrid w:val="0"/>
      <w:jc w:val="center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524E3"/>
    <w:multiLevelType w:val="singleLevel"/>
    <w:tmpl w:val="466524E3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8465B8"/>
    <w:multiLevelType w:val="singleLevel"/>
    <w:tmpl w:val="538465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68"/>
    <w:rsid w:val="00097239"/>
    <w:rsid w:val="000B37D7"/>
    <w:rsid w:val="001A0796"/>
    <w:rsid w:val="001F1E76"/>
    <w:rsid w:val="00293537"/>
    <w:rsid w:val="002B339C"/>
    <w:rsid w:val="00394969"/>
    <w:rsid w:val="003B1182"/>
    <w:rsid w:val="00436B87"/>
    <w:rsid w:val="00494D3C"/>
    <w:rsid w:val="004B072F"/>
    <w:rsid w:val="004E0FC8"/>
    <w:rsid w:val="004F38B2"/>
    <w:rsid w:val="00507B67"/>
    <w:rsid w:val="00536C29"/>
    <w:rsid w:val="00566F01"/>
    <w:rsid w:val="005A09C6"/>
    <w:rsid w:val="005A66CC"/>
    <w:rsid w:val="005B746D"/>
    <w:rsid w:val="005C31B1"/>
    <w:rsid w:val="00627751"/>
    <w:rsid w:val="006707D6"/>
    <w:rsid w:val="006A17FF"/>
    <w:rsid w:val="006B48B9"/>
    <w:rsid w:val="006C651F"/>
    <w:rsid w:val="006E4B2F"/>
    <w:rsid w:val="00702CC1"/>
    <w:rsid w:val="00706665"/>
    <w:rsid w:val="0075469E"/>
    <w:rsid w:val="00783CD5"/>
    <w:rsid w:val="007C28AA"/>
    <w:rsid w:val="008144A8"/>
    <w:rsid w:val="008228B7"/>
    <w:rsid w:val="00832CDA"/>
    <w:rsid w:val="00862700"/>
    <w:rsid w:val="008C3F7D"/>
    <w:rsid w:val="0095100A"/>
    <w:rsid w:val="00952E12"/>
    <w:rsid w:val="00960BD8"/>
    <w:rsid w:val="00964400"/>
    <w:rsid w:val="009B3A5F"/>
    <w:rsid w:val="00A11583"/>
    <w:rsid w:val="00A116F1"/>
    <w:rsid w:val="00A54868"/>
    <w:rsid w:val="00A55ECF"/>
    <w:rsid w:val="00AA1D6D"/>
    <w:rsid w:val="00AA388B"/>
    <w:rsid w:val="00AC0CB6"/>
    <w:rsid w:val="00B32F48"/>
    <w:rsid w:val="00B47C61"/>
    <w:rsid w:val="00B92BA1"/>
    <w:rsid w:val="00BE12F6"/>
    <w:rsid w:val="00C05859"/>
    <w:rsid w:val="00C33E7C"/>
    <w:rsid w:val="00C9701C"/>
    <w:rsid w:val="00CC6D10"/>
    <w:rsid w:val="00CE7F36"/>
    <w:rsid w:val="00D72B3F"/>
    <w:rsid w:val="00DA55C3"/>
    <w:rsid w:val="00DF4E97"/>
    <w:rsid w:val="00E3417D"/>
    <w:rsid w:val="00E354F5"/>
    <w:rsid w:val="00EC74F6"/>
    <w:rsid w:val="00EF540E"/>
    <w:rsid w:val="00F43724"/>
    <w:rsid w:val="00FB7739"/>
    <w:rsid w:val="036D1248"/>
    <w:rsid w:val="03C25EE0"/>
    <w:rsid w:val="04B525E5"/>
    <w:rsid w:val="0EA537AD"/>
    <w:rsid w:val="13D10BE4"/>
    <w:rsid w:val="18042CCB"/>
    <w:rsid w:val="209C1626"/>
    <w:rsid w:val="20F34998"/>
    <w:rsid w:val="29402CD1"/>
    <w:rsid w:val="29850C10"/>
    <w:rsid w:val="2AF0629F"/>
    <w:rsid w:val="311E5994"/>
    <w:rsid w:val="31D261E2"/>
    <w:rsid w:val="3FD243E1"/>
    <w:rsid w:val="45351EAE"/>
    <w:rsid w:val="4A065C53"/>
    <w:rsid w:val="4D82665A"/>
    <w:rsid w:val="515E3BFB"/>
    <w:rsid w:val="53797492"/>
    <w:rsid w:val="547919FB"/>
    <w:rsid w:val="62AA55E3"/>
    <w:rsid w:val="6A834F51"/>
    <w:rsid w:val="6FF519A2"/>
    <w:rsid w:val="70BC72E5"/>
    <w:rsid w:val="7E3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56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Char Char Char Char Char Char1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cs="宋体"/>
      <w:sz w:val="2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1075</Characters>
  <Lines>8</Lines>
  <Paragraphs>2</Paragraphs>
  <TotalTime>14</TotalTime>
  <ScaleCrop>false</ScaleCrop>
  <LinksUpToDate>false</LinksUpToDate>
  <CharactersWithSpaces>1261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2017-10-25T08:21:00Z</dcterms:created>
  <cp:lastPrinted>2021-11-30T03:47:00Z</cp:lastPrinted>
  <dcterms:modified xsi:type="dcterms:W3CDTF">2021-12-16T01:33:58Z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64DA99FE737E422085F59AD620F61769</vt:lpwstr>
  </property>
</Properties>
</file>