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渝北区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双凤桥</w:t>
      </w:r>
      <w:r>
        <w:rPr>
          <w:rFonts w:hint="eastAsia"/>
          <w:b/>
          <w:sz w:val="44"/>
          <w:szCs w:val="44"/>
          <w:lang w:val="en-US" w:eastAsia="zh-CN"/>
        </w:rPr>
        <w:t>街道</w:t>
      </w:r>
      <w:r>
        <w:rPr>
          <w:rFonts w:hint="eastAsia"/>
          <w:b/>
          <w:sz w:val="44"/>
          <w:szCs w:val="44"/>
          <w:u w:val="single"/>
          <w:lang w:val="en-US" w:eastAsia="zh-CN"/>
        </w:rPr>
        <w:t>2023</w:t>
      </w:r>
      <w:r>
        <w:rPr>
          <w:rFonts w:hint="eastAsia"/>
          <w:b/>
          <w:sz w:val="44"/>
          <w:szCs w:val="44"/>
        </w:rPr>
        <w:t>年</w:t>
      </w:r>
      <w:bookmarkStart w:id="0" w:name="_GoBack"/>
      <w:r>
        <w:rPr>
          <w:rFonts w:hint="eastAsia"/>
          <w:b/>
          <w:sz w:val="44"/>
          <w:szCs w:val="44"/>
          <w:u w:val="single"/>
          <w:lang w:eastAsia="zh-CN"/>
        </w:rPr>
        <w:t>四</w:t>
      </w:r>
      <w:bookmarkEnd w:id="0"/>
      <w:r>
        <w:rPr>
          <w:rFonts w:hint="eastAsia"/>
          <w:b/>
          <w:sz w:val="44"/>
          <w:szCs w:val="44"/>
        </w:rPr>
        <w:t>季度人民调解案件补贴发放公示</w:t>
      </w:r>
      <w:r>
        <w:rPr>
          <w:rFonts w:hint="eastAsia"/>
          <w:b/>
          <w:sz w:val="44"/>
          <w:szCs w:val="44"/>
          <w:lang w:eastAsia="zh-CN"/>
        </w:rPr>
        <w:t>表</w:t>
      </w:r>
    </w:p>
    <w:p>
      <w:pPr>
        <w:jc w:val="center"/>
        <w:rPr>
          <w:rFonts w:hint="eastAsia"/>
          <w:b/>
          <w:sz w:val="44"/>
          <w:szCs w:val="44"/>
          <w:lang w:eastAsia="zh-CN"/>
        </w:rPr>
      </w:pP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955"/>
        <w:gridCol w:w="1148"/>
        <w:gridCol w:w="1456"/>
        <w:gridCol w:w="1559"/>
        <w:gridCol w:w="1134"/>
        <w:gridCol w:w="1843"/>
        <w:gridCol w:w="1842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4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调委会名称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案件数量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调解员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案件补贴标准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司法所</w:t>
            </w:r>
            <w:r>
              <w:rPr>
                <w:rFonts w:hint="eastAsia"/>
                <w:lang w:eastAsia="zh-CN"/>
              </w:rPr>
              <w:t>初审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司法局审定金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发放补贴金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安康路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彭黎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宏锦路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吴苏越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长空路社区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刘元琴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朗月路</w:t>
            </w:r>
            <w:r>
              <w:rPr>
                <w:rFonts w:hint="eastAsia"/>
              </w:rPr>
              <w:t>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叶东晟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lang w:eastAsia="zh-CN"/>
              </w:rPr>
              <w:t>兴旺村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董逍瑶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桃源社区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颜于洁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 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民秀路社区</w:t>
            </w:r>
            <w:r>
              <w:rPr>
                <w:rFonts w:hint="eastAsia"/>
              </w:rPr>
              <w:t>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李勇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一类30元/件   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凤鸣路社区人民调解委员会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叶松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溜马山社区人民调解委员会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邓佳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环湖雅居社区人民调解委员会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黄桃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一类30元/件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4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双凤桥街道人民调解委员会</w:t>
            </w:r>
          </w:p>
        </w:tc>
        <w:tc>
          <w:tcPr>
            <w:tcW w:w="114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14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何柳、余双美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一类30元/件</w:t>
            </w:r>
            <w:r>
              <w:rPr>
                <w:rFonts w:hint="eastAsia"/>
                <w:lang w:val="en-US" w:eastAsia="zh-CN"/>
              </w:rPr>
              <w:t xml:space="preserve"> 二类100元/件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1110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color w:val="000000"/>
          <w:sz w:val="24"/>
        </w:rPr>
      </w:pPr>
      <w:r>
        <w:rPr>
          <w:rFonts w:hint="eastAsia"/>
          <w:sz w:val="24"/>
        </w:rPr>
        <w:t>本季度合计：调解纠纷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51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件（其中一类案件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45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件；二类案件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</w:rPr>
        <w:t>件；三类案件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</w:t>
      </w:r>
      <w:r>
        <w:rPr>
          <w:rFonts w:hint="eastAsia"/>
          <w:sz w:val="24"/>
        </w:rPr>
        <w:t>件；四类案件</w:t>
      </w:r>
      <w:r>
        <w:rPr>
          <w:rFonts w:hint="eastAsia"/>
          <w:sz w:val="24"/>
          <w:u w:val="single"/>
        </w:rPr>
        <w:t xml:space="preserve"> 0 </w:t>
      </w:r>
      <w:r>
        <w:rPr>
          <w:rFonts w:hint="eastAsia"/>
          <w:sz w:val="24"/>
        </w:rPr>
        <w:t>件；五类案件</w:t>
      </w:r>
      <w:r>
        <w:rPr>
          <w:rFonts w:hint="eastAsia"/>
          <w:sz w:val="24"/>
          <w:u w:val="single"/>
        </w:rPr>
        <w:t xml:space="preserve">0 </w:t>
      </w:r>
      <w:r>
        <w:rPr>
          <w:rFonts w:hint="eastAsia"/>
          <w:sz w:val="24"/>
        </w:rPr>
        <w:t>件），发放案件补贴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1950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元。</w:t>
      </w:r>
    </w:p>
    <w:p/>
    <w:sectPr>
      <w:pgSz w:w="16838" w:h="11906" w:orient="landscape"/>
      <w:pgMar w:top="1134" w:right="1440" w:bottom="1071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1ZWYwZjI5MWJhMzgxNWM4NGI2YmQ2ZTIxOTdjMWIifQ=="/>
  </w:docVars>
  <w:rsids>
    <w:rsidRoot w:val="00000000"/>
    <w:rsid w:val="00655F75"/>
    <w:rsid w:val="008B7B23"/>
    <w:rsid w:val="012C3D9E"/>
    <w:rsid w:val="02FA1ACC"/>
    <w:rsid w:val="039F5EA2"/>
    <w:rsid w:val="042C479C"/>
    <w:rsid w:val="049D3616"/>
    <w:rsid w:val="084E2E68"/>
    <w:rsid w:val="0AAA2B53"/>
    <w:rsid w:val="0AEA7F5C"/>
    <w:rsid w:val="0DBE6263"/>
    <w:rsid w:val="0ED41B4D"/>
    <w:rsid w:val="167C27A1"/>
    <w:rsid w:val="18E146F0"/>
    <w:rsid w:val="1A4C24CB"/>
    <w:rsid w:val="1C03573A"/>
    <w:rsid w:val="1DE878AA"/>
    <w:rsid w:val="1E7B453B"/>
    <w:rsid w:val="1F802EC3"/>
    <w:rsid w:val="22802AB0"/>
    <w:rsid w:val="229B4AE9"/>
    <w:rsid w:val="242E0B66"/>
    <w:rsid w:val="268176EC"/>
    <w:rsid w:val="2701028C"/>
    <w:rsid w:val="27911805"/>
    <w:rsid w:val="28315E10"/>
    <w:rsid w:val="28C55C04"/>
    <w:rsid w:val="29EB4C92"/>
    <w:rsid w:val="2A8B16CD"/>
    <w:rsid w:val="2B3B53BD"/>
    <w:rsid w:val="2BC935C4"/>
    <w:rsid w:val="2BD878F3"/>
    <w:rsid w:val="2D9D0263"/>
    <w:rsid w:val="2E0129CB"/>
    <w:rsid w:val="2F6A003D"/>
    <w:rsid w:val="377B6555"/>
    <w:rsid w:val="38951C5F"/>
    <w:rsid w:val="38EF12BE"/>
    <w:rsid w:val="3AA171D2"/>
    <w:rsid w:val="40230C37"/>
    <w:rsid w:val="448C2C6C"/>
    <w:rsid w:val="45DD105A"/>
    <w:rsid w:val="46AD7DF6"/>
    <w:rsid w:val="49956A78"/>
    <w:rsid w:val="49BA799D"/>
    <w:rsid w:val="4BA04837"/>
    <w:rsid w:val="4C612603"/>
    <w:rsid w:val="4CF72E01"/>
    <w:rsid w:val="4DCB0939"/>
    <w:rsid w:val="4E794A87"/>
    <w:rsid w:val="4EDE4849"/>
    <w:rsid w:val="50DB55D3"/>
    <w:rsid w:val="518A6C89"/>
    <w:rsid w:val="51AB115C"/>
    <w:rsid w:val="520206E6"/>
    <w:rsid w:val="54705100"/>
    <w:rsid w:val="56BA496B"/>
    <w:rsid w:val="56BB2A37"/>
    <w:rsid w:val="599E1128"/>
    <w:rsid w:val="5A6F5AAE"/>
    <w:rsid w:val="5B413A7A"/>
    <w:rsid w:val="5C3E7FEC"/>
    <w:rsid w:val="5E0F1A36"/>
    <w:rsid w:val="5F5200CB"/>
    <w:rsid w:val="61F24400"/>
    <w:rsid w:val="64035060"/>
    <w:rsid w:val="646425D1"/>
    <w:rsid w:val="65F66B84"/>
    <w:rsid w:val="66D74760"/>
    <w:rsid w:val="6CF53C8B"/>
    <w:rsid w:val="6D8E46DD"/>
    <w:rsid w:val="6F817147"/>
    <w:rsid w:val="701A4BD8"/>
    <w:rsid w:val="72E84FD6"/>
    <w:rsid w:val="752E0523"/>
    <w:rsid w:val="761659AD"/>
    <w:rsid w:val="76CB303F"/>
    <w:rsid w:val="77FC7CE8"/>
    <w:rsid w:val="79166D42"/>
    <w:rsid w:val="79C142AC"/>
    <w:rsid w:val="79F37E22"/>
    <w:rsid w:val="7D99109C"/>
    <w:rsid w:val="7F012A6E"/>
    <w:rsid w:val="7F295951"/>
    <w:rsid w:val="7FF5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613</Characters>
  <Lines>0</Lines>
  <Paragraphs>0</Paragraphs>
  <TotalTime>10</TotalTime>
  <ScaleCrop>false</ScaleCrop>
  <LinksUpToDate>false</LinksUpToDate>
  <CharactersWithSpaces>711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2021-09-28T06:53:00Z</dcterms:created>
  <dc:creator>user-pc</dc:creator>
  <cp:lastModifiedBy>WPS_1678094984</cp:lastModifiedBy>
  <cp:lastPrinted>2023-12-12T02:07:00Z</cp:lastPrinted>
  <dcterms:modified xsi:type="dcterms:W3CDTF">2023-12-29T03:44:41Z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BD4D7FA280D44E6CA416957A84A3F133</vt:lpwstr>
  </property>
</Properties>
</file>