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FBE07B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龙兴镇开展“非遗迎国庆 匠心润民心”</w:t>
      </w:r>
    </w:p>
    <w:p w14:paraId="4EAE86E0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文化惠民活动</w:t>
      </w:r>
    </w:p>
    <w:p w14:paraId="49991DA7">
      <w:pPr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FFC8A43">
      <w:pPr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非遗，全称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非物质文化遗产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它深藏着古老中国的智慧精髓与深厚情感，承载着鲜活而真切的文化记忆。为庆祝中华人民共和国成立75周年，进一步弘扬本土优秀传统文化，丰富广大群众的精神文化生活，近日，龙兴镇新时代文明实践服务中心与迎龙社区携手，在历史悠久的古镇刘家祠堂隆重举办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非遗迎国庆，匠心润民心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文化惠民活动。</w:t>
      </w:r>
    </w:p>
    <w:p w14:paraId="0285B4C7">
      <w:pPr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次活动特邀渝北区非物质文化遗产——棕编技艺的传承人来到现场，进行精湛技艺的展示与教学。社区居民与慕名而来的古镇游客们积极参与，通过现场学习与实践互动，亲身体验了这项传统手工技艺的魅力。在充满欢乐与友爱的氛围中，大家不仅增长了知识，更激发了对祖国和家乡的无限热爱与自豪之情。</w:t>
      </w:r>
    </w:p>
    <w:p w14:paraId="75892281">
      <w:pPr>
        <w:ind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（以下为活动开展图片）</w:t>
      </w:r>
    </w:p>
    <w:p w14:paraId="3CD3C0B3">
      <w:pPr>
        <w:ind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20594D4">
      <w:pPr>
        <w:ind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0FE7E6A">
      <w:pPr>
        <w:ind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E5606B0">
      <w:pPr>
        <w:ind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9C342DC">
      <w:pPr>
        <w:ind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79BFF98">
      <w:pPr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120650</wp:posOffset>
            </wp:positionH>
            <wp:positionV relativeFrom="paragraph">
              <wp:posOffset>26670</wp:posOffset>
            </wp:positionV>
            <wp:extent cx="5264785" cy="3947160"/>
            <wp:effectExtent l="0" t="0" r="12065" b="15240"/>
            <wp:wrapNone/>
            <wp:docPr id="1" name="图片 1" descr="53574226ddd4a755a0cd316550318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3574226ddd4a755a0cd3165503181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15EDEE">
      <w:pPr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3740150</wp:posOffset>
            </wp:positionV>
            <wp:extent cx="5264785" cy="3947160"/>
            <wp:effectExtent l="0" t="0" r="12065" b="15240"/>
            <wp:wrapNone/>
            <wp:docPr id="2" name="图片 2" descr="855fa132ef2baeacad5edd80de43f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55fa132ef2baeacad5edd80de43f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yYzY5ODM3YWIxYTc5NmM3ZjdkNWEwZDQ5ZmRhODgifQ=="/>
  </w:docVars>
  <w:rsids>
    <w:rsidRoot w:val="00000000"/>
    <w:rsid w:val="040A3EBD"/>
    <w:rsid w:val="736307BB"/>
    <w:rsid w:val="7790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313</Words>
  <Characters>315</Characters>
  <Lines>0</Lines>
  <Paragraphs>0</Paragraphs>
  <TotalTime>1</TotalTime>
  <ScaleCrop>false</ScaleCrop>
  <LinksUpToDate>false</LinksUpToDate>
  <CharactersWithSpaces>316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2024-09-27T07:23:00Z</dcterms:created>
  <dc:creator>Administrator</dc:creator>
  <cp:lastModifiedBy>皓子</cp:lastModifiedBy>
  <cp:lastPrinted>2024-09-27T07:46:00Z</cp:lastPrinted>
  <dcterms:modified xsi:type="dcterms:W3CDTF">2024-09-27T08:07:08Z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B33E3D697A8B48BBB9E734474A1463B0_12</vt:lpwstr>
  </property>
</Properties>
</file>