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5B1" w:rsidRDefault="005945B1">
      <w:pPr>
        <w:spacing w:line="600" w:lineRule="exact"/>
        <w:jc w:val="center"/>
        <w:rPr>
          <w:rFonts w:ascii="华文中宋" w:eastAsia="华文中宋" w:hAnsi="华文中宋" w:cs="华文中宋"/>
          <w:sz w:val="44"/>
          <w:szCs w:val="44"/>
        </w:rPr>
      </w:pPr>
      <w:bookmarkStart w:id="0" w:name="_GoBack"/>
      <w:r>
        <w:rPr>
          <w:rFonts w:ascii="华文中宋" w:eastAsia="华文中宋" w:hAnsi="华文中宋" w:cs="华文中宋" w:hint="eastAsia"/>
          <w:sz w:val="44"/>
          <w:szCs w:val="44"/>
        </w:rPr>
        <w:t>重庆市渝北区龙兴镇人民政府退役军人服务站</w:t>
      </w:r>
    </w:p>
    <w:p w:rsidR="005945B1" w:rsidRDefault="00DA2C7F">
      <w:pPr>
        <w:spacing w:line="600" w:lineRule="exact"/>
        <w:jc w:val="center"/>
        <w:rPr>
          <w:rFonts w:ascii="华文中宋" w:eastAsia="华文中宋" w:hAnsi="华文中宋" w:cs="华文中宋"/>
          <w:sz w:val="44"/>
          <w:szCs w:val="44"/>
        </w:rPr>
      </w:pPr>
      <w:r>
        <w:rPr>
          <w:rFonts w:ascii="华文中宋" w:eastAsia="华文中宋" w:hAnsi="华文中宋" w:cs="华文中宋" w:hint="eastAsia"/>
          <w:sz w:val="44"/>
          <w:szCs w:val="44"/>
        </w:rPr>
        <w:t>2023</w:t>
      </w:r>
      <w:r w:rsidR="005945B1">
        <w:rPr>
          <w:rFonts w:ascii="华文中宋" w:eastAsia="华文中宋" w:hAnsi="华文中宋" w:cs="华文中宋" w:hint="eastAsia"/>
          <w:sz w:val="44"/>
          <w:szCs w:val="44"/>
        </w:rPr>
        <w:t>年部门预算情况说明</w:t>
      </w:r>
    </w:p>
    <w:p w:rsidR="005945B1" w:rsidRDefault="005945B1">
      <w:pPr>
        <w:spacing w:line="600" w:lineRule="exact"/>
        <w:ind w:firstLineChars="200" w:firstLine="880"/>
        <w:jc w:val="center"/>
        <w:rPr>
          <w:rFonts w:ascii="华文中宋" w:eastAsia="华文中宋" w:hAnsi="华文中宋" w:cs="华文中宋"/>
          <w:sz w:val="44"/>
          <w:szCs w:val="44"/>
        </w:rPr>
      </w:pPr>
    </w:p>
    <w:p w:rsidR="005945B1" w:rsidRDefault="005945B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单位基本情况</w:t>
      </w:r>
    </w:p>
    <w:p w:rsidR="005945B1" w:rsidRDefault="005945B1">
      <w:pPr>
        <w:pStyle w:val="a6"/>
        <w:tabs>
          <w:tab w:val="center" w:pos="4153"/>
          <w:tab w:val="left" w:pos="7275"/>
        </w:tabs>
        <w:spacing w:line="600" w:lineRule="exact"/>
        <w:ind w:left="640" w:firstLineChars="0" w:firstLine="0"/>
        <w:jc w:val="left"/>
        <w:rPr>
          <w:rFonts w:ascii="仿宋_GB2312" w:eastAsia="仿宋_GB2312" w:hAnsi="仿宋_GB2312" w:cs="仿宋_GB2312"/>
          <w:sz w:val="32"/>
        </w:rPr>
      </w:pPr>
      <w:r>
        <w:rPr>
          <w:rFonts w:ascii="仿宋_GB2312" w:eastAsia="仿宋_GB2312" w:hAnsi="仿宋_GB2312" w:cs="仿宋_GB2312" w:hint="eastAsia"/>
          <w:sz w:val="32"/>
        </w:rPr>
        <w:t>（一）职能职责。</w:t>
      </w:r>
    </w:p>
    <w:p w:rsidR="005945B1" w:rsidRDefault="005945B1">
      <w:pPr>
        <w:adjustRightInd w:val="0"/>
        <w:snapToGrid w:val="0"/>
        <w:spacing w:line="560" w:lineRule="exact"/>
        <w:ind w:firstLine="640"/>
        <w:rPr>
          <w:rFonts w:ascii="仿宋_GB2312" w:eastAsia="仿宋_GB2312" w:hAnsi="仿宋_GB2312" w:cs="仿宋_GB2312"/>
          <w:sz w:val="32"/>
        </w:rPr>
      </w:pPr>
      <w:r>
        <w:rPr>
          <w:rFonts w:ascii="仿宋_GB2312" w:eastAsia="仿宋_GB2312" w:hAnsi="仿宋_GB2312" w:cs="仿宋_GB2312" w:hint="eastAsia"/>
          <w:sz w:val="32"/>
        </w:rPr>
        <w:t>重庆市渝北区龙兴镇人民政府退役军人服务站现行的职能职责包括：做好退役军人关系转接、联络接待、困难帮扶、事迹采集、情况反映、立功喜报、悬挂光荣牌和“八一”、“春节”等节日以及重大变故走访慰问等具体事务，搭建政策咨询、帮扶援助、沟通联系、学习交流等活动平台。</w:t>
      </w:r>
    </w:p>
    <w:p w:rsidR="005945B1" w:rsidRDefault="005945B1">
      <w:pPr>
        <w:pStyle w:val="a6"/>
        <w:tabs>
          <w:tab w:val="center" w:pos="4153"/>
          <w:tab w:val="left" w:pos="7275"/>
        </w:tabs>
        <w:spacing w:line="600" w:lineRule="exact"/>
        <w:ind w:firstLine="640"/>
        <w:jc w:val="left"/>
        <w:rPr>
          <w:rFonts w:ascii="仿宋_GB2312" w:eastAsia="仿宋_GB2312" w:hAnsi="仿宋_GB2312" w:cs="仿宋_GB2312"/>
          <w:sz w:val="32"/>
        </w:rPr>
      </w:pPr>
      <w:r>
        <w:rPr>
          <w:rFonts w:ascii="仿宋_GB2312" w:eastAsia="仿宋_GB2312" w:hAnsi="仿宋_GB2312" w:cs="仿宋_GB2312" w:hint="eastAsia"/>
          <w:sz w:val="32"/>
        </w:rPr>
        <w:t>（二）单位</w:t>
      </w:r>
      <w:r>
        <w:rPr>
          <w:rFonts w:ascii="仿宋_GB2312" w:eastAsia="仿宋_GB2312" w:hAnsi="仿宋_GB2312" w:cs="仿宋_GB2312"/>
          <w:sz w:val="32"/>
        </w:rPr>
        <w:t>构成</w:t>
      </w:r>
      <w:r>
        <w:rPr>
          <w:rFonts w:ascii="仿宋_GB2312" w:eastAsia="仿宋_GB2312" w:hAnsi="仿宋_GB2312" w:cs="仿宋_GB2312" w:hint="eastAsia"/>
          <w:sz w:val="32"/>
        </w:rPr>
        <w:t>。</w:t>
      </w:r>
    </w:p>
    <w:p w:rsidR="005945B1" w:rsidRDefault="005945B1">
      <w:pPr>
        <w:spacing w:line="600" w:lineRule="exact"/>
        <w:ind w:firstLineChars="200" w:firstLine="640"/>
        <w:rPr>
          <w:rFonts w:ascii="黑体" w:eastAsia="黑体" w:hAnsi="黑体" w:cs="仿宋_GB2312"/>
          <w:sz w:val="32"/>
        </w:rPr>
      </w:pPr>
      <w:r>
        <w:rPr>
          <w:rFonts w:eastAsia="方正仿宋_GBK" w:hint="eastAsia"/>
          <w:sz w:val="32"/>
          <w:szCs w:val="32"/>
        </w:rPr>
        <w:t>重庆市渝北区龙兴镇人民政府退役军人服务站无内设机构及下属单位，编制数</w:t>
      </w:r>
      <w:r>
        <w:rPr>
          <w:rFonts w:eastAsia="方正仿宋_GBK" w:hint="eastAsia"/>
          <w:sz w:val="32"/>
          <w:szCs w:val="32"/>
        </w:rPr>
        <w:t>3</w:t>
      </w:r>
      <w:r>
        <w:rPr>
          <w:rFonts w:eastAsia="方正仿宋_GBK" w:hint="eastAsia"/>
          <w:sz w:val="32"/>
          <w:szCs w:val="32"/>
        </w:rPr>
        <w:t>名，实有人数</w:t>
      </w:r>
      <w:r>
        <w:rPr>
          <w:rFonts w:eastAsia="方正仿宋_GBK" w:hint="eastAsia"/>
          <w:sz w:val="32"/>
          <w:szCs w:val="32"/>
        </w:rPr>
        <w:t>3</w:t>
      </w:r>
      <w:r>
        <w:rPr>
          <w:rFonts w:ascii="方正仿宋_GBK" w:eastAsia="方正仿宋_GBK" w:hint="eastAsia"/>
          <w:sz w:val="32"/>
          <w:szCs w:val="32"/>
        </w:rPr>
        <w:t>人。</w:t>
      </w:r>
    </w:p>
    <w:p w:rsidR="005945B1" w:rsidRDefault="005945B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部门预算总体情况</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按照综合预算的原则，</w:t>
      </w:r>
      <w:r>
        <w:rPr>
          <w:rFonts w:eastAsia="方正仿宋_GBK" w:hint="eastAsia"/>
          <w:sz w:val="32"/>
          <w:szCs w:val="32"/>
        </w:rPr>
        <w:t>重庆市渝北区龙兴镇人民政府退役军人服务站</w:t>
      </w:r>
      <w:r>
        <w:rPr>
          <w:rFonts w:ascii="仿宋_GB2312" w:eastAsia="仿宋_GB2312" w:hAnsi="仿宋_GB2312" w:cs="仿宋_GB2312" w:hint="eastAsia"/>
          <w:sz w:val="32"/>
        </w:rPr>
        <w:t>单位所有收入和支出均纳入部门预算管理。</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w:t>
      </w:r>
      <w:r>
        <w:rPr>
          <w:rFonts w:ascii="仿宋_GB2312" w:eastAsia="仿宋_GB2312" w:hAnsi="仿宋_GB2312" w:cs="仿宋_GB2312"/>
          <w:sz w:val="32"/>
        </w:rPr>
        <w:t>）</w:t>
      </w:r>
      <w:r>
        <w:rPr>
          <w:rFonts w:ascii="仿宋_GB2312" w:eastAsia="仿宋_GB2312" w:hAnsi="仿宋_GB2312" w:cs="仿宋_GB2312" w:hint="eastAsia"/>
          <w:sz w:val="32"/>
        </w:rPr>
        <w:t>收入预算：</w:t>
      </w:r>
      <w:r w:rsidR="00356AB7">
        <w:rPr>
          <w:rFonts w:ascii="仿宋_GB2312" w:eastAsia="仿宋_GB2312" w:hAnsi="仿宋_GB2312" w:cs="仿宋_GB2312" w:hint="eastAsia"/>
          <w:sz w:val="32"/>
        </w:rPr>
        <w:t>2023年</w:t>
      </w:r>
      <w:r>
        <w:rPr>
          <w:rFonts w:ascii="仿宋_GB2312" w:eastAsia="仿宋_GB2312" w:hAnsi="仿宋_GB2312" w:cs="仿宋_GB2312" w:hint="eastAsia"/>
          <w:sz w:val="32"/>
        </w:rPr>
        <w:t>年初预算总</w:t>
      </w:r>
      <w:r>
        <w:rPr>
          <w:rFonts w:ascii="仿宋_GB2312" w:eastAsia="仿宋_GB2312" w:hAnsi="仿宋_GB2312" w:cs="仿宋_GB2312"/>
          <w:sz w:val="32"/>
        </w:rPr>
        <w:t>收入</w:t>
      </w:r>
      <w:r>
        <w:rPr>
          <w:rFonts w:ascii="仿宋_GB2312" w:eastAsia="仿宋_GB2312" w:hAnsi="仿宋_GB2312" w:cs="仿宋_GB2312" w:hint="eastAsia"/>
          <w:sz w:val="32"/>
        </w:rPr>
        <w:t>7543046.7元，其中：一般公共预算财政拨款收入7543046.7元占100%、政府性基金预算财政拨款收入0元占0%、国有资本经营预算财政拨款收入0元占0%、财政专户管理资金收入0元占0%、事业收入0元占0%、事业单位经营收入0元占0%、其他收入0元占0%、用事业基金弥补收支差额0元占0%、上年结转0元占0%。</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支出预算：</w:t>
      </w:r>
      <w:r w:rsidR="00356AB7">
        <w:rPr>
          <w:rFonts w:ascii="仿宋_GB2312" w:eastAsia="仿宋_GB2312" w:hAnsi="仿宋_GB2312" w:cs="仿宋_GB2312" w:hint="eastAsia"/>
          <w:sz w:val="32"/>
        </w:rPr>
        <w:t>2023年</w:t>
      </w:r>
      <w:r>
        <w:rPr>
          <w:rFonts w:ascii="仿宋_GB2312" w:eastAsia="仿宋_GB2312" w:hAnsi="仿宋_GB2312" w:cs="仿宋_GB2312" w:hint="eastAsia"/>
          <w:sz w:val="32"/>
        </w:rPr>
        <w:t>年初预算总</w:t>
      </w:r>
      <w:r>
        <w:rPr>
          <w:rFonts w:ascii="仿宋_GB2312" w:eastAsia="仿宋_GB2312" w:hAnsi="仿宋_GB2312" w:cs="仿宋_GB2312"/>
          <w:sz w:val="32"/>
        </w:rPr>
        <w:t>支出</w:t>
      </w:r>
      <w:r>
        <w:rPr>
          <w:rFonts w:ascii="仿宋_GB2312" w:eastAsia="仿宋_GB2312" w:hAnsi="仿宋_GB2312" w:cs="仿宋_GB2312" w:hint="eastAsia"/>
          <w:sz w:val="32"/>
        </w:rPr>
        <w:t>7543046.7元，其</w:t>
      </w:r>
      <w:r>
        <w:rPr>
          <w:rFonts w:ascii="仿宋_GB2312" w:eastAsia="仿宋_GB2312" w:hAnsi="仿宋_GB2312" w:cs="仿宋_GB2312" w:hint="eastAsia"/>
          <w:sz w:val="32"/>
        </w:rPr>
        <w:lastRenderedPageBreak/>
        <w:t>中：卫生健康支出支出612759.6元占</w:t>
      </w:r>
      <w:r w:rsidR="0044500E">
        <w:rPr>
          <w:rFonts w:ascii="仿宋_GB2312" w:eastAsia="仿宋_GB2312" w:hAnsi="仿宋_GB2312" w:cs="仿宋_GB2312" w:hint="eastAsia"/>
          <w:sz w:val="32"/>
        </w:rPr>
        <w:t>8.12</w:t>
      </w:r>
      <w:r>
        <w:rPr>
          <w:rFonts w:ascii="仿宋_GB2312" w:eastAsia="仿宋_GB2312" w:hAnsi="仿宋_GB2312" w:cs="仿宋_GB2312" w:hint="eastAsia"/>
          <w:sz w:val="32"/>
        </w:rPr>
        <w:t>%、社会保障和就业支出6761095.58元占</w:t>
      </w:r>
      <w:r w:rsidR="00BB31AE">
        <w:rPr>
          <w:rFonts w:ascii="仿宋_GB2312" w:eastAsia="仿宋_GB2312" w:hAnsi="仿宋_GB2312" w:cs="仿宋_GB2312" w:hint="eastAsia"/>
          <w:sz w:val="32"/>
        </w:rPr>
        <w:t>89.63</w:t>
      </w:r>
      <w:r>
        <w:rPr>
          <w:rFonts w:ascii="仿宋_GB2312" w:eastAsia="仿宋_GB2312" w:hAnsi="仿宋_GB2312" w:cs="仿宋_GB2312" w:hint="eastAsia"/>
          <w:sz w:val="32"/>
        </w:rPr>
        <w:t>%、住房保障支出169191.52元占</w:t>
      </w:r>
      <w:r w:rsidR="00BB31AE">
        <w:rPr>
          <w:rFonts w:ascii="仿宋_GB2312" w:eastAsia="仿宋_GB2312" w:hAnsi="仿宋_GB2312" w:cs="仿宋_GB2312" w:hint="eastAsia"/>
          <w:sz w:val="32"/>
        </w:rPr>
        <w:t>2.24</w:t>
      </w:r>
      <w:r>
        <w:rPr>
          <w:rFonts w:ascii="仿宋_GB2312" w:eastAsia="仿宋_GB2312" w:hAnsi="仿宋_GB2312" w:cs="仿宋_GB2312" w:hint="eastAsia"/>
          <w:sz w:val="32"/>
        </w:rPr>
        <w:t>%。</w:t>
      </w:r>
    </w:p>
    <w:p w:rsidR="005945B1" w:rsidRDefault="005945B1">
      <w:pPr>
        <w:spacing w:line="600" w:lineRule="exact"/>
        <w:ind w:firstLineChars="200" w:firstLine="640"/>
        <w:rPr>
          <w:rFonts w:ascii="黑体" w:eastAsia="黑体" w:hAnsi="黑体" w:cs="仿宋_GB2312"/>
          <w:sz w:val="32"/>
        </w:rPr>
      </w:pPr>
      <w:r>
        <w:rPr>
          <w:rFonts w:ascii="黑体" w:eastAsia="黑体" w:hAnsi="黑体" w:cs="仿宋_GB2312" w:hint="eastAsia"/>
          <w:sz w:val="32"/>
        </w:rPr>
        <w:t>三、部门预算情况说明</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（一）一般公共预算</w:t>
      </w:r>
    </w:p>
    <w:p w:rsidR="005945B1" w:rsidRDefault="00356AB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一般公共预算财政拨款收入7543046.7元，一般公共预算财政拨款支出7543046.7元。</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1.按支出属性说明</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（1）基本支出803697.3元，占</w:t>
      </w:r>
      <w:r w:rsidR="0044500E">
        <w:rPr>
          <w:rFonts w:ascii="仿宋_GB2312" w:eastAsia="仿宋_GB2312" w:hAnsi="仿宋_GB2312" w:cs="仿宋_GB2312" w:hint="eastAsia"/>
          <w:sz w:val="32"/>
        </w:rPr>
        <w:t>10.65</w:t>
      </w:r>
      <w:r>
        <w:rPr>
          <w:rFonts w:ascii="仿宋_GB2312" w:eastAsia="仿宋_GB2312" w:hAnsi="仿宋_GB2312" w:cs="仿宋_GB2312" w:hint="eastAsia"/>
          <w:sz w:val="32"/>
        </w:rPr>
        <w:t>%，其中：人员经费663390.95元，主要用于</w:t>
      </w:r>
      <w:r>
        <w:rPr>
          <w:rFonts w:ascii="仿宋_GB2312" w:eastAsia="仿宋_GB2312" w:hAnsi="仿宋_GB2312" w:cs="仿宋_GB2312"/>
          <w:sz w:val="32"/>
        </w:rPr>
        <w:t>保障</w:t>
      </w:r>
      <w:r>
        <w:rPr>
          <w:rFonts w:ascii="仿宋_GB2312" w:eastAsia="仿宋_GB2312" w:hAnsi="仿宋_GB2312" w:cs="仿宋_GB2312" w:hint="eastAsia"/>
          <w:sz w:val="32"/>
        </w:rPr>
        <w:t>在职人员工资福利及社会保险缴费</w:t>
      </w:r>
      <w:r>
        <w:rPr>
          <w:rFonts w:ascii="仿宋_GB2312" w:eastAsia="仿宋_GB2312" w:hAnsi="仿宋_GB2312" w:cs="仿宋_GB2312"/>
          <w:sz w:val="32"/>
        </w:rPr>
        <w:t>等</w:t>
      </w:r>
      <w:r>
        <w:rPr>
          <w:rFonts w:ascii="仿宋_GB2312" w:eastAsia="仿宋_GB2312" w:hAnsi="仿宋_GB2312" w:cs="仿宋_GB2312" w:hint="eastAsia"/>
          <w:sz w:val="32"/>
        </w:rPr>
        <w:t>，</w:t>
      </w:r>
      <w:r>
        <w:rPr>
          <w:rFonts w:ascii="仿宋_GB2312" w:eastAsia="仿宋_GB2312" w:hAnsi="仿宋_GB2312" w:cs="仿宋_GB2312"/>
          <w:sz w:val="32"/>
        </w:rPr>
        <w:t>主要包括：基本工资、津贴补贴、</w:t>
      </w:r>
      <w:r>
        <w:rPr>
          <w:rFonts w:ascii="仿宋_GB2312" w:eastAsia="仿宋_GB2312" w:hAnsi="仿宋_GB2312" w:cs="仿宋_GB2312" w:hint="eastAsia"/>
          <w:sz w:val="32"/>
        </w:rPr>
        <w:t>绩效工资、机关事业单位基本养老保险缴费、职业年金缴费、职工基本医疗保险缴费、其他社会保障缴费、住房公积金和医疗费；公用经费140306.35元，主要用于保障部门正常运转的各项商品服务支出；</w:t>
      </w:r>
      <w:r>
        <w:rPr>
          <w:rFonts w:ascii="仿宋_GB2312" w:eastAsia="仿宋_GB2312" w:hAnsi="仿宋_GB2312" w:cs="仿宋_GB2312"/>
          <w:sz w:val="32"/>
        </w:rPr>
        <w:t>主要包括：</w:t>
      </w:r>
      <w:r>
        <w:rPr>
          <w:rFonts w:ascii="仿宋_GB2312" w:eastAsia="仿宋_GB2312" w:hAnsi="仿宋_GB2312" w:cs="仿宋_GB2312" w:hint="eastAsia"/>
          <w:sz w:val="32"/>
        </w:rPr>
        <w:t>办公费</w:t>
      </w:r>
      <w:r>
        <w:rPr>
          <w:rFonts w:ascii="仿宋_GB2312" w:eastAsia="仿宋_GB2312" w:hAnsi="仿宋_GB2312" w:cs="仿宋_GB2312"/>
          <w:sz w:val="32"/>
        </w:rPr>
        <w:t>、</w:t>
      </w:r>
      <w:r>
        <w:rPr>
          <w:rFonts w:ascii="仿宋_GB2312" w:eastAsia="仿宋_GB2312" w:hAnsi="仿宋_GB2312" w:cs="仿宋_GB2312" w:hint="eastAsia"/>
          <w:sz w:val="32"/>
        </w:rPr>
        <w:t>邮电费、差旅费、培训费、公务接待费、工会经费、福利费、其他交通费用和其他商品和服务支出；</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（2）项目支出6739349.4元，占</w:t>
      </w:r>
      <w:r w:rsidR="0044500E">
        <w:rPr>
          <w:rFonts w:ascii="仿宋_GB2312" w:eastAsia="仿宋_GB2312" w:hAnsi="仿宋_GB2312" w:cs="仿宋_GB2312" w:hint="eastAsia"/>
          <w:sz w:val="32"/>
        </w:rPr>
        <w:t>89.35</w:t>
      </w:r>
      <w:r>
        <w:rPr>
          <w:rFonts w:ascii="仿宋_GB2312" w:eastAsia="仿宋_GB2312" w:hAnsi="仿宋_GB2312" w:cs="仿宋_GB2312" w:hint="eastAsia"/>
          <w:sz w:val="32"/>
        </w:rPr>
        <w:t>%，主要用于优抚对象死亡抚恤、优抚对象伤残抚恤、在乡复退军人、地方烈士遗属生活补助、义务兵优待金及奖励、无军籍人员退役安置、拥军优属经费、1-4级伤残护理费、优抚对象医疗补助、优抚对象节日慰问金、优抚对象家庭租住重庆市公共租赁住房的租金补助、示范型服务站经费等。</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2.按支出功能科目说明</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lastRenderedPageBreak/>
        <w:t>机关事业单位基本养老保险缴费支出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50175.36元，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44500E">
        <w:rPr>
          <w:rFonts w:ascii="仿宋_GB2312" w:eastAsia="仿宋_GB2312" w:hAnsi="仿宋_GB2312" w:cs="仿宋_GB2312" w:hint="eastAsia"/>
          <w:sz w:val="32"/>
        </w:rPr>
        <w:t>7211.52</w:t>
      </w:r>
      <w:r>
        <w:rPr>
          <w:rFonts w:ascii="仿宋_GB2312" w:eastAsia="仿宋_GB2312" w:hAnsi="仿宋_GB2312" w:cs="仿宋_GB2312" w:hint="eastAsia"/>
          <w:sz w:val="32"/>
        </w:rPr>
        <w:t>元，增长了</w:t>
      </w:r>
      <w:r w:rsidR="0044500E">
        <w:rPr>
          <w:rFonts w:ascii="仿宋_GB2312" w:eastAsia="仿宋_GB2312" w:hAnsi="仿宋_GB2312" w:cs="仿宋_GB2312" w:hint="eastAsia"/>
          <w:sz w:val="32"/>
        </w:rPr>
        <w:t>16.79</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增加了退军站人员基本养老保险经费</w:t>
      </w:r>
      <w:r>
        <w:rPr>
          <w:rFonts w:ascii="仿宋_GB2312" w:eastAsia="仿宋_GB2312" w:hAnsi="仿宋_GB2312" w:cs="仿宋_GB2312"/>
          <w:sz w:val="32"/>
        </w:rPr>
        <w:t>。</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sz w:val="32"/>
        </w:rPr>
        <w:t>）</w:t>
      </w:r>
      <w:r>
        <w:rPr>
          <w:rFonts w:ascii="仿宋_GB2312" w:eastAsia="仿宋_GB2312" w:hAnsi="仿宋_GB2312" w:cs="仿宋_GB2312" w:hint="eastAsia"/>
          <w:sz w:val="32"/>
        </w:rPr>
        <w:t>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行政事业单位养老支出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机关事业单位职业年金缴费支出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25087.68元，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44500E">
        <w:rPr>
          <w:rFonts w:ascii="仿宋_GB2312" w:eastAsia="仿宋_GB2312" w:hAnsi="仿宋_GB2312" w:cs="仿宋_GB2312" w:hint="eastAsia"/>
          <w:sz w:val="32"/>
        </w:rPr>
        <w:t>3605.76</w:t>
      </w:r>
      <w:r>
        <w:rPr>
          <w:rFonts w:ascii="仿宋_GB2312" w:eastAsia="仿宋_GB2312" w:hAnsi="仿宋_GB2312" w:cs="仿宋_GB2312" w:hint="eastAsia"/>
          <w:sz w:val="32"/>
        </w:rPr>
        <w:t>元，增长了</w:t>
      </w:r>
      <w:r w:rsidR="0044500E">
        <w:rPr>
          <w:rFonts w:ascii="仿宋_GB2312" w:eastAsia="仿宋_GB2312" w:hAnsi="仿宋_GB2312" w:cs="仿宋_GB2312" w:hint="eastAsia"/>
          <w:sz w:val="32"/>
        </w:rPr>
        <w:t>16.79</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增加了退军站人员职业年金经费</w:t>
      </w:r>
      <w:r>
        <w:rPr>
          <w:rFonts w:ascii="仿宋_GB2312" w:eastAsia="仿宋_GB2312" w:hAnsi="仿宋_GB2312" w:cs="仿宋_GB2312"/>
          <w:sz w:val="32"/>
        </w:rPr>
        <w:t>。</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（3）卫生健康支出（类</w:t>
      </w:r>
      <w:r>
        <w:rPr>
          <w:rFonts w:ascii="仿宋_GB2312" w:eastAsia="仿宋_GB2312" w:hAnsi="仿宋_GB2312" w:cs="仿宋_GB2312"/>
          <w:sz w:val="32"/>
        </w:rPr>
        <w:t>）</w:t>
      </w:r>
      <w:r>
        <w:rPr>
          <w:rFonts w:ascii="仿宋_GB2312" w:eastAsia="仿宋_GB2312" w:hAnsi="仿宋_GB2312" w:cs="仿宋_GB2312" w:hint="eastAsia"/>
          <w:sz w:val="32"/>
        </w:rPr>
        <w:t>行政事业单位医疗</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事业单位医疗</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36159.6元，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44500E">
        <w:rPr>
          <w:rFonts w:ascii="仿宋_GB2312" w:eastAsia="仿宋_GB2312" w:hAnsi="仿宋_GB2312" w:cs="仿宋_GB2312" w:hint="eastAsia"/>
          <w:sz w:val="32"/>
        </w:rPr>
        <w:t>4507.2</w:t>
      </w:r>
      <w:r>
        <w:rPr>
          <w:rFonts w:ascii="仿宋_GB2312" w:eastAsia="仿宋_GB2312" w:hAnsi="仿宋_GB2312" w:cs="仿宋_GB2312" w:hint="eastAsia"/>
          <w:sz w:val="32"/>
        </w:rPr>
        <w:t>元，增长了</w:t>
      </w:r>
      <w:r w:rsidR="0044500E">
        <w:rPr>
          <w:rFonts w:ascii="仿宋_GB2312" w:eastAsia="仿宋_GB2312" w:hAnsi="仿宋_GB2312" w:cs="仿宋_GB2312" w:hint="eastAsia"/>
          <w:sz w:val="32"/>
        </w:rPr>
        <w:t>14.24</w:t>
      </w:r>
      <w:r>
        <w:rPr>
          <w:rFonts w:ascii="仿宋_GB2312" w:eastAsia="仿宋_GB2312" w:hAnsi="仿宋_GB2312" w:cs="仿宋_GB2312" w:hint="eastAsia"/>
          <w:sz w:val="32"/>
        </w:rPr>
        <w:t>%。主要</w:t>
      </w:r>
      <w:r>
        <w:rPr>
          <w:rFonts w:ascii="仿宋_GB2312" w:eastAsia="仿宋_GB2312" w:hAnsi="仿宋_GB2312" w:cs="仿宋_GB2312"/>
          <w:sz w:val="32"/>
        </w:rPr>
        <w:t>原因是</w:t>
      </w:r>
      <w:r>
        <w:rPr>
          <w:rFonts w:ascii="仿宋_GB2312" w:eastAsia="仿宋_GB2312" w:hAnsi="仿宋_GB2312" w:cs="仿宋_GB2312" w:hint="eastAsia"/>
          <w:sz w:val="32"/>
        </w:rPr>
        <w:t>增加了退军站人员职工基本医疗缴费</w:t>
      </w:r>
      <w:r>
        <w:rPr>
          <w:rFonts w:ascii="仿宋_GB2312" w:eastAsia="仿宋_GB2312" w:hAnsi="仿宋_GB2312" w:cs="仿宋_GB2312"/>
          <w:sz w:val="32"/>
        </w:rPr>
        <w:t>。</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（4）卫生健康支出（类</w:t>
      </w:r>
      <w:r>
        <w:rPr>
          <w:rFonts w:ascii="仿宋_GB2312" w:eastAsia="仿宋_GB2312" w:hAnsi="仿宋_GB2312" w:cs="仿宋_GB2312"/>
          <w:sz w:val="32"/>
        </w:rPr>
        <w:t>）</w:t>
      </w:r>
      <w:r>
        <w:rPr>
          <w:rFonts w:ascii="仿宋_GB2312" w:eastAsia="仿宋_GB2312" w:hAnsi="仿宋_GB2312" w:cs="仿宋_GB2312" w:hint="eastAsia"/>
          <w:sz w:val="32"/>
        </w:rPr>
        <w:t>优抚对象医疗</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优抚对象医疗补助</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576600元，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增加了０元，增长了０%。</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抚恤</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死亡抚恤</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44500E">
        <w:rPr>
          <w:rFonts w:ascii="仿宋_GB2312" w:eastAsia="仿宋_GB2312" w:hAnsi="仿宋_GB2312" w:cs="仿宋_GB2312" w:hint="eastAsia"/>
          <w:sz w:val="32"/>
        </w:rPr>
        <w:t>2</w:t>
      </w:r>
      <w:r>
        <w:rPr>
          <w:rFonts w:ascii="仿宋_GB2312" w:eastAsia="仿宋_GB2312" w:hAnsi="仿宋_GB2312" w:cs="仿宋_GB2312" w:hint="eastAsia"/>
          <w:sz w:val="32"/>
        </w:rPr>
        <w:t>00000元，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44500E">
        <w:rPr>
          <w:rFonts w:ascii="仿宋_GB2312" w:eastAsia="仿宋_GB2312" w:hAnsi="仿宋_GB2312" w:cs="仿宋_GB2312" w:hint="eastAsia"/>
          <w:sz w:val="32"/>
        </w:rPr>
        <w:t>100000</w:t>
      </w:r>
      <w:r>
        <w:rPr>
          <w:rFonts w:ascii="仿宋_GB2312" w:eastAsia="仿宋_GB2312" w:hAnsi="仿宋_GB2312" w:cs="仿宋_GB2312" w:hint="eastAsia"/>
          <w:sz w:val="32"/>
        </w:rPr>
        <w:t>元，增长了</w:t>
      </w:r>
      <w:r w:rsidR="0044500E">
        <w:rPr>
          <w:rFonts w:ascii="仿宋_GB2312" w:eastAsia="仿宋_GB2312" w:hAnsi="仿宋_GB2312" w:cs="仿宋_GB2312" w:hint="eastAsia"/>
          <w:sz w:val="32"/>
        </w:rPr>
        <w:t>100</w:t>
      </w:r>
      <w:r>
        <w:rPr>
          <w:rFonts w:ascii="仿宋_GB2312" w:eastAsia="仿宋_GB2312" w:hAnsi="仿宋_GB2312" w:cs="仿宋_GB2312" w:hint="eastAsia"/>
          <w:sz w:val="32"/>
        </w:rPr>
        <w:t>%，主要是增加了优抚对象死亡抚恤。</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抚恤</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伤残抚恤</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1000000元，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44500E">
        <w:rPr>
          <w:rFonts w:ascii="仿宋_GB2312" w:eastAsia="仿宋_GB2312" w:hAnsi="仿宋_GB2312" w:cs="仿宋_GB2312" w:hint="eastAsia"/>
          <w:sz w:val="32"/>
        </w:rPr>
        <w:t>203200</w:t>
      </w:r>
      <w:r>
        <w:rPr>
          <w:rFonts w:ascii="仿宋_GB2312" w:eastAsia="仿宋_GB2312" w:hAnsi="仿宋_GB2312" w:cs="仿宋_GB2312" w:hint="eastAsia"/>
          <w:sz w:val="32"/>
        </w:rPr>
        <w:t>元，增长了</w:t>
      </w:r>
      <w:r w:rsidR="0044500E">
        <w:rPr>
          <w:rFonts w:ascii="仿宋_GB2312" w:eastAsia="仿宋_GB2312" w:hAnsi="仿宋_GB2312" w:cs="仿宋_GB2312" w:hint="eastAsia"/>
          <w:sz w:val="32"/>
        </w:rPr>
        <w:t>25.5</w:t>
      </w:r>
      <w:r>
        <w:rPr>
          <w:rFonts w:ascii="仿宋_GB2312" w:eastAsia="仿宋_GB2312" w:hAnsi="仿宋_GB2312" w:cs="仿宋_GB2312" w:hint="eastAsia"/>
          <w:sz w:val="32"/>
        </w:rPr>
        <w:t>%，主要是增加了优抚对象伤残抚恤。</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抚恤</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 在乡复员、退伍军人生活补助</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44500E">
        <w:rPr>
          <w:rFonts w:ascii="仿宋_GB2312" w:eastAsia="仿宋_GB2312" w:hAnsi="仿宋_GB2312" w:cs="仿宋_GB2312" w:hint="eastAsia"/>
          <w:sz w:val="32"/>
        </w:rPr>
        <w:t>40</w:t>
      </w:r>
      <w:r>
        <w:rPr>
          <w:rFonts w:ascii="仿宋_GB2312" w:eastAsia="仿宋_GB2312" w:hAnsi="仿宋_GB2312" w:cs="仿宋_GB2312" w:hint="eastAsia"/>
          <w:sz w:val="32"/>
        </w:rPr>
        <w:t>00000元，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44500E">
        <w:rPr>
          <w:rFonts w:ascii="仿宋_GB2312" w:eastAsia="仿宋_GB2312" w:hAnsi="仿宋_GB2312" w:cs="仿宋_GB2312" w:hint="eastAsia"/>
          <w:sz w:val="32"/>
        </w:rPr>
        <w:t>400000</w:t>
      </w:r>
      <w:r>
        <w:rPr>
          <w:rFonts w:ascii="仿宋_GB2312" w:eastAsia="仿宋_GB2312" w:hAnsi="仿宋_GB2312" w:cs="仿宋_GB2312" w:hint="eastAsia"/>
          <w:sz w:val="32"/>
        </w:rPr>
        <w:t>元，下降了</w:t>
      </w:r>
      <w:r w:rsidR="0044500E">
        <w:rPr>
          <w:rFonts w:ascii="仿宋_GB2312" w:eastAsia="仿宋_GB2312" w:hAnsi="仿宋_GB2312" w:cs="仿宋_GB2312" w:hint="eastAsia"/>
          <w:sz w:val="32"/>
        </w:rPr>
        <w:t>9.09</w:t>
      </w:r>
      <w:r>
        <w:rPr>
          <w:rFonts w:ascii="仿宋_GB2312" w:eastAsia="仿宋_GB2312" w:hAnsi="仿宋_GB2312" w:cs="仿宋_GB2312" w:hint="eastAsia"/>
          <w:sz w:val="32"/>
        </w:rPr>
        <w:t>%，主要是减少了在乡复退</w:t>
      </w:r>
      <w:r>
        <w:rPr>
          <w:rFonts w:ascii="仿宋_GB2312" w:eastAsia="仿宋_GB2312" w:hAnsi="仿宋_GB2312" w:cs="仿宋_GB2312" w:hint="eastAsia"/>
          <w:sz w:val="32"/>
        </w:rPr>
        <w:lastRenderedPageBreak/>
        <w:t>军人、地方烈士遗属生活补助。</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抚恤</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义务兵优待</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176429.4元，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44500E">
        <w:rPr>
          <w:rFonts w:ascii="仿宋_GB2312" w:eastAsia="仿宋_GB2312" w:hAnsi="仿宋_GB2312" w:cs="仿宋_GB2312" w:hint="eastAsia"/>
          <w:sz w:val="32"/>
        </w:rPr>
        <w:t>273570.6</w:t>
      </w:r>
      <w:r>
        <w:rPr>
          <w:rFonts w:ascii="仿宋_GB2312" w:eastAsia="仿宋_GB2312" w:hAnsi="仿宋_GB2312" w:cs="仿宋_GB2312" w:hint="eastAsia"/>
          <w:sz w:val="32"/>
        </w:rPr>
        <w:t>元，下降了</w:t>
      </w:r>
      <w:r w:rsidR="0044500E">
        <w:rPr>
          <w:rFonts w:ascii="仿宋_GB2312" w:eastAsia="仿宋_GB2312" w:hAnsi="仿宋_GB2312" w:cs="仿宋_GB2312" w:hint="eastAsia"/>
          <w:sz w:val="32"/>
        </w:rPr>
        <w:t>60.79</w:t>
      </w:r>
      <w:r>
        <w:rPr>
          <w:rFonts w:ascii="仿宋_GB2312" w:eastAsia="仿宋_GB2312" w:hAnsi="仿宋_GB2312" w:cs="仿宋_GB2312" w:hint="eastAsia"/>
          <w:sz w:val="32"/>
        </w:rPr>
        <w:t>%，主要是减少了义务兵优待金及奖励。</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抚恤</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其他优抚支出</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512000元，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6200E1">
        <w:rPr>
          <w:rFonts w:ascii="仿宋_GB2312" w:eastAsia="仿宋_GB2312" w:hAnsi="仿宋_GB2312" w:cs="仿宋_GB2312" w:hint="eastAsia"/>
          <w:sz w:val="32"/>
        </w:rPr>
        <w:t>63136</w:t>
      </w:r>
      <w:r>
        <w:rPr>
          <w:rFonts w:ascii="仿宋_GB2312" w:eastAsia="仿宋_GB2312" w:hAnsi="仿宋_GB2312" w:cs="仿宋_GB2312" w:hint="eastAsia"/>
          <w:sz w:val="32"/>
        </w:rPr>
        <w:t>元，下降了</w:t>
      </w:r>
      <w:r w:rsidR="006200E1">
        <w:rPr>
          <w:rFonts w:ascii="仿宋_GB2312" w:eastAsia="仿宋_GB2312" w:hAnsi="仿宋_GB2312" w:cs="仿宋_GB2312" w:hint="eastAsia"/>
          <w:sz w:val="32"/>
        </w:rPr>
        <w:t>10.98</w:t>
      </w:r>
      <w:r>
        <w:rPr>
          <w:rFonts w:ascii="仿宋_GB2312" w:eastAsia="仿宋_GB2312" w:hAnsi="仿宋_GB2312" w:cs="仿宋_GB2312" w:hint="eastAsia"/>
          <w:sz w:val="32"/>
        </w:rPr>
        <w:t>%，主要是减少了破产企业复退军人生活补助、优抚对象节日慰问金。</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退役安置</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军队移交政府的离退休人员安置</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100000元，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6200E1">
        <w:rPr>
          <w:rFonts w:ascii="仿宋_GB2312" w:eastAsia="仿宋_GB2312" w:hAnsi="仿宋_GB2312" w:cs="仿宋_GB2312" w:hint="eastAsia"/>
          <w:sz w:val="32"/>
        </w:rPr>
        <w:t>24309</w:t>
      </w:r>
      <w:r>
        <w:rPr>
          <w:rFonts w:ascii="仿宋_GB2312" w:eastAsia="仿宋_GB2312" w:hAnsi="仿宋_GB2312" w:cs="仿宋_GB2312" w:hint="eastAsia"/>
          <w:sz w:val="32"/>
        </w:rPr>
        <w:t>元，增长了</w:t>
      </w:r>
      <w:r w:rsidR="006200E1">
        <w:rPr>
          <w:rFonts w:ascii="仿宋_GB2312" w:eastAsia="仿宋_GB2312" w:hAnsi="仿宋_GB2312" w:cs="仿宋_GB2312" w:hint="eastAsia"/>
          <w:sz w:val="32"/>
        </w:rPr>
        <w:t>32.12</w:t>
      </w:r>
      <w:r>
        <w:rPr>
          <w:rFonts w:ascii="仿宋_GB2312" w:eastAsia="仿宋_GB2312" w:hAnsi="仿宋_GB2312" w:cs="仿宋_GB2312" w:hint="eastAsia"/>
          <w:sz w:val="32"/>
        </w:rPr>
        <w:t>%，主要是增加了军籍人员退役安置经费。</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（11）社会保障和就业支出（类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残疾人事业</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残疾人生活和护理补贴</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０元，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6200E1">
        <w:rPr>
          <w:rFonts w:ascii="仿宋_GB2312" w:eastAsia="仿宋_GB2312" w:hAnsi="仿宋_GB2312" w:cs="仿宋_GB2312" w:hint="eastAsia"/>
          <w:sz w:val="32"/>
        </w:rPr>
        <w:t>68700</w:t>
      </w:r>
      <w:r>
        <w:rPr>
          <w:rFonts w:ascii="仿宋_GB2312" w:eastAsia="仿宋_GB2312" w:hAnsi="仿宋_GB2312" w:cs="仿宋_GB2312" w:hint="eastAsia"/>
          <w:sz w:val="32"/>
        </w:rPr>
        <w:t>元，减少了</w:t>
      </w:r>
      <w:r w:rsidR="006200E1">
        <w:rPr>
          <w:rFonts w:ascii="仿宋_GB2312" w:eastAsia="仿宋_GB2312" w:hAnsi="仿宋_GB2312" w:cs="仿宋_GB2312" w:hint="eastAsia"/>
          <w:sz w:val="32"/>
        </w:rPr>
        <w:t>100</w:t>
      </w:r>
      <w:r>
        <w:rPr>
          <w:rFonts w:ascii="仿宋_GB2312" w:eastAsia="仿宋_GB2312" w:hAnsi="仿宋_GB2312" w:cs="仿宋_GB2312" w:hint="eastAsia"/>
          <w:sz w:val="32"/>
        </w:rPr>
        <w:t>%，主要是减少了1-4级伤残护理费。</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（12）社会保障和就业支出（类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退役军人管理事务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拥军优属</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42760元，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减少了</w:t>
      </w:r>
      <w:r w:rsidR="006200E1">
        <w:rPr>
          <w:rFonts w:ascii="仿宋_GB2312" w:eastAsia="仿宋_GB2312" w:hAnsi="仿宋_GB2312" w:cs="仿宋_GB2312" w:hint="eastAsia"/>
          <w:sz w:val="32"/>
        </w:rPr>
        <w:t>15520</w:t>
      </w:r>
      <w:r>
        <w:rPr>
          <w:rFonts w:ascii="仿宋_GB2312" w:eastAsia="仿宋_GB2312" w:hAnsi="仿宋_GB2312" w:cs="仿宋_GB2312" w:hint="eastAsia"/>
          <w:sz w:val="32"/>
        </w:rPr>
        <w:t>元，减少了</w:t>
      </w:r>
      <w:r w:rsidR="006200E1">
        <w:rPr>
          <w:rFonts w:ascii="仿宋_GB2312" w:eastAsia="仿宋_GB2312" w:hAnsi="仿宋_GB2312" w:cs="仿宋_GB2312" w:hint="eastAsia"/>
          <w:sz w:val="32"/>
        </w:rPr>
        <w:t>26.63</w:t>
      </w:r>
      <w:r>
        <w:rPr>
          <w:rFonts w:ascii="仿宋_GB2312" w:eastAsia="仿宋_GB2312" w:hAnsi="仿宋_GB2312" w:cs="仿宋_GB2312" w:hint="eastAsia"/>
          <w:sz w:val="32"/>
        </w:rPr>
        <w:t>%，主要是减少了拥军优属、示范型服务站经费。</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（13）社会保障和就业支出（类</w:t>
      </w:r>
      <w:r>
        <w:rPr>
          <w:rFonts w:ascii="仿宋_GB2312" w:eastAsia="仿宋_GB2312" w:hAnsi="仿宋_GB2312" w:cs="仿宋_GB2312"/>
          <w:sz w:val="32"/>
        </w:rPr>
        <w:t>）</w:t>
      </w:r>
      <w:r>
        <w:rPr>
          <w:rFonts w:ascii="仿宋_GB2312" w:eastAsia="仿宋_GB2312" w:hAnsi="仿宋_GB2312" w:cs="仿宋_GB2312" w:hint="eastAsia"/>
          <w:sz w:val="32"/>
        </w:rPr>
        <w:t>退役军人管理事务</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事业运行</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654643.14元，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6200E1">
        <w:rPr>
          <w:rFonts w:ascii="仿宋_GB2312" w:eastAsia="仿宋_GB2312" w:hAnsi="仿宋_GB2312" w:cs="仿宋_GB2312" w:hint="eastAsia"/>
          <w:sz w:val="32"/>
        </w:rPr>
        <w:t>108803.09</w:t>
      </w:r>
      <w:r>
        <w:rPr>
          <w:rFonts w:ascii="仿宋_GB2312" w:eastAsia="仿宋_GB2312" w:hAnsi="仿宋_GB2312" w:cs="仿宋_GB2312" w:hint="eastAsia"/>
          <w:sz w:val="32"/>
        </w:rPr>
        <w:t>元，增长了</w:t>
      </w:r>
      <w:r w:rsidR="006200E1">
        <w:rPr>
          <w:rFonts w:ascii="仿宋_GB2312" w:eastAsia="仿宋_GB2312" w:hAnsi="仿宋_GB2312" w:cs="仿宋_GB2312" w:hint="eastAsia"/>
          <w:sz w:val="32"/>
        </w:rPr>
        <w:t>19.93</w:t>
      </w:r>
      <w:r>
        <w:rPr>
          <w:rFonts w:ascii="仿宋_GB2312" w:eastAsia="仿宋_GB2312" w:hAnsi="仿宋_GB2312" w:cs="仿宋_GB2312" w:hint="eastAsia"/>
          <w:sz w:val="32"/>
        </w:rPr>
        <w:t>%，主要是增加了退军站人员及公用经费。</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（1４）住房保障支出（类</w:t>
      </w:r>
      <w:r>
        <w:rPr>
          <w:rFonts w:ascii="仿宋_GB2312" w:eastAsia="仿宋_GB2312" w:hAnsi="仿宋_GB2312" w:cs="仿宋_GB2312"/>
          <w:sz w:val="32"/>
        </w:rPr>
        <w:t>）</w:t>
      </w:r>
      <w:r>
        <w:rPr>
          <w:rFonts w:ascii="仿宋_GB2312" w:eastAsia="仿宋_GB2312" w:hAnsi="仿宋_GB2312" w:cs="仿宋_GB2312" w:hint="eastAsia"/>
          <w:sz w:val="32"/>
        </w:rPr>
        <w:t>保障性安居工程支出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保障性住房租金补贴</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sidR="006200E1">
        <w:rPr>
          <w:rFonts w:ascii="仿宋_GB2312" w:eastAsia="仿宋_GB2312" w:hAnsi="仿宋_GB2312" w:cs="仿宋_GB2312" w:hint="eastAsia"/>
          <w:sz w:val="32"/>
        </w:rPr>
        <w:t>131560</w:t>
      </w:r>
      <w:r>
        <w:rPr>
          <w:rFonts w:ascii="仿宋_GB2312" w:eastAsia="仿宋_GB2312" w:hAnsi="仿宋_GB2312" w:cs="仿宋_GB2312" w:hint="eastAsia"/>
          <w:sz w:val="32"/>
        </w:rPr>
        <w:t>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6200E1">
        <w:rPr>
          <w:rFonts w:ascii="仿宋_GB2312" w:eastAsia="仿宋_GB2312" w:hAnsi="仿宋_GB2312" w:cs="仿宋_GB2312" w:hint="eastAsia"/>
          <w:sz w:val="32"/>
        </w:rPr>
        <w:t>22360</w:t>
      </w:r>
      <w:r>
        <w:rPr>
          <w:rFonts w:ascii="仿宋_GB2312" w:eastAsia="仿宋_GB2312" w:hAnsi="仿宋_GB2312" w:cs="仿宋_GB2312" w:hint="eastAsia"/>
          <w:sz w:val="32"/>
        </w:rPr>
        <w:t>元，增长了</w:t>
      </w:r>
      <w:r w:rsidR="006200E1">
        <w:rPr>
          <w:rFonts w:ascii="仿宋_GB2312" w:eastAsia="仿宋_GB2312" w:hAnsi="仿宋_GB2312" w:cs="仿宋_GB2312" w:hint="eastAsia"/>
          <w:sz w:val="32"/>
        </w:rPr>
        <w:t>20.48</w:t>
      </w:r>
      <w:r>
        <w:rPr>
          <w:rFonts w:ascii="仿宋_GB2312" w:eastAsia="仿宋_GB2312" w:hAnsi="仿宋_GB2312" w:cs="仿宋_GB2312" w:hint="eastAsia"/>
          <w:sz w:val="32"/>
        </w:rPr>
        <w:t>%，主要是增加了优抚对象家庭租住重庆市公共租赁住房的租金补助。</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（1５）住房保障支出（类</w:t>
      </w:r>
      <w:r>
        <w:rPr>
          <w:rFonts w:ascii="仿宋_GB2312" w:eastAsia="仿宋_GB2312" w:hAnsi="仿宋_GB2312" w:cs="仿宋_GB2312"/>
          <w:sz w:val="32"/>
        </w:rPr>
        <w:t>）</w:t>
      </w:r>
      <w:r>
        <w:rPr>
          <w:rFonts w:ascii="仿宋_GB2312" w:eastAsia="仿宋_GB2312" w:hAnsi="仿宋_GB2312" w:cs="仿宋_GB2312" w:hint="eastAsia"/>
          <w:sz w:val="32"/>
        </w:rPr>
        <w:t>住房改革支出</w:t>
      </w:r>
      <w:r>
        <w:rPr>
          <w:rFonts w:ascii="仿宋_GB2312" w:eastAsia="仿宋_GB2312" w:hAnsi="仿宋_GB2312" w:cs="仿宋_GB2312"/>
          <w:sz w:val="32"/>
        </w:rPr>
        <w:t>（</w:t>
      </w:r>
      <w:r>
        <w:rPr>
          <w:rFonts w:ascii="仿宋_GB2312" w:eastAsia="仿宋_GB2312" w:hAnsi="仿宋_GB2312" w:cs="仿宋_GB2312" w:hint="eastAsia"/>
          <w:sz w:val="32"/>
        </w:rPr>
        <w:t>款</w:t>
      </w:r>
      <w:r>
        <w:rPr>
          <w:rFonts w:ascii="仿宋_GB2312" w:eastAsia="仿宋_GB2312" w:hAnsi="仿宋_GB2312" w:cs="仿宋_GB2312"/>
          <w:sz w:val="32"/>
        </w:rPr>
        <w:t>）</w:t>
      </w:r>
      <w:r>
        <w:rPr>
          <w:rFonts w:ascii="仿宋_GB2312" w:eastAsia="仿宋_GB2312" w:hAnsi="仿宋_GB2312" w:cs="仿宋_GB2312" w:hint="eastAsia"/>
          <w:sz w:val="32"/>
        </w:rPr>
        <w:t>住房公积金</w:t>
      </w:r>
      <w:r>
        <w:rPr>
          <w:rFonts w:ascii="仿宋_GB2312" w:eastAsia="仿宋_GB2312" w:hAnsi="仿宋_GB2312" w:cs="仿宋_GB2312"/>
          <w:sz w:val="32"/>
        </w:rPr>
        <w:t>（项</w:t>
      </w:r>
      <w:r>
        <w:rPr>
          <w:rFonts w:ascii="仿宋_GB2312" w:eastAsia="仿宋_GB2312" w:hAnsi="仿宋_GB2312" w:cs="仿宋_GB2312" w:hint="eastAsia"/>
          <w:sz w:val="32"/>
        </w:rPr>
        <w:t>）</w:t>
      </w:r>
      <w:r w:rsidR="00356AB7">
        <w:rPr>
          <w:rFonts w:ascii="仿宋_GB2312" w:eastAsia="仿宋_GB2312" w:hAnsi="仿宋_GB2312" w:cs="仿宋_GB2312" w:hint="eastAsia"/>
          <w:sz w:val="32"/>
        </w:rPr>
        <w:t>2023年</w:t>
      </w:r>
      <w:r>
        <w:rPr>
          <w:rFonts w:ascii="仿宋_GB2312" w:eastAsia="仿宋_GB2312" w:hAnsi="仿宋_GB2312" w:cs="仿宋_GB2312"/>
          <w:sz w:val="32"/>
        </w:rPr>
        <w:t>预算数为</w:t>
      </w:r>
      <w:r>
        <w:rPr>
          <w:rFonts w:ascii="仿宋_GB2312" w:eastAsia="仿宋_GB2312" w:hAnsi="仿宋_GB2312" w:cs="仿宋_GB2312" w:hint="eastAsia"/>
          <w:sz w:val="32"/>
        </w:rPr>
        <w:t>37631.52元，</w:t>
      </w:r>
      <w:r>
        <w:rPr>
          <w:rFonts w:ascii="仿宋_GB2312" w:eastAsia="仿宋_GB2312" w:hAnsi="仿宋_GB2312" w:cs="仿宋_GB2312"/>
          <w:sz w:val="32"/>
        </w:rPr>
        <w:t>比</w:t>
      </w:r>
      <w:r>
        <w:rPr>
          <w:rFonts w:ascii="仿宋_GB2312" w:eastAsia="仿宋_GB2312" w:hAnsi="仿宋_GB2312" w:cs="仿宋_GB2312" w:hint="eastAsia"/>
          <w:sz w:val="32"/>
        </w:rPr>
        <w:t>2022年</w:t>
      </w:r>
      <w:r>
        <w:rPr>
          <w:rFonts w:ascii="仿宋_GB2312" w:eastAsia="仿宋_GB2312" w:hAnsi="仿宋_GB2312" w:cs="仿宋_GB2312"/>
          <w:sz w:val="32"/>
        </w:rPr>
        <w:t>预算数</w:t>
      </w:r>
      <w:r>
        <w:rPr>
          <w:rFonts w:ascii="仿宋_GB2312" w:eastAsia="仿宋_GB2312" w:hAnsi="仿宋_GB2312" w:cs="仿宋_GB2312" w:hint="eastAsia"/>
          <w:sz w:val="32"/>
        </w:rPr>
        <w:t>增加了</w:t>
      </w:r>
      <w:r w:rsidR="006200E1">
        <w:rPr>
          <w:rFonts w:ascii="仿宋_GB2312" w:eastAsia="仿宋_GB2312" w:hAnsi="仿宋_GB2312" w:cs="仿宋_GB2312" w:hint="eastAsia"/>
          <w:sz w:val="32"/>
        </w:rPr>
        <w:t>5408.64</w:t>
      </w:r>
      <w:r>
        <w:rPr>
          <w:rFonts w:ascii="仿宋_GB2312" w:eastAsia="仿宋_GB2312" w:hAnsi="仿宋_GB2312" w:cs="仿宋_GB2312" w:hint="eastAsia"/>
          <w:sz w:val="32"/>
        </w:rPr>
        <w:t>元，增长了</w:t>
      </w:r>
      <w:r w:rsidR="006200E1">
        <w:rPr>
          <w:rFonts w:ascii="仿宋_GB2312" w:eastAsia="仿宋_GB2312" w:hAnsi="仿宋_GB2312" w:cs="仿宋_GB2312" w:hint="eastAsia"/>
          <w:sz w:val="32"/>
        </w:rPr>
        <w:t>16.79</w:t>
      </w:r>
      <w:r>
        <w:rPr>
          <w:rFonts w:ascii="仿宋_GB2312" w:eastAsia="仿宋_GB2312" w:hAnsi="仿宋_GB2312" w:cs="仿宋_GB2312" w:hint="eastAsia"/>
          <w:sz w:val="32"/>
        </w:rPr>
        <w:t>%，主要是增加了退军站住房公积金。</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w:t>
      </w:r>
      <w:r>
        <w:rPr>
          <w:rFonts w:ascii="仿宋_GB2312" w:eastAsia="仿宋_GB2312" w:hAnsi="仿宋_GB2312" w:cs="仿宋_GB2312"/>
          <w:sz w:val="32"/>
        </w:rPr>
        <w:t>）</w:t>
      </w:r>
      <w:r>
        <w:rPr>
          <w:rFonts w:ascii="仿宋_GB2312" w:eastAsia="仿宋_GB2312" w:hAnsi="仿宋_GB2312" w:cs="仿宋_GB2312" w:hint="eastAsia"/>
          <w:sz w:val="32"/>
        </w:rPr>
        <w:t>政府性</w:t>
      </w:r>
      <w:r>
        <w:rPr>
          <w:rFonts w:ascii="仿宋_GB2312" w:eastAsia="仿宋_GB2312" w:hAnsi="仿宋_GB2312" w:cs="仿宋_GB2312"/>
          <w:sz w:val="32"/>
        </w:rPr>
        <w:t>基金预算</w:t>
      </w:r>
    </w:p>
    <w:p w:rsidR="005945B1" w:rsidRDefault="00356AB7">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政府性</w:t>
      </w:r>
      <w:r w:rsidR="005945B1">
        <w:rPr>
          <w:rFonts w:ascii="仿宋_GB2312" w:eastAsia="仿宋_GB2312" w:hAnsi="仿宋_GB2312" w:cs="仿宋_GB2312"/>
          <w:sz w:val="32"/>
        </w:rPr>
        <w:t>基金预算</w:t>
      </w:r>
      <w:r w:rsidR="005945B1">
        <w:rPr>
          <w:rFonts w:ascii="仿宋_GB2312" w:eastAsia="仿宋_GB2312" w:hAnsi="仿宋_GB2312" w:cs="仿宋_GB2312" w:hint="eastAsia"/>
          <w:sz w:val="32"/>
        </w:rPr>
        <w:t>财政拨款</w:t>
      </w:r>
      <w:r w:rsidR="005945B1">
        <w:rPr>
          <w:rFonts w:ascii="仿宋_GB2312" w:eastAsia="仿宋_GB2312" w:hAnsi="仿宋_GB2312" w:cs="仿宋_GB2312"/>
          <w:sz w:val="32"/>
        </w:rPr>
        <w:t>收入</w:t>
      </w:r>
      <w:r w:rsidR="005945B1">
        <w:rPr>
          <w:rFonts w:ascii="仿宋_GB2312" w:eastAsia="仿宋_GB2312" w:hAnsi="仿宋_GB2312" w:cs="仿宋_GB2312" w:hint="eastAsia"/>
          <w:sz w:val="32"/>
        </w:rPr>
        <w:t>0元</w:t>
      </w:r>
      <w:r w:rsidR="005945B1">
        <w:rPr>
          <w:rFonts w:ascii="仿宋_GB2312" w:eastAsia="仿宋_GB2312" w:hAnsi="仿宋_GB2312" w:cs="仿宋_GB2312"/>
          <w:sz w:val="32"/>
        </w:rPr>
        <w:t>，</w:t>
      </w:r>
      <w:r w:rsidR="005945B1">
        <w:rPr>
          <w:rFonts w:ascii="仿宋_GB2312" w:eastAsia="仿宋_GB2312" w:hAnsi="仿宋_GB2312" w:cs="仿宋_GB2312" w:hint="eastAsia"/>
          <w:sz w:val="32"/>
        </w:rPr>
        <w:t>政府性</w:t>
      </w:r>
      <w:r w:rsidR="005945B1">
        <w:rPr>
          <w:rFonts w:ascii="仿宋_GB2312" w:eastAsia="仿宋_GB2312" w:hAnsi="仿宋_GB2312" w:cs="仿宋_GB2312"/>
          <w:sz w:val="32"/>
        </w:rPr>
        <w:t>基金预算支出</w:t>
      </w:r>
      <w:r w:rsidR="005945B1">
        <w:rPr>
          <w:rFonts w:ascii="仿宋_GB2312" w:eastAsia="仿宋_GB2312" w:hAnsi="仿宋_GB2312" w:cs="仿宋_GB2312" w:hint="eastAsia"/>
          <w:sz w:val="32"/>
        </w:rPr>
        <w:t>0元。</w:t>
      </w:r>
      <w:r w:rsidR="005945B1">
        <w:rPr>
          <w:rFonts w:eastAsia="方正仿宋_GBK" w:hint="eastAsia"/>
          <w:sz w:val="32"/>
          <w:szCs w:val="32"/>
        </w:rPr>
        <w:t>重庆市渝北区龙兴镇人民政府退役军人服务站</w:t>
      </w: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无</w:t>
      </w:r>
      <w:r w:rsidR="005945B1">
        <w:rPr>
          <w:rFonts w:ascii="仿宋_GB2312" w:eastAsia="仿宋_GB2312" w:hAnsi="仿宋_GB2312" w:cs="仿宋_GB2312"/>
          <w:sz w:val="32"/>
        </w:rPr>
        <w:t>使用政府性基金预算拨款安排的支出。</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（三</w:t>
      </w:r>
      <w:r>
        <w:rPr>
          <w:rFonts w:ascii="仿宋_GB2312" w:eastAsia="仿宋_GB2312" w:hAnsi="仿宋_GB2312" w:cs="仿宋_GB2312"/>
          <w:sz w:val="32"/>
        </w:rPr>
        <w:t>）</w:t>
      </w:r>
      <w:r>
        <w:rPr>
          <w:rFonts w:ascii="仿宋_GB2312" w:eastAsia="仿宋_GB2312" w:hAnsi="仿宋_GB2312" w:cs="仿宋_GB2312" w:hint="eastAsia"/>
          <w:sz w:val="32"/>
        </w:rPr>
        <w:t>国有资本经营</w:t>
      </w:r>
      <w:r>
        <w:rPr>
          <w:rFonts w:ascii="仿宋_GB2312" w:eastAsia="仿宋_GB2312" w:hAnsi="仿宋_GB2312" w:cs="仿宋_GB2312"/>
          <w:sz w:val="32"/>
        </w:rPr>
        <w:t>预算</w:t>
      </w:r>
    </w:p>
    <w:p w:rsidR="005945B1" w:rsidRDefault="00356AB7">
      <w:pPr>
        <w:spacing w:line="600" w:lineRule="exact"/>
        <w:ind w:firstLineChars="200" w:firstLine="640"/>
        <w:rPr>
          <w:rFonts w:ascii="黑体" w:eastAsia="黑体" w:hAnsi="黑体" w:cs="仿宋_GB2312"/>
          <w:sz w:val="32"/>
        </w:rPr>
      </w:pP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国有资本经营</w:t>
      </w:r>
      <w:r w:rsidR="005945B1">
        <w:rPr>
          <w:rFonts w:ascii="仿宋_GB2312" w:eastAsia="仿宋_GB2312" w:hAnsi="仿宋_GB2312" w:cs="仿宋_GB2312"/>
          <w:sz w:val="32"/>
        </w:rPr>
        <w:t>预算</w:t>
      </w:r>
      <w:r w:rsidR="005945B1">
        <w:rPr>
          <w:rFonts w:ascii="仿宋_GB2312" w:eastAsia="仿宋_GB2312" w:hAnsi="仿宋_GB2312" w:cs="仿宋_GB2312" w:hint="eastAsia"/>
          <w:sz w:val="32"/>
        </w:rPr>
        <w:t>财政拨款</w:t>
      </w:r>
      <w:r w:rsidR="005945B1">
        <w:rPr>
          <w:rFonts w:ascii="仿宋_GB2312" w:eastAsia="仿宋_GB2312" w:hAnsi="仿宋_GB2312" w:cs="仿宋_GB2312"/>
          <w:sz w:val="32"/>
        </w:rPr>
        <w:t>收入</w:t>
      </w:r>
      <w:r w:rsidR="005945B1">
        <w:rPr>
          <w:rFonts w:ascii="仿宋_GB2312" w:eastAsia="仿宋_GB2312" w:hAnsi="仿宋_GB2312" w:cs="仿宋_GB2312" w:hint="eastAsia"/>
          <w:sz w:val="32"/>
        </w:rPr>
        <w:t>0元</w:t>
      </w:r>
      <w:r w:rsidR="005945B1">
        <w:rPr>
          <w:rFonts w:ascii="仿宋_GB2312" w:eastAsia="仿宋_GB2312" w:hAnsi="仿宋_GB2312" w:cs="仿宋_GB2312"/>
          <w:sz w:val="32"/>
        </w:rPr>
        <w:t>，</w:t>
      </w:r>
      <w:r w:rsidR="005945B1">
        <w:rPr>
          <w:rFonts w:ascii="仿宋_GB2312" w:eastAsia="仿宋_GB2312" w:hAnsi="仿宋_GB2312" w:cs="仿宋_GB2312" w:hint="eastAsia"/>
          <w:sz w:val="32"/>
        </w:rPr>
        <w:t>国有资本经营</w:t>
      </w:r>
      <w:r w:rsidR="005945B1">
        <w:rPr>
          <w:rFonts w:ascii="仿宋_GB2312" w:eastAsia="仿宋_GB2312" w:hAnsi="仿宋_GB2312" w:cs="仿宋_GB2312"/>
          <w:sz w:val="32"/>
        </w:rPr>
        <w:t>预算支出</w:t>
      </w:r>
      <w:r w:rsidR="005945B1">
        <w:rPr>
          <w:rFonts w:ascii="仿宋_GB2312" w:eastAsia="仿宋_GB2312" w:hAnsi="仿宋_GB2312" w:cs="仿宋_GB2312" w:hint="eastAsia"/>
          <w:sz w:val="32"/>
        </w:rPr>
        <w:t>0元。</w:t>
      </w:r>
      <w:r w:rsidR="005945B1">
        <w:rPr>
          <w:rFonts w:eastAsia="方正仿宋_GBK" w:hint="eastAsia"/>
          <w:sz w:val="32"/>
          <w:szCs w:val="32"/>
        </w:rPr>
        <w:t>重庆市渝北区龙兴镇人民政府退役军人服务站</w:t>
      </w: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无</w:t>
      </w:r>
      <w:r w:rsidR="005945B1">
        <w:rPr>
          <w:rFonts w:ascii="仿宋_GB2312" w:eastAsia="仿宋_GB2312" w:hAnsi="仿宋_GB2312" w:cs="仿宋_GB2312"/>
          <w:sz w:val="32"/>
        </w:rPr>
        <w:t>使用</w:t>
      </w:r>
      <w:r w:rsidR="005945B1">
        <w:rPr>
          <w:rFonts w:ascii="仿宋_GB2312" w:eastAsia="仿宋_GB2312" w:hAnsi="仿宋_GB2312" w:cs="仿宋_GB2312" w:hint="eastAsia"/>
          <w:sz w:val="32"/>
        </w:rPr>
        <w:t>国有资本经营</w:t>
      </w:r>
      <w:r w:rsidR="005945B1">
        <w:rPr>
          <w:rFonts w:ascii="仿宋_GB2312" w:eastAsia="仿宋_GB2312" w:hAnsi="仿宋_GB2312" w:cs="仿宋_GB2312"/>
          <w:sz w:val="32"/>
        </w:rPr>
        <w:t>预算拨款安排的支出</w:t>
      </w:r>
      <w:r w:rsidR="005945B1">
        <w:rPr>
          <w:rFonts w:ascii="仿宋_GB2312" w:eastAsia="仿宋_GB2312" w:hAnsi="仿宋_GB2312" w:cs="仿宋_GB2312" w:hint="eastAsia"/>
          <w:sz w:val="32"/>
        </w:rPr>
        <w:t>。</w:t>
      </w:r>
      <w:r w:rsidR="005945B1">
        <w:rPr>
          <w:rFonts w:ascii="黑体" w:eastAsia="黑体" w:hAnsi="黑体" w:cs="仿宋_GB2312" w:hint="eastAsia"/>
          <w:sz w:val="32"/>
        </w:rPr>
        <w:t xml:space="preserve"> </w:t>
      </w:r>
    </w:p>
    <w:p w:rsidR="005945B1" w:rsidRDefault="005945B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 xml:space="preserve"> “三公”经费情况说明</w:t>
      </w:r>
    </w:p>
    <w:p w:rsidR="005945B1" w:rsidRDefault="005945B1">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2023年“三公”经费预算</w:t>
      </w:r>
      <w:r w:rsidR="006200E1">
        <w:rPr>
          <w:rFonts w:ascii="仿宋_GB2312" w:eastAsia="仿宋_GB2312" w:hAnsi="仿宋_GB2312" w:cs="仿宋_GB2312" w:hint="eastAsia"/>
          <w:sz w:val="32"/>
        </w:rPr>
        <w:t>15</w:t>
      </w:r>
      <w:r>
        <w:rPr>
          <w:rFonts w:ascii="仿宋_GB2312" w:eastAsia="仿宋_GB2312" w:hAnsi="仿宋_GB2312" w:cs="仿宋_GB2312" w:hint="eastAsia"/>
          <w:sz w:val="32"/>
        </w:rPr>
        <w:t>00元， 比2022年预算减少０元。其中：因公出国（境）费用0元，比2022年预算减少0元；公务接待费</w:t>
      </w:r>
      <w:r w:rsidR="006200E1">
        <w:rPr>
          <w:rFonts w:ascii="仿宋_GB2312" w:eastAsia="仿宋_GB2312" w:hAnsi="仿宋_GB2312" w:cs="仿宋_GB2312" w:hint="eastAsia"/>
          <w:sz w:val="32"/>
        </w:rPr>
        <w:t>15</w:t>
      </w:r>
      <w:r>
        <w:rPr>
          <w:rFonts w:ascii="仿宋_GB2312" w:eastAsia="仿宋_GB2312" w:hAnsi="仿宋_GB2312" w:cs="仿宋_GB2312" w:hint="eastAsia"/>
          <w:sz w:val="32"/>
        </w:rPr>
        <w:t>00元，比2022年预算减少0元；公务用车运行维护费０元，比2022年预算减少０元；</w:t>
      </w:r>
      <w:r>
        <w:rPr>
          <w:rFonts w:ascii="仿宋_GB2312" w:eastAsia="仿宋_GB2312" w:hAnsi="仿宋_GB2312" w:cs="仿宋_GB2312"/>
          <w:sz w:val="32"/>
        </w:rPr>
        <w:t>公务</w:t>
      </w:r>
      <w:r>
        <w:rPr>
          <w:rFonts w:ascii="仿宋_GB2312" w:eastAsia="仿宋_GB2312" w:hAnsi="仿宋_GB2312" w:cs="仿宋_GB2312" w:hint="eastAsia"/>
          <w:sz w:val="32"/>
        </w:rPr>
        <w:t>用车</w:t>
      </w:r>
      <w:r>
        <w:rPr>
          <w:rFonts w:ascii="仿宋_GB2312" w:eastAsia="仿宋_GB2312" w:hAnsi="仿宋_GB2312" w:cs="仿宋_GB2312"/>
          <w:sz w:val="32"/>
        </w:rPr>
        <w:t>购置费</w:t>
      </w:r>
      <w:r>
        <w:rPr>
          <w:rFonts w:ascii="仿宋_GB2312" w:eastAsia="仿宋_GB2312" w:hAnsi="仿宋_GB2312" w:cs="仿宋_GB2312" w:hint="eastAsia"/>
          <w:sz w:val="32"/>
        </w:rPr>
        <w:t>0元，比2022年预算减少0元。</w:t>
      </w:r>
    </w:p>
    <w:p w:rsidR="005945B1" w:rsidRDefault="005945B1">
      <w:pPr>
        <w:numPr>
          <w:ilvl w:val="0"/>
          <w:numId w:val="1"/>
        </w:numPr>
        <w:spacing w:line="600" w:lineRule="exact"/>
        <w:ind w:firstLineChars="200" w:firstLine="640"/>
        <w:rPr>
          <w:rFonts w:ascii="黑体" w:eastAsia="黑体" w:hAnsi="黑体" w:cs="仿宋_GB2312"/>
          <w:sz w:val="32"/>
        </w:rPr>
      </w:pPr>
      <w:r>
        <w:rPr>
          <w:rFonts w:ascii="黑体" w:eastAsia="黑体" w:hAnsi="黑体" w:cs="仿宋_GB2312" w:hint="eastAsia"/>
          <w:sz w:val="32"/>
        </w:rPr>
        <w:t>其他重要</w:t>
      </w:r>
      <w:r>
        <w:rPr>
          <w:rFonts w:ascii="黑体" w:eastAsia="黑体" w:hAnsi="黑体" w:cs="仿宋_GB2312"/>
          <w:sz w:val="32"/>
        </w:rPr>
        <w:t>事项的情况说明</w:t>
      </w:r>
    </w:p>
    <w:p w:rsidR="005945B1" w:rsidRDefault="005945B1">
      <w:pPr>
        <w:ind w:firstLineChars="200" w:firstLine="640"/>
        <w:rPr>
          <w:rFonts w:ascii="仿宋_GB2312" w:eastAsia="仿宋_GB2312" w:hAnsi="仿宋_GB2312" w:cs="仿宋_GB2312"/>
          <w:sz w:val="32"/>
        </w:rPr>
      </w:pPr>
      <w:r>
        <w:rPr>
          <w:rFonts w:ascii="仿宋_GB2312" w:eastAsia="仿宋_GB2312" w:hAnsi="仿宋_GB2312" w:cs="仿宋_GB2312"/>
          <w:sz w:val="32"/>
        </w:rPr>
        <w:t>1</w:t>
      </w:r>
      <w:r>
        <w:rPr>
          <w:rFonts w:ascii="仿宋_GB2312" w:eastAsia="仿宋_GB2312" w:hAnsi="仿宋_GB2312" w:cs="仿宋_GB2312" w:hint="eastAsia"/>
          <w:sz w:val="32"/>
        </w:rPr>
        <w:t>．机关运行经费。</w:t>
      </w:r>
    </w:p>
    <w:p w:rsidR="005945B1" w:rsidRDefault="005945B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5945B1" w:rsidRDefault="005945B1">
      <w:pPr>
        <w:numPr>
          <w:ilvl w:val="0"/>
          <w:numId w:val="2"/>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政府采购情况。</w:t>
      </w:r>
    </w:p>
    <w:p w:rsidR="005945B1" w:rsidRDefault="005945B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重庆市渝北区龙兴镇人民政府</w:t>
      </w:r>
      <w:r>
        <w:rPr>
          <w:rFonts w:eastAsia="方正仿宋_GBK" w:hint="eastAsia"/>
          <w:sz w:val="32"/>
          <w:szCs w:val="32"/>
        </w:rPr>
        <w:t>退役军人服务站</w:t>
      </w:r>
      <w:r>
        <w:rPr>
          <w:rFonts w:ascii="仿宋_GB2312" w:eastAsia="仿宋_GB2312" w:hAnsi="仿宋_GB2312" w:cs="仿宋_GB2312"/>
          <w:sz w:val="32"/>
        </w:rPr>
        <w:t>政府采购预</w:t>
      </w:r>
      <w:r>
        <w:rPr>
          <w:rFonts w:ascii="仿宋_GB2312" w:eastAsia="仿宋_GB2312" w:hAnsi="仿宋_GB2312" w:cs="仿宋_GB2312" w:hint="eastAsia"/>
          <w:sz w:val="32"/>
        </w:rPr>
        <w:t>算</w:t>
      </w:r>
      <w:r>
        <w:rPr>
          <w:rFonts w:ascii="仿宋_GB2312" w:eastAsia="仿宋_GB2312" w:hAnsi="仿宋_GB2312" w:cs="仿宋_GB2312"/>
          <w:sz w:val="32"/>
        </w:rPr>
        <w:t>总额</w:t>
      </w:r>
      <w:r>
        <w:rPr>
          <w:rFonts w:ascii="仿宋_GB2312" w:eastAsia="仿宋_GB2312" w:hAnsi="仿宋_GB2312" w:cs="仿宋_GB2312" w:hint="eastAsia"/>
          <w:sz w:val="32"/>
        </w:rPr>
        <w:t>0元（政府采购货物预算0元、政府采购工程预算0元、政府采购服务预算0元）；其中一般</w:t>
      </w:r>
      <w:r>
        <w:rPr>
          <w:rFonts w:ascii="仿宋_GB2312" w:eastAsia="仿宋_GB2312" w:hAnsi="仿宋_GB2312" w:cs="仿宋_GB2312"/>
          <w:sz w:val="32"/>
        </w:rPr>
        <w:t>公</w:t>
      </w:r>
      <w:r>
        <w:rPr>
          <w:rFonts w:ascii="仿宋_GB2312" w:eastAsia="仿宋_GB2312" w:hAnsi="仿宋_GB2312" w:cs="仿宋_GB2312" w:hint="eastAsia"/>
          <w:sz w:val="32"/>
        </w:rPr>
        <w:t>共预算财政</w:t>
      </w:r>
      <w:r>
        <w:rPr>
          <w:rFonts w:ascii="仿宋_GB2312" w:eastAsia="仿宋_GB2312" w:hAnsi="仿宋_GB2312" w:cs="仿宋_GB2312"/>
          <w:sz w:val="32"/>
        </w:rPr>
        <w:t>拨款政府采购</w:t>
      </w:r>
      <w:r>
        <w:rPr>
          <w:rFonts w:ascii="仿宋_GB2312" w:eastAsia="仿宋_GB2312" w:hAnsi="仿宋_GB2312" w:cs="仿宋_GB2312" w:hint="eastAsia"/>
          <w:sz w:val="32"/>
        </w:rPr>
        <w:t>0元（政府采购货物预算0元、政府采购工程预算0元、政府采购服务预算0元）。</w:t>
      </w:r>
    </w:p>
    <w:p w:rsidR="0014190B" w:rsidRPr="00C77423" w:rsidRDefault="0014190B" w:rsidP="0014190B">
      <w:pPr>
        <w:ind w:firstLineChars="200" w:firstLine="640"/>
        <w:rPr>
          <w:rFonts w:ascii="方正仿宋_GBK" w:eastAsia="方正仿宋_GBK" w:hAnsi="仿宋_GB2312" w:cs="仿宋_GB2312"/>
          <w:sz w:val="32"/>
          <w:szCs w:val="32"/>
        </w:rPr>
      </w:pPr>
      <w:r>
        <w:rPr>
          <w:rFonts w:ascii="仿宋_GB2312" w:eastAsia="仿宋_GB2312" w:hAnsi="仿宋_GB2312" w:cs="仿宋_GB2312" w:hint="eastAsia"/>
          <w:sz w:val="32"/>
        </w:rPr>
        <w:t>3．</w:t>
      </w:r>
      <w:r w:rsidR="005945B1">
        <w:rPr>
          <w:rFonts w:ascii="仿宋_GB2312" w:eastAsia="仿宋_GB2312" w:hAnsi="仿宋_GB2312" w:cs="仿宋_GB2312" w:hint="eastAsia"/>
          <w:sz w:val="32"/>
        </w:rPr>
        <w:t>绩效目标情况。</w:t>
      </w:r>
      <w:r w:rsidR="00356AB7">
        <w:rPr>
          <w:rFonts w:ascii="仿宋_GB2312" w:eastAsia="仿宋_GB2312" w:hAnsi="仿宋_GB2312" w:cs="仿宋_GB2312" w:hint="eastAsia"/>
          <w:sz w:val="32"/>
        </w:rPr>
        <w:t>2023年</w:t>
      </w:r>
      <w:r w:rsidR="005945B1">
        <w:rPr>
          <w:rFonts w:ascii="仿宋_GB2312" w:eastAsia="仿宋_GB2312" w:hAnsi="仿宋_GB2312" w:cs="仿宋_GB2312"/>
          <w:sz w:val="32"/>
        </w:rPr>
        <w:t>项目支出</w:t>
      </w:r>
      <w:r w:rsidR="005945B1">
        <w:rPr>
          <w:rFonts w:ascii="仿宋_GB2312" w:eastAsia="仿宋_GB2312" w:hAnsi="仿宋_GB2312" w:cs="仿宋_GB2312" w:hint="eastAsia"/>
          <w:sz w:val="32"/>
        </w:rPr>
        <w:t>均实行了</w:t>
      </w:r>
      <w:r w:rsidR="005945B1">
        <w:rPr>
          <w:rFonts w:ascii="仿宋_GB2312" w:eastAsia="仿宋_GB2312" w:hAnsi="仿宋_GB2312" w:cs="仿宋_GB2312"/>
          <w:sz w:val="32"/>
        </w:rPr>
        <w:t>绩效目标管理</w:t>
      </w:r>
      <w:r w:rsidR="005945B1">
        <w:rPr>
          <w:rFonts w:ascii="仿宋_GB2312" w:eastAsia="仿宋_GB2312" w:hAnsi="仿宋_GB2312" w:cs="仿宋_GB2312" w:hint="eastAsia"/>
          <w:sz w:val="32"/>
        </w:rPr>
        <w:t>，涉及</w:t>
      </w:r>
      <w:r w:rsidR="005945B1">
        <w:rPr>
          <w:rFonts w:ascii="仿宋_GB2312" w:eastAsia="仿宋_GB2312" w:hAnsi="仿宋_GB2312" w:cs="仿宋_GB2312"/>
          <w:sz w:val="32"/>
        </w:rPr>
        <w:t>项目</w:t>
      </w:r>
      <w:r w:rsidR="005945B1">
        <w:rPr>
          <w:rFonts w:ascii="仿宋_GB2312" w:eastAsia="仿宋_GB2312" w:hAnsi="仿宋_GB2312" w:cs="仿宋_GB2312" w:hint="eastAsia"/>
          <w:sz w:val="32"/>
        </w:rPr>
        <w:t>12个</w:t>
      </w:r>
      <w:r w:rsidR="005945B1">
        <w:rPr>
          <w:rFonts w:ascii="仿宋_GB2312" w:eastAsia="仿宋_GB2312" w:hAnsi="仿宋_GB2312" w:cs="仿宋_GB2312"/>
          <w:sz w:val="32"/>
        </w:rPr>
        <w:t>，</w:t>
      </w:r>
      <w:r w:rsidR="005945B1">
        <w:rPr>
          <w:rFonts w:ascii="仿宋_GB2312" w:eastAsia="仿宋_GB2312" w:hAnsi="仿宋_GB2312" w:cs="仿宋_GB2312" w:hint="eastAsia"/>
          <w:sz w:val="32"/>
        </w:rPr>
        <w:t>涉及当年财政拨款6739349.4元（其中当年一般公共预算财政拨款安排</w:t>
      </w:r>
      <w:r w:rsidR="005945B1">
        <w:rPr>
          <w:rFonts w:ascii="仿宋_GB2312" w:eastAsia="仿宋_GB2312" w:hAnsi="仿宋_GB2312" w:cs="仿宋_GB2312"/>
          <w:sz w:val="32"/>
        </w:rPr>
        <w:t>项目</w:t>
      </w:r>
      <w:r w:rsidR="005945B1">
        <w:rPr>
          <w:rFonts w:ascii="仿宋_GB2312" w:eastAsia="仿宋_GB2312" w:hAnsi="仿宋_GB2312" w:cs="仿宋_GB2312" w:hint="eastAsia"/>
          <w:sz w:val="32"/>
        </w:rPr>
        <w:t>12个</w:t>
      </w:r>
      <w:r w:rsidR="005945B1">
        <w:rPr>
          <w:rFonts w:ascii="仿宋_GB2312" w:eastAsia="仿宋_GB2312" w:hAnsi="仿宋_GB2312" w:cs="仿宋_GB2312"/>
          <w:sz w:val="32"/>
        </w:rPr>
        <w:t>，</w:t>
      </w:r>
      <w:r w:rsidR="005945B1">
        <w:rPr>
          <w:rFonts w:ascii="仿宋_GB2312" w:eastAsia="仿宋_GB2312" w:hAnsi="仿宋_GB2312" w:cs="仿宋_GB2312" w:hint="eastAsia"/>
          <w:sz w:val="32"/>
        </w:rPr>
        <w:t>金额6739349.4元</w:t>
      </w:r>
      <w:r w:rsidR="005945B1">
        <w:rPr>
          <w:rFonts w:ascii="仿宋_GB2312" w:eastAsia="仿宋_GB2312" w:hAnsi="仿宋_GB2312" w:cs="仿宋_GB2312"/>
          <w:sz w:val="32"/>
        </w:rPr>
        <w:t>）</w:t>
      </w:r>
      <w:r w:rsidR="005945B1">
        <w:rPr>
          <w:rFonts w:ascii="仿宋_GB2312" w:eastAsia="仿宋_GB2312" w:hAnsi="仿宋_GB2312" w:cs="仿宋_GB2312" w:hint="eastAsia"/>
          <w:sz w:val="32"/>
        </w:rPr>
        <w:t>。</w:t>
      </w:r>
      <w:r w:rsidRPr="009A097A">
        <w:rPr>
          <w:rFonts w:ascii="方正仿宋_GBK" w:eastAsia="方正仿宋_GBK" w:hAnsi="仿宋_GB2312" w:cs="仿宋_GB2312" w:hint="eastAsia"/>
          <w:sz w:val="32"/>
          <w:szCs w:val="32"/>
        </w:rPr>
        <w:t>纳入</w:t>
      </w:r>
      <w:r>
        <w:rPr>
          <w:rFonts w:ascii="方正仿宋_GBK" w:eastAsia="方正仿宋_GBK" w:hAnsi="仿宋_GB2312" w:cs="仿宋_GB2312" w:hint="eastAsia"/>
          <w:sz w:val="32"/>
          <w:szCs w:val="32"/>
        </w:rPr>
        <w:t>一般</w:t>
      </w:r>
      <w:r w:rsidRPr="009A097A">
        <w:rPr>
          <w:rFonts w:ascii="方正仿宋_GBK" w:eastAsia="方正仿宋_GBK" w:hAnsi="仿宋_GB2312" w:cs="仿宋_GB2312" w:hint="eastAsia"/>
          <w:sz w:val="32"/>
          <w:szCs w:val="32"/>
        </w:rPr>
        <w:t>绩效目标评价的项目</w:t>
      </w:r>
      <w:r>
        <w:rPr>
          <w:rFonts w:ascii="方正仿宋_GBK" w:eastAsia="方正仿宋_GBK" w:hAnsi="仿宋_GB2312" w:cs="仿宋_GB2312" w:hint="eastAsia"/>
          <w:sz w:val="32"/>
          <w:szCs w:val="32"/>
        </w:rPr>
        <w:t>2</w:t>
      </w:r>
      <w:r w:rsidRPr="009A097A">
        <w:rPr>
          <w:rFonts w:ascii="方正仿宋_GBK" w:eastAsia="方正仿宋_GBK" w:hAnsi="仿宋_GB2312" w:cs="仿宋_GB2312" w:hint="eastAsia"/>
          <w:sz w:val="32"/>
          <w:szCs w:val="32"/>
        </w:rPr>
        <w:t>个，具体为</w:t>
      </w:r>
      <w:r>
        <w:rPr>
          <w:rFonts w:ascii="方正仿宋_GBK" w:eastAsia="方正仿宋_GBK" w:hAnsi="仿宋_GB2312" w:cs="仿宋_GB2312" w:hint="eastAsia"/>
          <w:sz w:val="32"/>
          <w:szCs w:val="32"/>
        </w:rPr>
        <w:t>：</w:t>
      </w:r>
      <w:r w:rsidRPr="0014190B">
        <w:rPr>
          <w:rFonts w:ascii="方正仿宋_GBK" w:eastAsia="方正仿宋_GBK" w:hAnsi="仿宋_GB2312" w:cs="仿宋_GB2312" w:hint="eastAsia"/>
          <w:sz w:val="32"/>
          <w:szCs w:val="32"/>
        </w:rPr>
        <w:t>优抚抚恤补助</w:t>
      </w:r>
      <w:r w:rsidRPr="009A097A">
        <w:rPr>
          <w:rFonts w:ascii="方正仿宋_GBK" w:eastAsia="方正仿宋_GBK" w:hAnsi="仿宋_GB2312" w:cs="仿宋_GB2312" w:hint="eastAsia"/>
          <w:sz w:val="32"/>
          <w:szCs w:val="32"/>
        </w:rPr>
        <w:t>，金额</w:t>
      </w:r>
      <w:r>
        <w:rPr>
          <w:rFonts w:ascii="方正仿宋_GBK" w:eastAsia="方正仿宋_GBK" w:hAnsi="仿宋_GB2312" w:cs="仿宋_GB2312" w:hint="eastAsia"/>
          <w:sz w:val="32"/>
          <w:szCs w:val="32"/>
        </w:rPr>
        <w:t>5300000元；</w:t>
      </w:r>
      <w:r w:rsidRPr="0014190B">
        <w:rPr>
          <w:rFonts w:ascii="方正仿宋_GBK" w:eastAsia="方正仿宋_GBK" w:hAnsi="仿宋_GB2312" w:cs="仿宋_GB2312" w:hint="eastAsia"/>
          <w:sz w:val="32"/>
          <w:szCs w:val="32"/>
        </w:rPr>
        <w:t>优抚对象医疗补助</w:t>
      </w:r>
      <w:r>
        <w:rPr>
          <w:rFonts w:ascii="方正仿宋_GBK" w:eastAsia="方正仿宋_GBK" w:hAnsi="仿宋_GB2312" w:cs="仿宋_GB2312" w:hint="eastAsia"/>
          <w:sz w:val="32"/>
          <w:szCs w:val="32"/>
        </w:rPr>
        <w:t>576600元。</w:t>
      </w:r>
    </w:p>
    <w:p w:rsidR="005945B1" w:rsidRDefault="005945B1" w:rsidP="00BB31AE">
      <w:pPr>
        <w:ind w:leftChars="200" w:left="420" w:firstLineChars="100" w:firstLine="320"/>
        <w:rPr>
          <w:rFonts w:ascii="仿宋_GB2312" w:eastAsia="仿宋_GB2312" w:hAnsi="仿宋_GB2312" w:cs="仿宋_GB2312"/>
          <w:sz w:val="32"/>
        </w:rPr>
      </w:pPr>
      <w:r>
        <w:rPr>
          <w:rFonts w:ascii="仿宋_GB2312" w:eastAsia="仿宋_GB2312" w:hAnsi="仿宋_GB2312" w:cs="仿宋_GB2312" w:hint="eastAsia"/>
          <w:sz w:val="32"/>
        </w:rPr>
        <w:t>4．国有资产占有使用情况。</w:t>
      </w:r>
    </w:p>
    <w:p w:rsidR="005945B1" w:rsidRDefault="005945B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截至202２年12 月底，</w:t>
      </w:r>
      <w:r>
        <w:rPr>
          <w:rFonts w:eastAsia="方正仿宋_GBK" w:hint="eastAsia"/>
          <w:sz w:val="32"/>
          <w:szCs w:val="32"/>
        </w:rPr>
        <w:t>退役军人服务站</w:t>
      </w:r>
      <w:r>
        <w:rPr>
          <w:rFonts w:ascii="仿宋_GB2312" w:eastAsia="仿宋_GB2312" w:hAnsi="仿宋_GB2312" w:cs="仿宋_GB2312" w:hint="eastAsia"/>
          <w:sz w:val="32"/>
        </w:rPr>
        <w:t>共有车辆0辆，其中，领导干部用车（含在职和离退休部级干部用车）0辆、机要通信用车0辆、应急保障用车0辆、执法执勤用车0辆、特种专业技术用车0 辆、其他用车0辆，其他用车主要是所属单位用于机要通信和应急保障之外公务用途的车辆。单位价值50 万元以上通用设备0 台（套），单位价值100 万元以上专用设备0台（套）。</w:t>
      </w:r>
    </w:p>
    <w:p w:rsidR="005945B1" w:rsidRDefault="00356AB7">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2023年</w:t>
      </w:r>
      <w:r w:rsidR="005945B1">
        <w:rPr>
          <w:rFonts w:ascii="仿宋_GB2312" w:eastAsia="仿宋_GB2312" w:hAnsi="仿宋_GB2312" w:cs="仿宋_GB2312" w:hint="eastAsia"/>
          <w:sz w:val="32"/>
        </w:rPr>
        <w:t>一般公共预算安排购置车辆0 辆，其中，领导干部用车0辆、机要通信用车0 辆、应急保障用车0 辆、执法执勤用车0 辆、特种专业技术用车0辆、其他用车0 辆。单位价值50 万</w:t>
      </w:r>
      <w:r w:rsidR="005945B1">
        <w:rPr>
          <w:rFonts w:ascii="仿宋_GB2312" w:eastAsia="仿宋_GB2312" w:hAnsi="仿宋_GB2312" w:cs="仿宋_GB2312" w:hint="eastAsia"/>
          <w:sz w:val="32"/>
        </w:rPr>
        <w:lastRenderedPageBreak/>
        <w:t>元以上通用设备0台（套），单位价值100 万元以上专用设备0台（套）。</w:t>
      </w:r>
    </w:p>
    <w:p w:rsidR="005945B1" w:rsidRDefault="005945B1">
      <w:pPr>
        <w:numPr>
          <w:ilvl w:val="0"/>
          <w:numId w:val="2"/>
        </w:num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巩固脱贫衔接乡村振兴项目资金情况。</w:t>
      </w:r>
    </w:p>
    <w:p w:rsidR="005945B1" w:rsidRDefault="005945B1">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重庆市渝北区龙兴镇人民政府</w:t>
      </w:r>
      <w:r>
        <w:rPr>
          <w:rFonts w:eastAsia="方正仿宋_GBK" w:hint="eastAsia"/>
          <w:sz w:val="32"/>
          <w:szCs w:val="32"/>
        </w:rPr>
        <w:t>退役军人服务站</w:t>
      </w:r>
      <w:r w:rsidR="00356AB7">
        <w:rPr>
          <w:rFonts w:ascii="仿宋_GB2312" w:eastAsia="仿宋_GB2312" w:hAnsi="仿宋_GB2312" w:cs="仿宋_GB2312" w:hint="eastAsia"/>
          <w:sz w:val="32"/>
        </w:rPr>
        <w:t>2023年</w:t>
      </w:r>
      <w:r>
        <w:rPr>
          <w:rFonts w:ascii="仿宋_GB2312" w:eastAsia="仿宋_GB2312" w:hAnsi="仿宋_GB2312" w:cs="仿宋_GB2312"/>
          <w:sz w:val="32"/>
        </w:rPr>
        <w:t>没有使用</w:t>
      </w:r>
      <w:r>
        <w:rPr>
          <w:rFonts w:ascii="仿宋_GB2312" w:eastAsia="仿宋_GB2312" w:hAnsi="仿宋_GB2312" w:cs="仿宋_GB2312" w:hint="eastAsia"/>
          <w:sz w:val="32"/>
        </w:rPr>
        <w:t>巩固脱贫衔接乡村振兴资金</w:t>
      </w:r>
      <w:r>
        <w:rPr>
          <w:rFonts w:ascii="仿宋_GB2312" w:eastAsia="仿宋_GB2312" w:hAnsi="仿宋_GB2312" w:cs="仿宋_GB2312"/>
          <w:sz w:val="32"/>
        </w:rPr>
        <w:t>预算安排的</w:t>
      </w:r>
      <w:r>
        <w:rPr>
          <w:rFonts w:ascii="仿宋_GB2312" w:eastAsia="仿宋_GB2312" w:hAnsi="仿宋_GB2312" w:cs="仿宋_GB2312" w:hint="eastAsia"/>
          <w:sz w:val="32"/>
        </w:rPr>
        <w:t>收入</w:t>
      </w:r>
      <w:r>
        <w:rPr>
          <w:rFonts w:ascii="仿宋_GB2312" w:eastAsia="仿宋_GB2312" w:hAnsi="仿宋_GB2312" w:cs="仿宋_GB2312"/>
          <w:sz w:val="32"/>
        </w:rPr>
        <w:t>和支出</w:t>
      </w:r>
      <w:r>
        <w:rPr>
          <w:rFonts w:ascii="仿宋_GB2312" w:eastAsia="仿宋_GB2312" w:hAnsi="仿宋_GB2312" w:cs="仿宋_GB2312" w:hint="eastAsia"/>
          <w:sz w:val="32"/>
        </w:rPr>
        <w:t>。</w:t>
      </w:r>
    </w:p>
    <w:p w:rsidR="005945B1" w:rsidRDefault="005945B1">
      <w:pPr>
        <w:numPr>
          <w:ilvl w:val="0"/>
          <w:numId w:val="1"/>
        </w:numPr>
        <w:spacing w:line="600" w:lineRule="exact"/>
        <w:ind w:firstLine="640"/>
        <w:rPr>
          <w:rFonts w:ascii="黑体" w:eastAsia="黑体" w:hAnsi="黑体" w:cs="仿宋_GB2312"/>
          <w:sz w:val="32"/>
        </w:rPr>
      </w:pPr>
      <w:r>
        <w:rPr>
          <w:rFonts w:ascii="黑体" w:eastAsia="黑体" w:hAnsi="黑体" w:cs="仿宋_GB2312" w:hint="eastAsia"/>
          <w:sz w:val="32"/>
        </w:rPr>
        <w:t>专业性名词</w:t>
      </w:r>
      <w:r>
        <w:rPr>
          <w:rFonts w:ascii="黑体" w:eastAsia="黑体" w:hAnsi="黑体" w:cs="仿宋_GB2312"/>
          <w:sz w:val="32"/>
        </w:rPr>
        <w:t>解释</w:t>
      </w:r>
    </w:p>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5945B1" w:rsidRDefault="005945B1">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5945B1" w:rsidRDefault="005945B1">
      <w:pPr>
        <w:pStyle w:val="a6"/>
        <w:tabs>
          <w:tab w:val="center" w:pos="4153"/>
          <w:tab w:val="left" w:pos="7275"/>
        </w:tabs>
        <w:spacing w:line="600" w:lineRule="exact"/>
        <w:ind w:firstLine="640"/>
        <w:jc w:val="left"/>
        <w:rPr>
          <w:rFonts w:ascii="方正黑体_GBK" w:eastAsia="方正黑体_GBK"/>
          <w:sz w:val="32"/>
          <w:szCs w:val="32"/>
        </w:rPr>
      </w:pPr>
      <w:r>
        <w:rPr>
          <w:rFonts w:ascii="方正黑体_GBK" w:eastAsia="方正黑体_GBK" w:hint="eastAsia"/>
          <w:sz w:val="32"/>
          <w:szCs w:val="32"/>
        </w:rPr>
        <w:lastRenderedPageBreak/>
        <w:t>七、预算公开联系方式及信息反馈</w:t>
      </w:r>
    </w:p>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部门</w:t>
      </w:r>
      <w:r>
        <w:rPr>
          <w:rFonts w:ascii="方正仿宋_GBK" w:eastAsia="方正仿宋_GBK"/>
          <w:sz w:val="32"/>
          <w:szCs w:val="32"/>
        </w:rPr>
        <w:t>预算公开联系人：</w:t>
      </w:r>
      <w:r>
        <w:rPr>
          <w:rFonts w:ascii="方正仿宋_GBK" w:eastAsia="方正仿宋_GBK" w:hint="eastAsia"/>
          <w:sz w:val="32"/>
          <w:szCs w:val="32"/>
        </w:rPr>
        <w:t xml:space="preserve">何豆莎  </w:t>
      </w:r>
      <w:r>
        <w:rPr>
          <w:rFonts w:ascii="方正仿宋_GBK" w:eastAsia="方正仿宋_GBK"/>
          <w:sz w:val="32"/>
          <w:szCs w:val="32"/>
        </w:rPr>
        <w:t>联系</w:t>
      </w:r>
      <w:r>
        <w:rPr>
          <w:rFonts w:ascii="方正仿宋_GBK" w:eastAsia="方正仿宋_GBK" w:hint="eastAsia"/>
          <w:sz w:val="32"/>
          <w:szCs w:val="32"/>
        </w:rPr>
        <w:t>电话</w:t>
      </w:r>
      <w:r>
        <w:rPr>
          <w:rFonts w:ascii="方正仿宋_GBK" w:eastAsia="方正仿宋_GBK"/>
          <w:sz w:val="32"/>
          <w:szCs w:val="32"/>
        </w:rPr>
        <w:t>：</w:t>
      </w:r>
      <w:r>
        <w:rPr>
          <w:rFonts w:ascii="方正仿宋_GBK" w:eastAsia="方正仿宋_GBK" w:hint="eastAsia"/>
          <w:sz w:val="32"/>
          <w:szCs w:val="32"/>
        </w:rPr>
        <w:t>023-67340</w:t>
      </w:r>
      <w:r w:rsidR="006200E1">
        <w:rPr>
          <w:rFonts w:ascii="方正仿宋_GBK" w:eastAsia="方正仿宋_GBK" w:hint="eastAsia"/>
          <w:sz w:val="32"/>
          <w:szCs w:val="32"/>
        </w:rPr>
        <w:t>618</w:t>
      </w:r>
    </w:p>
    <w:bookmarkEnd w:id="0"/>
    <w:p w:rsidR="005945B1" w:rsidRDefault="005945B1">
      <w:pPr>
        <w:pStyle w:val="a6"/>
        <w:tabs>
          <w:tab w:val="center" w:pos="4153"/>
          <w:tab w:val="left" w:pos="7275"/>
        </w:tabs>
        <w:spacing w:line="600" w:lineRule="exact"/>
        <w:ind w:firstLine="640"/>
        <w:jc w:val="left"/>
        <w:rPr>
          <w:rFonts w:ascii="方正仿宋_GBK" w:eastAsia="方正仿宋_GBK"/>
          <w:sz w:val="32"/>
          <w:szCs w:val="32"/>
        </w:rPr>
      </w:pPr>
    </w:p>
    <w:sectPr w:rsidR="005945B1">
      <w:footerReference w:type="default" r:id="rId8"/>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F44" w:rsidRDefault="00504F44">
      <w:r>
        <w:separator/>
      </w:r>
    </w:p>
  </w:endnote>
  <w:endnote w:type="continuationSeparator" w:id="0">
    <w:p w:rsidR="00504F44" w:rsidRDefault="0050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5B1" w:rsidRDefault="00382087">
    <w:pPr>
      <w:pStyle w:val="a4"/>
    </w:pPr>
    <w:r>
      <w:rPr>
        <w:noProof/>
        <w:lang w:val="en-US" w:eastAsia="zh-CN"/>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5B1" w:rsidRDefault="005945B1">
                          <w:pPr>
                            <w:pStyle w:val="a4"/>
                          </w:pPr>
                          <w:r>
                            <w:fldChar w:fldCharType="begin"/>
                          </w:r>
                          <w:r>
                            <w:instrText xml:space="preserve"> PAGE  \* MERGEFORMAT </w:instrText>
                          </w:r>
                          <w:r>
                            <w:fldChar w:fldCharType="separate"/>
                          </w:r>
                          <w:r w:rsidR="00545334">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6.6pt;margin-top:0;width:4.6pt;height:11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5945B1" w:rsidRDefault="005945B1">
                    <w:pPr>
                      <w:pStyle w:val="a4"/>
                    </w:pPr>
                    <w:r>
                      <w:fldChar w:fldCharType="begin"/>
                    </w:r>
                    <w:r>
                      <w:instrText xml:space="preserve"> PAGE  \* MERGEFORMAT </w:instrText>
                    </w:r>
                    <w:r>
                      <w:fldChar w:fldCharType="separate"/>
                    </w:r>
                    <w:r w:rsidR="0054533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F44" w:rsidRDefault="00504F44">
      <w:r>
        <w:separator/>
      </w:r>
    </w:p>
  </w:footnote>
  <w:footnote w:type="continuationSeparator" w:id="0">
    <w:p w:rsidR="00504F44" w:rsidRDefault="00504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99FBA7"/>
    <w:multiLevelType w:val="singleLevel"/>
    <w:tmpl w:val="A499FBA7"/>
    <w:lvl w:ilvl="0">
      <w:start w:val="2"/>
      <w:numFmt w:val="decimal"/>
      <w:suff w:val="nothing"/>
      <w:lvlText w:val="%1．"/>
      <w:lvlJc w:val="left"/>
    </w:lvl>
  </w:abstractNum>
  <w:abstractNum w:abstractNumId="1">
    <w:nsid w:val="5847F1BC"/>
    <w:multiLevelType w:val="singleLevel"/>
    <w:tmpl w:val="5847F1BC"/>
    <w:lvl w:ilvl="0">
      <w:start w:val="1"/>
      <w:numFmt w:val="chineseCounting"/>
      <w:suff w:val="nothing"/>
      <w:lvlText w:val="%1、"/>
      <w:lvlJc w:val="left"/>
      <w:rPr>
        <w:rFonts w:ascii="黑体" w:eastAsia="黑体" w:hAnsi="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jMyOGVlN2NmOWM3ODZlMzM1NzVhYzk0ODFkYTIifQ=="/>
  </w:docVars>
  <w:rsids>
    <w:rsidRoot w:val="00DA29EC"/>
    <w:rsid w:val="00010A4C"/>
    <w:rsid w:val="00011C0A"/>
    <w:rsid w:val="00015C20"/>
    <w:rsid w:val="000177C4"/>
    <w:rsid w:val="00092A76"/>
    <w:rsid w:val="000C052C"/>
    <w:rsid w:val="000C7230"/>
    <w:rsid w:val="000D1E2E"/>
    <w:rsid w:val="000E6192"/>
    <w:rsid w:val="00100357"/>
    <w:rsid w:val="00100AAE"/>
    <w:rsid w:val="001059D1"/>
    <w:rsid w:val="00136E30"/>
    <w:rsid w:val="0014190B"/>
    <w:rsid w:val="00155BDF"/>
    <w:rsid w:val="00165A9E"/>
    <w:rsid w:val="001B5681"/>
    <w:rsid w:val="001B72DF"/>
    <w:rsid w:val="001C7AB4"/>
    <w:rsid w:val="001F6746"/>
    <w:rsid w:val="00201568"/>
    <w:rsid w:val="002077C2"/>
    <w:rsid w:val="00213D30"/>
    <w:rsid w:val="00252C96"/>
    <w:rsid w:val="0025506F"/>
    <w:rsid w:val="00263A4D"/>
    <w:rsid w:val="00274A55"/>
    <w:rsid w:val="00283219"/>
    <w:rsid w:val="002A55D2"/>
    <w:rsid w:val="002B0787"/>
    <w:rsid w:val="002B6671"/>
    <w:rsid w:val="002C3EB2"/>
    <w:rsid w:val="003211DB"/>
    <w:rsid w:val="00334601"/>
    <w:rsid w:val="003413F2"/>
    <w:rsid w:val="00342706"/>
    <w:rsid w:val="00356AB7"/>
    <w:rsid w:val="00365711"/>
    <w:rsid w:val="00382087"/>
    <w:rsid w:val="003B6D9E"/>
    <w:rsid w:val="003D7194"/>
    <w:rsid w:val="00420B5E"/>
    <w:rsid w:val="00421337"/>
    <w:rsid w:val="0043586B"/>
    <w:rsid w:val="0044500E"/>
    <w:rsid w:val="0048078B"/>
    <w:rsid w:val="004A2AC5"/>
    <w:rsid w:val="004B4814"/>
    <w:rsid w:val="004D3BBE"/>
    <w:rsid w:val="004E2BC5"/>
    <w:rsid w:val="00504F44"/>
    <w:rsid w:val="00545334"/>
    <w:rsid w:val="00561B43"/>
    <w:rsid w:val="0057748D"/>
    <w:rsid w:val="00581A78"/>
    <w:rsid w:val="005945B1"/>
    <w:rsid w:val="00594787"/>
    <w:rsid w:val="005A5E8E"/>
    <w:rsid w:val="005B6728"/>
    <w:rsid w:val="005D2BE5"/>
    <w:rsid w:val="006017EB"/>
    <w:rsid w:val="00603050"/>
    <w:rsid w:val="006200E1"/>
    <w:rsid w:val="00632401"/>
    <w:rsid w:val="006343EF"/>
    <w:rsid w:val="00646B44"/>
    <w:rsid w:val="006528A3"/>
    <w:rsid w:val="006956B1"/>
    <w:rsid w:val="006A2903"/>
    <w:rsid w:val="006B3188"/>
    <w:rsid w:val="00717BAB"/>
    <w:rsid w:val="00730C25"/>
    <w:rsid w:val="00741A3C"/>
    <w:rsid w:val="007C5090"/>
    <w:rsid w:val="007C6F5D"/>
    <w:rsid w:val="007E0F51"/>
    <w:rsid w:val="008154D9"/>
    <w:rsid w:val="00822FF1"/>
    <w:rsid w:val="008301E3"/>
    <w:rsid w:val="008373F3"/>
    <w:rsid w:val="008709B3"/>
    <w:rsid w:val="008B3A52"/>
    <w:rsid w:val="008C44A4"/>
    <w:rsid w:val="008D37C5"/>
    <w:rsid w:val="008F2B75"/>
    <w:rsid w:val="00940719"/>
    <w:rsid w:val="00957F68"/>
    <w:rsid w:val="00965D0C"/>
    <w:rsid w:val="009A0AEA"/>
    <w:rsid w:val="009E5004"/>
    <w:rsid w:val="009F25DE"/>
    <w:rsid w:val="00A33D0D"/>
    <w:rsid w:val="00A707FB"/>
    <w:rsid w:val="00AA6F0A"/>
    <w:rsid w:val="00AC4FA6"/>
    <w:rsid w:val="00AC5ADE"/>
    <w:rsid w:val="00B115D5"/>
    <w:rsid w:val="00B1315E"/>
    <w:rsid w:val="00B27F69"/>
    <w:rsid w:val="00B81563"/>
    <w:rsid w:val="00B81EE1"/>
    <w:rsid w:val="00B91A78"/>
    <w:rsid w:val="00B95F42"/>
    <w:rsid w:val="00B977E5"/>
    <w:rsid w:val="00BA1582"/>
    <w:rsid w:val="00BA17E0"/>
    <w:rsid w:val="00BB31AE"/>
    <w:rsid w:val="00BB3DEA"/>
    <w:rsid w:val="00C07310"/>
    <w:rsid w:val="00C21FA4"/>
    <w:rsid w:val="00C34AC1"/>
    <w:rsid w:val="00C65368"/>
    <w:rsid w:val="00CB0CCC"/>
    <w:rsid w:val="00D106D5"/>
    <w:rsid w:val="00D203EC"/>
    <w:rsid w:val="00D31301"/>
    <w:rsid w:val="00D5004F"/>
    <w:rsid w:val="00D5030C"/>
    <w:rsid w:val="00D55CBC"/>
    <w:rsid w:val="00D821A0"/>
    <w:rsid w:val="00D85CC3"/>
    <w:rsid w:val="00D96E68"/>
    <w:rsid w:val="00DA29EC"/>
    <w:rsid w:val="00DA2C7F"/>
    <w:rsid w:val="00DB4259"/>
    <w:rsid w:val="00DD4C9D"/>
    <w:rsid w:val="00DF1090"/>
    <w:rsid w:val="00E0720E"/>
    <w:rsid w:val="00E37820"/>
    <w:rsid w:val="00E50F9E"/>
    <w:rsid w:val="00E64757"/>
    <w:rsid w:val="00E672D9"/>
    <w:rsid w:val="00E85A98"/>
    <w:rsid w:val="00EC349D"/>
    <w:rsid w:val="00EE7A3D"/>
    <w:rsid w:val="00F32F6C"/>
    <w:rsid w:val="00F42379"/>
    <w:rsid w:val="00F4784B"/>
    <w:rsid w:val="00F60F86"/>
    <w:rsid w:val="00F6531A"/>
    <w:rsid w:val="00F759C4"/>
    <w:rsid w:val="00F9561B"/>
    <w:rsid w:val="00FB22BD"/>
    <w:rsid w:val="00FD0839"/>
    <w:rsid w:val="00FF083D"/>
    <w:rsid w:val="02EF2A93"/>
    <w:rsid w:val="03463CD3"/>
    <w:rsid w:val="04AE4FFC"/>
    <w:rsid w:val="04DA1418"/>
    <w:rsid w:val="101C2A7A"/>
    <w:rsid w:val="11A71B81"/>
    <w:rsid w:val="15EE35A0"/>
    <w:rsid w:val="16CD2EAB"/>
    <w:rsid w:val="1B373F76"/>
    <w:rsid w:val="1DF443A0"/>
    <w:rsid w:val="24271AB0"/>
    <w:rsid w:val="25F8735B"/>
    <w:rsid w:val="2679147C"/>
    <w:rsid w:val="2900093A"/>
    <w:rsid w:val="2A8858B6"/>
    <w:rsid w:val="2C9A6CA8"/>
    <w:rsid w:val="2DFB1339"/>
    <w:rsid w:val="30B11393"/>
    <w:rsid w:val="330F0512"/>
    <w:rsid w:val="35881325"/>
    <w:rsid w:val="368214DA"/>
    <w:rsid w:val="39C249AD"/>
    <w:rsid w:val="3A2A01F8"/>
    <w:rsid w:val="3D805084"/>
    <w:rsid w:val="3E324513"/>
    <w:rsid w:val="400972DD"/>
    <w:rsid w:val="413350B5"/>
    <w:rsid w:val="431A6FFC"/>
    <w:rsid w:val="449D27EC"/>
    <w:rsid w:val="45B8126D"/>
    <w:rsid w:val="46C55FBE"/>
    <w:rsid w:val="476E3493"/>
    <w:rsid w:val="5023163A"/>
    <w:rsid w:val="50A3118B"/>
    <w:rsid w:val="529F7DD2"/>
    <w:rsid w:val="55DD6EED"/>
    <w:rsid w:val="5B6016E4"/>
    <w:rsid w:val="5D497D6F"/>
    <w:rsid w:val="62183A66"/>
    <w:rsid w:val="62641D99"/>
    <w:rsid w:val="62871BB5"/>
    <w:rsid w:val="63547C3C"/>
    <w:rsid w:val="63A04E99"/>
    <w:rsid w:val="6864524C"/>
    <w:rsid w:val="68761DA1"/>
    <w:rsid w:val="69EC72A7"/>
    <w:rsid w:val="6C0070FA"/>
    <w:rsid w:val="6C3D5825"/>
    <w:rsid w:val="6F0942B2"/>
    <w:rsid w:val="71973F9C"/>
    <w:rsid w:val="723C2729"/>
    <w:rsid w:val="737E18B7"/>
    <w:rsid w:val="73AB3D2F"/>
    <w:rsid w:val="7CC11DDE"/>
    <w:rsid w:val="7E26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lang w:val="x-none" w:eastAsia="x-none"/>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1">
    <w:name w:val="页眉 Char"/>
    <w:link w:val="a5"/>
    <w:rPr>
      <w:kern w:val="2"/>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3448</Words>
  <Characters>620</Characters>
  <Application>Microsoft Office Word</Application>
  <DocSecurity>0</DocSecurity>
  <PresentationFormat/>
  <Lines>5</Lines>
  <Paragraphs>8</Paragraphs>
  <Slides>0</Slides>
  <Notes>0</Notes>
  <HiddenSlides>0</HiddenSlides>
  <MMClips>0</MMClips>
  <ScaleCrop>false</ScaleCrop>
  <Company>微软中国</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4</cp:revision>
  <cp:lastPrinted>2022-02-08T01:11:00Z</cp:lastPrinted>
  <dcterms:created xsi:type="dcterms:W3CDTF">2023-02-27T08:24:00Z</dcterms:created>
  <dcterms:modified xsi:type="dcterms:W3CDTF">2023-02-27T08:25:00Z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728A1A031ADC40B08A6D1D11154DAECA</vt:lpwstr>
  </property>
</Properties>
</file>