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FF6" w:rsidRDefault="00033FF6" w:rsidP="00033FF6">
      <w:pPr>
        <w:widowControl/>
        <w:shd w:val="clear" w:color="auto" w:fill="FFFFFF"/>
        <w:spacing w:before="75" w:after="75" w:line="560" w:lineRule="exact"/>
        <w:jc w:val="center"/>
        <w:rPr>
          <w:rFonts w:ascii="方正小标宋_GBK" w:eastAsia="方正小标宋_GBK" w:hAnsi="宋体" w:cs="宋体"/>
          <w:color w:val="333333"/>
          <w:kern w:val="0"/>
          <w:sz w:val="44"/>
          <w:szCs w:val="44"/>
        </w:rPr>
      </w:pPr>
      <w:r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重庆市渝北区人民政府两路街道办事处</w:t>
      </w:r>
    </w:p>
    <w:p w:rsidR="00D41477" w:rsidRPr="00D41477" w:rsidRDefault="00033FF6" w:rsidP="00033FF6">
      <w:pPr>
        <w:widowControl/>
        <w:shd w:val="clear" w:color="auto" w:fill="FFFFFF"/>
        <w:spacing w:before="75" w:after="75" w:line="560" w:lineRule="exact"/>
        <w:jc w:val="center"/>
        <w:rPr>
          <w:rFonts w:ascii="方正小标宋_GBK" w:eastAsia="方正小标宋_GBK" w:hAnsi="宋体" w:cs="宋体"/>
          <w:color w:val="333333"/>
          <w:kern w:val="0"/>
          <w:sz w:val="44"/>
          <w:szCs w:val="44"/>
        </w:rPr>
      </w:pPr>
      <w:r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关于</w:t>
      </w:r>
      <w:r w:rsidR="00D41477" w:rsidRPr="00D41477"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2019年政府信息公开</w:t>
      </w:r>
      <w:r w:rsidRPr="00D41477"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年度</w:t>
      </w:r>
      <w:r w:rsidR="00D41477" w:rsidRPr="00D41477"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工作</w:t>
      </w:r>
      <w:r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的</w:t>
      </w:r>
      <w:r w:rsidR="00D41477" w:rsidRPr="00D41477">
        <w:rPr>
          <w:rFonts w:ascii="方正小标宋_GBK" w:eastAsia="方正小标宋_GBK" w:hAnsi="宋体" w:cs="宋体" w:hint="eastAsia"/>
          <w:color w:val="333333"/>
          <w:kern w:val="0"/>
          <w:sz w:val="44"/>
          <w:szCs w:val="44"/>
        </w:rPr>
        <w:t>报告</w:t>
      </w:r>
    </w:p>
    <w:p w:rsidR="00033FF6" w:rsidRDefault="00033FF6" w:rsidP="00033FF6">
      <w:pPr>
        <w:widowControl/>
        <w:shd w:val="clear" w:color="auto" w:fill="FFFFFF"/>
        <w:spacing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</w:p>
    <w:p w:rsidR="006A4AAA" w:rsidRPr="00B15D40" w:rsidRDefault="006A4AAA" w:rsidP="00033FF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根据《中华人民共和国政府信息公开条例》（以下简称新条例）、国办公开办函〔2019〕60号文件的要求和本单位工作实际，对全年政府信息公开工作情况进行总结。</w:t>
      </w:r>
    </w:p>
    <w:p w:rsidR="00D41477" w:rsidRPr="00B15D40" w:rsidRDefault="00D41477" w:rsidP="00033FF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 w:rsidRPr="00B15D40">
        <w:rPr>
          <w:rFonts w:ascii="方正黑体_GBK" w:eastAsia="方正黑体_GBK" w:hAnsi="宋体" w:cs="宋体" w:hint="eastAsia"/>
          <w:bCs/>
          <w:kern w:val="0"/>
          <w:sz w:val="32"/>
          <w:szCs w:val="32"/>
        </w:rPr>
        <w:t>一、总体情况</w:t>
      </w:r>
    </w:p>
    <w:p w:rsidR="00D41477" w:rsidRPr="00B15D40" w:rsidRDefault="00D41477" w:rsidP="00033FF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2019</w:t>
      </w:r>
      <w:r w:rsidR="002D4AA6"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年，在</w:t>
      </w:r>
      <w:r w:rsidR="00CD3FAB">
        <w:rPr>
          <w:rFonts w:ascii="方正仿宋_GBK" w:eastAsia="方正仿宋_GBK" w:hAnsi="宋体" w:cs="宋体" w:hint="eastAsia"/>
          <w:kern w:val="0"/>
          <w:sz w:val="32"/>
          <w:szCs w:val="32"/>
        </w:rPr>
        <w:t>渝北</w:t>
      </w:r>
      <w:r w:rsidR="002D4AA6"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区委、区政府和街道党工委的坚强领导下，</w:t>
      </w:r>
      <w:r w:rsidR="00B15D40"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全面贯彻落实新《条例》</w:t>
      </w: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《国务院办公厅关于印发2019年政务公开工作要点的通知》（国办发〔2019〕14号）、市政府办公厅《关于做好政府信息公开工作年度报告有关工作的通知》等文件精神，坚持以公开为常态、不会开为例外，遵循公正、公平、合法、便民的原则，有序推进政府信息公开工作。</w:t>
      </w:r>
      <w:bookmarkStart w:id="0" w:name="_GoBack"/>
      <w:bookmarkEnd w:id="0"/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着力健全政务公开机制，提升政务公开质量，加强政策解读回应，有效提高了政府工作的透明度，保证了广大群众的知情权。</w:t>
      </w:r>
    </w:p>
    <w:p w:rsidR="00D41477" w:rsidRPr="00B15D40" w:rsidRDefault="00D41477" w:rsidP="00033FF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方正仿宋_GBK" w:eastAsia="方正仿宋_GBK" w:hAnsi="宋体" w:cs="宋体"/>
          <w:kern w:val="0"/>
          <w:sz w:val="32"/>
          <w:szCs w:val="32"/>
        </w:rPr>
      </w:pP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健全制度规范，提升公开质量。一是加强组织领导。由街道办事处主任担任政务公开工作领导小组组长，全面负责政务公开工作，指定办公室负责落实政务公开，保证政府信息的报送、发布、日常维护、数据报送等工作落到实处。二是加强学习培训政府信息公开新条例。今年</w:t>
      </w:r>
      <w:r w:rsidR="005D38CD" w:rsidRPr="00B15D40">
        <w:rPr>
          <w:rFonts w:ascii="方正仿宋_GBK" w:eastAsia="方正仿宋_GBK" w:hAnsi="宋体" w:cs="宋体"/>
          <w:kern w:val="0"/>
          <w:sz w:val="32"/>
          <w:szCs w:val="32"/>
        </w:rPr>
        <w:t>7</w:t>
      </w: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月和</w:t>
      </w:r>
      <w:r w:rsidR="005D38CD" w:rsidRPr="00B15D40">
        <w:rPr>
          <w:rFonts w:ascii="方正仿宋_GBK" w:eastAsia="方正仿宋_GBK" w:hAnsi="宋体" w:cs="宋体"/>
          <w:kern w:val="0"/>
          <w:sz w:val="32"/>
          <w:szCs w:val="32"/>
        </w:rPr>
        <w:t>9</w:t>
      </w: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t>月我街组织两名信息公开工作人员参加《中华人民共和国政府信息公开条例》（2019年5月15日施行）培训，努力提升我街信息公开工作水平。三是加强</w:t>
      </w:r>
      <w:r w:rsidRPr="00B15D40">
        <w:rPr>
          <w:rFonts w:ascii="方正仿宋_GBK" w:eastAsia="方正仿宋_GBK" w:hAnsi="宋体" w:cs="宋体" w:hint="eastAsia"/>
          <w:kern w:val="0"/>
          <w:sz w:val="32"/>
          <w:szCs w:val="32"/>
        </w:rPr>
        <w:lastRenderedPageBreak/>
        <w:t>政府信息公开审查。我街严格对照新修订的《中华人民共和国政府信息公开条例》要求全面梳理应当公开的政府信息，明确界定主动公开、依申请公开和免予公开政府信息范围。严格执行政府信息公开前保密审查制度，明确审查工作程序和责任，确保“上网信息不涉密，涉密信息不上网”。</w:t>
      </w:r>
    </w:p>
    <w:p w:rsidR="00D41477" w:rsidRDefault="00D41477" w:rsidP="00033FF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方正黑体_GBK" w:eastAsia="方正黑体_GBK" w:hAnsi="黑体" w:cs="宋体"/>
          <w:color w:val="333333"/>
          <w:sz w:val="32"/>
          <w:szCs w:val="32"/>
        </w:rPr>
      </w:pPr>
      <w:r w:rsidRPr="00D41477">
        <w:rPr>
          <w:rFonts w:ascii="方正黑体_GBK" w:eastAsia="方正黑体_GBK" w:hAnsi="黑体" w:cs="宋体" w:hint="eastAsia"/>
          <w:color w:val="333333"/>
          <w:sz w:val="32"/>
          <w:szCs w:val="32"/>
        </w:rPr>
        <w:t>二、主动公开政府信息情况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13"/>
        <w:gridCol w:w="1875"/>
        <w:gridCol w:w="1271"/>
        <w:gridCol w:w="1881"/>
      </w:tblGrid>
      <w:tr w:rsidR="00C270BC" w:rsidRPr="00C56531" w:rsidTr="000B24A9">
        <w:trPr>
          <w:trHeight w:val="495"/>
          <w:jc w:val="center"/>
        </w:trPr>
        <w:tc>
          <w:tcPr>
            <w:tcW w:w="81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第二十条第（一）项</w:t>
            </w:r>
          </w:p>
        </w:tc>
      </w:tr>
      <w:tr w:rsidR="00C270BC" w:rsidRPr="00C56531" w:rsidTr="000B24A9">
        <w:trPr>
          <w:trHeight w:val="6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本年新</w:t>
            </w:r>
            <w:r w:rsidRPr="00C56531">
              <w:rPr>
                <w:rFonts w:eastAsia="方正仿宋_GBK" w:hint="eastAsia"/>
                <w:kern w:val="0"/>
                <w:sz w:val="20"/>
              </w:rPr>
              <w:br/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制作数量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本年新</w:t>
            </w:r>
            <w:r w:rsidRPr="00C56531">
              <w:rPr>
                <w:rFonts w:eastAsia="方正仿宋_GBK" w:hint="eastAsia"/>
                <w:kern w:val="0"/>
                <w:sz w:val="20"/>
              </w:rPr>
              <w:br/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公开数量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对外公开总数量</w:t>
            </w:r>
          </w:p>
        </w:tc>
      </w:tr>
      <w:tr w:rsidR="00C270BC" w:rsidRPr="00C56531" w:rsidTr="000B24A9">
        <w:trPr>
          <w:trHeight w:val="523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规章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　</w:t>
            </w:r>
            <w:r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trHeight w:val="471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规范性文件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　</w:t>
            </w:r>
            <w:r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trHeight w:val="480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第二十条第（五）项</w:t>
            </w:r>
          </w:p>
        </w:tc>
      </w:tr>
      <w:tr w:rsidR="00C270BC" w:rsidRPr="00C56531" w:rsidTr="000B24A9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上一年项目数量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本年增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/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处理决定数量</w:t>
            </w:r>
          </w:p>
        </w:tc>
      </w:tr>
      <w:tr w:rsidR="00C270BC" w:rsidRPr="00C56531" w:rsidTr="000B24A9">
        <w:trPr>
          <w:trHeight w:val="528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行政许可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B15D40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B15D40">
              <w:rPr>
                <w:rFonts w:ascii="宋体" w:eastAsia="方正仿宋_GBK" w:hAnsi="宋体" w:hint="eastAsia"/>
                <w:kern w:val="0"/>
                <w:sz w:val="20"/>
              </w:rPr>
              <w:t>2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B15D40">
              <w:rPr>
                <w:rFonts w:ascii="宋体" w:eastAsia="方正仿宋_GBK" w:hAnsi="宋体" w:hint="eastAsia"/>
                <w:kern w:val="0"/>
                <w:sz w:val="20"/>
              </w:rPr>
              <w:t>-1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95EC0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095EC0">
              <w:rPr>
                <w:rFonts w:ascii="宋体" w:eastAsia="方正仿宋_GBK" w:hAnsi="宋体" w:hint="eastAsia"/>
                <w:kern w:val="0"/>
                <w:sz w:val="20"/>
              </w:rPr>
              <w:t>36</w:t>
            </w:r>
          </w:p>
        </w:tc>
      </w:tr>
      <w:tr w:rsidR="00C270BC" w:rsidRPr="00C56531" w:rsidTr="000B24A9">
        <w:trPr>
          <w:trHeight w:val="55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其他对外管理服务事项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B15D40" w:rsidP="00B15D40">
            <w:pPr>
              <w:widowControl/>
              <w:autoSpaceDN w:val="0"/>
              <w:ind w:firstLineChars="100" w:firstLine="200"/>
              <w:jc w:val="left"/>
              <w:rPr>
                <w:rFonts w:eastAsia="方正仿宋_GBK"/>
                <w:kern w:val="0"/>
                <w:sz w:val="24"/>
              </w:rPr>
            </w:pPr>
            <w:r>
              <w:rPr>
                <w:rFonts w:ascii="宋体" w:eastAsia="方正仿宋_GBK" w:hAnsi="宋体" w:hint="eastAsia"/>
                <w:kern w:val="0"/>
                <w:sz w:val="20"/>
              </w:rPr>
              <w:t>51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B15D40">
              <w:rPr>
                <w:rFonts w:ascii="宋体" w:eastAsia="方正仿宋_GBK" w:hAnsi="宋体" w:hint="eastAsia"/>
                <w:kern w:val="0"/>
                <w:sz w:val="20"/>
              </w:rPr>
              <w:t>+3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B15D40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>
              <w:rPr>
                <w:rFonts w:ascii="宋体" w:eastAsia="方正仿宋_GBK" w:hAnsi="宋体" w:hint="eastAsia"/>
                <w:kern w:val="0"/>
                <w:sz w:val="20"/>
              </w:rPr>
              <w:t>4</w:t>
            </w:r>
            <w:r w:rsidR="00201E7D">
              <w:rPr>
                <w:rFonts w:ascii="宋体" w:eastAsia="方正仿宋_GBK" w:hAnsi="宋体" w:hint="eastAsia"/>
                <w:kern w:val="0"/>
                <w:sz w:val="20"/>
              </w:rPr>
              <w:t>65</w:t>
            </w:r>
          </w:p>
        </w:tc>
      </w:tr>
      <w:tr w:rsidR="00C270BC" w:rsidRPr="00C56531" w:rsidTr="000B24A9">
        <w:trPr>
          <w:trHeight w:val="406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第二十条第（六）项</w:t>
            </w:r>
          </w:p>
        </w:tc>
      </w:tr>
      <w:tr w:rsidR="00C270BC" w:rsidRPr="00C56531" w:rsidTr="000B24A9">
        <w:trPr>
          <w:trHeight w:val="634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信息内容</w:t>
            </w:r>
          </w:p>
        </w:tc>
        <w:tc>
          <w:tcPr>
            <w:tcW w:w="18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上一年项目数量</w:t>
            </w:r>
          </w:p>
        </w:tc>
        <w:tc>
          <w:tcPr>
            <w:tcW w:w="12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本年增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/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减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处理决定数量</w:t>
            </w:r>
          </w:p>
        </w:tc>
      </w:tr>
      <w:tr w:rsidR="00C270BC" w:rsidRPr="00C56531" w:rsidTr="000B24A9">
        <w:trPr>
          <w:trHeight w:val="43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行政处罚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1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1</w:t>
            </w:r>
          </w:p>
        </w:tc>
      </w:tr>
      <w:tr w:rsidR="00C270BC" w:rsidRPr="00C56531" w:rsidTr="000B24A9">
        <w:trPr>
          <w:trHeight w:val="409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行政强制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18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trHeight w:val="474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第二十条第（八）项</w:t>
            </w:r>
          </w:p>
        </w:tc>
      </w:tr>
      <w:tr w:rsidR="00C270BC" w:rsidRPr="00C56531" w:rsidTr="000B24A9">
        <w:trPr>
          <w:trHeight w:val="270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信息内容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上一年项目数量</w:t>
            </w:r>
          </w:p>
        </w:tc>
        <w:tc>
          <w:tcPr>
            <w:tcW w:w="315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本年增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/</w:t>
            </w: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减</w:t>
            </w:r>
          </w:p>
        </w:tc>
      </w:tr>
      <w:tr w:rsidR="00C270BC" w:rsidRPr="00C56531" w:rsidTr="000B24A9">
        <w:trPr>
          <w:trHeight w:val="551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行政事业性收费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6E6BEE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6E6BEE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trHeight w:val="476"/>
          <w:jc w:val="center"/>
        </w:trPr>
        <w:tc>
          <w:tcPr>
            <w:tcW w:w="81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第二十条第（九）项</w:t>
            </w:r>
          </w:p>
        </w:tc>
      </w:tr>
      <w:tr w:rsidR="00C270BC" w:rsidRPr="00C56531" w:rsidTr="000B24A9">
        <w:trPr>
          <w:trHeight w:val="585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信息内容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采购项目数量</w:t>
            </w:r>
          </w:p>
        </w:tc>
        <w:tc>
          <w:tcPr>
            <w:tcW w:w="315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>采购总金额</w:t>
            </w:r>
          </w:p>
        </w:tc>
      </w:tr>
      <w:tr w:rsidR="00C270BC" w:rsidRPr="00C56531" w:rsidTr="000B24A9">
        <w:trPr>
          <w:trHeight w:val="539"/>
          <w:jc w:val="center"/>
        </w:trPr>
        <w:tc>
          <w:tcPr>
            <w:tcW w:w="3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lastRenderedPageBreak/>
              <w:t>政府集中采购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ascii="宋体" w:eastAsia="方正仿宋_GBK" w:hAnsi="宋体" w:hint="eastAsia"/>
                <w:kern w:val="0"/>
                <w:sz w:val="20"/>
              </w:rPr>
              <w:t xml:space="preserve">　</w:t>
            </w:r>
            <w:r w:rsidR="00DB624C">
              <w:rPr>
                <w:rFonts w:ascii="宋体" w:eastAsia="方正仿宋_GBK" w:hAnsi="宋体" w:hint="eastAsia"/>
                <w:kern w:val="0"/>
                <w:sz w:val="20"/>
              </w:rPr>
              <w:t>0</w:t>
            </w:r>
          </w:p>
        </w:tc>
        <w:tc>
          <w:tcPr>
            <w:tcW w:w="315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4"/>
              </w:rPr>
              <w:t>0</w:t>
            </w:r>
          </w:p>
        </w:tc>
      </w:tr>
    </w:tbl>
    <w:p w:rsidR="00C270BC" w:rsidRDefault="00C270BC" w:rsidP="00C270BC">
      <w:pPr>
        <w:widowControl/>
        <w:shd w:val="clear" w:color="auto" w:fill="FFFFFF"/>
        <w:autoSpaceDN w:val="0"/>
        <w:spacing w:after="240"/>
        <w:ind w:firstLine="480"/>
        <w:rPr>
          <w:rFonts w:ascii="方正黑体_GBK" w:eastAsia="方正黑体_GBK" w:hAnsi="宋体"/>
          <w:kern w:val="0"/>
          <w:sz w:val="32"/>
        </w:rPr>
      </w:pPr>
      <w:r>
        <w:rPr>
          <w:rFonts w:ascii="方正黑体_GBK" w:eastAsia="方正黑体_GBK" w:hAnsi="宋体" w:hint="eastAsia"/>
          <w:kern w:val="0"/>
          <w:sz w:val="32"/>
        </w:rPr>
        <w:t>三、收到和处理政府信息公开申请情况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9"/>
        <w:gridCol w:w="865"/>
        <w:gridCol w:w="2152"/>
        <w:gridCol w:w="834"/>
        <w:gridCol w:w="774"/>
        <w:gridCol w:w="774"/>
        <w:gridCol w:w="834"/>
        <w:gridCol w:w="1001"/>
        <w:gridCol w:w="729"/>
        <w:gridCol w:w="709"/>
      </w:tblGrid>
      <w:tr w:rsidR="00C270BC" w:rsidRPr="00C56531" w:rsidTr="000B24A9">
        <w:trPr>
          <w:cantSplit/>
          <w:trHeight w:val="271"/>
          <w:jc w:val="center"/>
        </w:trPr>
        <w:tc>
          <w:tcPr>
            <w:tcW w:w="351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（本列数据的勾稽关系为：第一项加第二项之和，等于第三项加第四项之和）</w:t>
            </w:r>
          </w:p>
        </w:tc>
        <w:tc>
          <w:tcPr>
            <w:tcW w:w="5655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申请人情况</w:t>
            </w:r>
          </w:p>
        </w:tc>
      </w:tr>
      <w:tr w:rsidR="00C270BC" w:rsidRPr="00C56531" w:rsidTr="000B24A9">
        <w:trPr>
          <w:cantSplit/>
          <w:trHeight w:val="143"/>
          <w:jc w:val="center"/>
        </w:trPr>
        <w:tc>
          <w:tcPr>
            <w:tcW w:w="351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83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自然人</w:t>
            </w:r>
          </w:p>
        </w:tc>
        <w:tc>
          <w:tcPr>
            <w:tcW w:w="411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法人或其他组织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总计</w:t>
            </w:r>
          </w:p>
        </w:tc>
      </w:tr>
      <w:tr w:rsidR="00C270BC" w:rsidRPr="00C56531" w:rsidTr="000B24A9">
        <w:trPr>
          <w:cantSplit/>
          <w:trHeight w:val="143"/>
          <w:jc w:val="center"/>
        </w:trPr>
        <w:tc>
          <w:tcPr>
            <w:tcW w:w="351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83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商业企业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科研机构</w:t>
            </w:r>
          </w:p>
        </w:tc>
        <w:tc>
          <w:tcPr>
            <w:tcW w:w="8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社会公益组织</w:t>
            </w:r>
          </w:p>
        </w:tc>
        <w:tc>
          <w:tcPr>
            <w:tcW w:w="10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法律服务机构</w:t>
            </w:r>
          </w:p>
        </w:tc>
        <w:tc>
          <w:tcPr>
            <w:tcW w:w="7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eastAsia="方正黑体_GBK" w:hAnsi="宋体" w:hint="eastAsia"/>
                <w:kern w:val="0"/>
                <w:sz w:val="20"/>
              </w:rPr>
              <w:t>其他</w:t>
            </w:r>
          </w:p>
        </w:tc>
        <w:tc>
          <w:tcPr>
            <w:tcW w:w="70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黑体_GBK"/>
                <w:kern w:val="0"/>
                <w:sz w:val="24"/>
              </w:rPr>
            </w:pPr>
          </w:p>
        </w:tc>
      </w:tr>
      <w:tr w:rsidR="00C270BC" w:rsidRPr="00C56531" w:rsidTr="000B24A9">
        <w:trPr>
          <w:trHeight w:val="256"/>
          <w:jc w:val="center"/>
        </w:trPr>
        <w:tc>
          <w:tcPr>
            <w:tcW w:w="351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Ansi="宋体" w:hint="eastAsia"/>
                <w:kern w:val="0"/>
                <w:sz w:val="20"/>
              </w:rPr>
              <w:t>一、本年新收政府信息公开申请数量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trHeight w:val="271"/>
          <w:jc w:val="center"/>
        </w:trPr>
        <w:tc>
          <w:tcPr>
            <w:tcW w:w="351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Ansi="宋体" w:hint="eastAsia"/>
                <w:kern w:val="0"/>
                <w:sz w:val="20"/>
              </w:rPr>
              <w:t>二、上年结转政府信息公开申请数量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56"/>
          <w:jc w:val="center"/>
        </w:trPr>
        <w:tc>
          <w:tcPr>
            <w:tcW w:w="49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Ansi="宋体" w:hint="eastAsia"/>
                <w:kern w:val="0"/>
                <w:sz w:val="20"/>
              </w:rPr>
              <w:t>三、本年度办理结果</w:t>
            </w:r>
          </w:p>
        </w:tc>
        <w:tc>
          <w:tcPr>
            <w:tcW w:w="30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（一）予以公开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30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（二）部分公开（区分处理的，只计这一情形，不计其他情形）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83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（三）不予公开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1.</w:t>
            </w:r>
            <w:r w:rsidRPr="00C56531">
              <w:rPr>
                <w:rFonts w:eastAsia="方正楷体_GBK" w:hint="eastAsia"/>
                <w:kern w:val="0"/>
                <w:sz w:val="20"/>
              </w:rPr>
              <w:t>属于国家秘密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527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2.</w:t>
            </w:r>
            <w:r w:rsidRPr="00C56531">
              <w:rPr>
                <w:rFonts w:eastAsia="方正楷体_GBK" w:hint="eastAsia"/>
                <w:kern w:val="0"/>
                <w:sz w:val="20"/>
              </w:rPr>
              <w:t>其他法律行政法规禁止公开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3.</w:t>
            </w:r>
            <w:r w:rsidRPr="00C56531">
              <w:rPr>
                <w:rFonts w:eastAsia="方正楷体_GBK" w:hint="eastAsia"/>
                <w:kern w:val="0"/>
                <w:sz w:val="20"/>
              </w:rPr>
              <w:t>危及“三安全一稳定”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4.</w:t>
            </w:r>
            <w:r w:rsidRPr="00C56531">
              <w:rPr>
                <w:rFonts w:eastAsia="方正楷体_GBK" w:hint="eastAsia"/>
                <w:kern w:val="0"/>
                <w:sz w:val="20"/>
              </w:rPr>
              <w:t>保护第三方合法权益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27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5.</w:t>
            </w:r>
            <w:r w:rsidRPr="00C56531">
              <w:rPr>
                <w:rFonts w:eastAsia="方正楷体_GBK" w:hint="eastAsia"/>
                <w:kern w:val="0"/>
                <w:sz w:val="20"/>
              </w:rPr>
              <w:t>属于三类内部事务信息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6.</w:t>
            </w:r>
            <w:r w:rsidRPr="00C56531">
              <w:rPr>
                <w:rFonts w:eastAsia="方正楷体_GBK" w:hint="eastAsia"/>
                <w:kern w:val="0"/>
                <w:sz w:val="20"/>
              </w:rPr>
              <w:t>属于四类过程性信息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83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7.</w:t>
            </w:r>
            <w:r w:rsidRPr="00C56531">
              <w:rPr>
                <w:rFonts w:eastAsia="方正楷体_GBK" w:hint="eastAsia"/>
                <w:kern w:val="0"/>
                <w:sz w:val="20"/>
              </w:rPr>
              <w:t>属于行政执法案卷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71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8.</w:t>
            </w:r>
            <w:r w:rsidRPr="00C56531">
              <w:rPr>
                <w:rFonts w:eastAsia="方正楷体_GBK" w:hint="eastAsia"/>
                <w:kern w:val="0"/>
                <w:sz w:val="20"/>
              </w:rPr>
              <w:t>属于行政查询事项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（四）无法提供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1.</w:t>
            </w:r>
            <w:r w:rsidRPr="00C56531">
              <w:rPr>
                <w:rFonts w:eastAsia="方正楷体_GBK" w:hint="eastAsia"/>
                <w:kern w:val="0"/>
                <w:sz w:val="20"/>
              </w:rPr>
              <w:t>本机关不掌握相关政府信息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27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2.</w:t>
            </w:r>
            <w:r w:rsidRPr="00C56531">
              <w:rPr>
                <w:rFonts w:eastAsia="方正楷体_GBK" w:hint="eastAsia"/>
                <w:kern w:val="0"/>
                <w:sz w:val="20"/>
              </w:rPr>
              <w:t>没有现成信息需要另行制作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3.</w:t>
            </w:r>
            <w:r w:rsidRPr="00C56531">
              <w:rPr>
                <w:rFonts w:eastAsia="方正楷体_GBK" w:hint="eastAsia"/>
                <w:kern w:val="0"/>
                <w:sz w:val="20"/>
              </w:rPr>
              <w:t>补正后申请内容仍不明确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（五）不予处理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1.</w:t>
            </w:r>
            <w:r w:rsidRPr="00C56531">
              <w:rPr>
                <w:rFonts w:eastAsia="方正楷体_GBK" w:hint="eastAsia"/>
                <w:kern w:val="0"/>
                <w:sz w:val="20"/>
              </w:rPr>
              <w:t>信访举报投诉类申请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71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2.</w:t>
            </w:r>
            <w:r w:rsidRPr="00C56531">
              <w:rPr>
                <w:rFonts w:eastAsia="方正楷体_GBK" w:hint="eastAsia"/>
                <w:kern w:val="0"/>
                <w:sz w:val="20"/>
              </w:rPr>
              <w:t>重复申请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3.</w:t>
            </w:r>
            <w:r w:rsidRPr="00C56531">
              <w:rPr>
                <w:rFonts w:eastAsia="方正楷体_GBK" w:hint="eastAsia"/>
                <w:kern w:val="0"/>
                <w:sz w:val="20"/>
              </w:rPr>
              <w:t>要求提供公开出版物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539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4.</w:t>
            </w:r>
            <w:r w:rsidRPr="00C56531">
              <w:rPr>
                <w:rFonts w:eastAsia="方正楷体_GBK" w:hint="eastAsia"/>
                <w:kern w:val="0"/>
                <w:sz w:val="20"/>
              </w:rPr>
              <w:t>无正当理由大量反复申请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784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865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5.</w:t>
            </w:r>
            <w:r w:rsidRPr="00C56531">
              <w:rPr>
                <w:rFonts w:eastAsia="方正楷体_GBK" w:hint="eastAsia"/>
                <w:kern w:val="0"/>
                <w:sz w:val="20"/>
              </w:rPr>
              <w:t>要求行政机关确认或重新出具已获取信息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cantSplit/>
          <w:trHeight w:val="283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30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（六）其他处理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</w:tr>
      <w:tr w:rsidR="00C270BC" w:rsidRPr="00C56531" w:rsidTr="000B24A9">
        <w:trPr>
          <w:cantSplit/>
          <w:trHeight w:val="283"/>
          <w:jc w:val="center"/>
        </w:trPr>
        <w:tc>
          <w:tcPr>
            <w:tcW w:w="49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</w:p>
        </w:tc>
        <w:tc>
          <w:tcPr>
            <w:tcW w:w="301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int="eastAsia"/>
                <w:kern w:val="0"/>
                <w:sz w:val="20"/>
              </w:rPr>
              <w:t>（七）总计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</w:tr>
      <w:tr w:rsidR="00C270BC" w:rsidRPr="00C56531" w:rsidTr="000B24A9">
        <w:trPr>
          <w:trHeight w:val="310"/>
          <w:jc w:val="center"/>
        </w:trPr>
        <w:tc>
          <w:tcPr>
            <w:tcW w:w="351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left"/>
              <w:rPr>
                <w:rFonts w:eastAsia="方正楷体_GBK"/>
                <w:kern w:val="0"/>
                <w:sz w:val="24"/>
              </w:rPr>
            </w:pPr>
            <w:r w:rsidRPr="00C56531">
              <w:rPr>
                <w:rFonts w:eastAsia="方正楷体_GBK" w:hAnsi="宋体" w:hint="eastAsia"/>
                <w:kern w:val="0"/>
                <w:sz w:val="20"/>
              </w:rPr>
              <w:t>四、结转下年度继续办理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10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spacing w:line="300" w:lineRule="exact"/>
              <w:jc w:val="left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4"/>
              </w:rPr>
              <w:t>0</w:t>
            </w:r>
          </w:p>
        </w:tc>
      </w:tr>
    </w:tbl>
    <w:p w:rsidR="00C270BC" w:rsidRPr="00DB624C" w:rsidRDefault="00C270BC" w:rsidP="00DB624C">
      <w:pPr>
        <w:widowControl/>
        <w:shd w:val="clear" w:color="auto" w:fill="FFFFFF"/>
        <w:autoSpaceDN w:val="0"/>
        <w:ind w:firstLine="480"/>
        <w:rPr>
          <w:rFonts w:ascii="方正黑体_GBK" w:eastAsia="方正黑体_GBK" w:hAnsi="宋体"/>
          <w:kern w:val="0"/>
          <w:sz w:val="32"/>
        </w:rPr>
      </w:pPr>
      <w:r>
        <w:rPr>
          <w:rFonts w:ascii="方正黑体_GBK" w:eastAsia="方正黑体_GBK" w:hAnsi="宋体" w:hint="eastAsia"/>
          <w:kern w:val="0"/>
          <w:sz w:val="32"/>
        </w:rPr>
        <w:t>四、政府信息公开行政复议、行政诉讼情况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 w:rsidR="00C270BC" w:rsidRPr="00C56531" w:rsidTr="000B24A9">
        <w:trPr>
          <w:jc w:val="center"/>
        </w:trPr>
        <w:tc>
          <w:tcPr>
            <w:tcW w:w="30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行政诉讼</w:t>
            </w:r>
          </w:p>
        </w:tc>
      </w:tr>
      <w:tr w:rsidR="00C270BC" w:rsidRPr="00C56531" w:rsidTr="000B24A9">
        <w:trPr>
          <w:cantSplit/>
          <w:jc w:val="center"/>
        </w:trPr>
        <w:tc>
          <w:tcPr>
            <w:tcW w:w="60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尚未审结</w:t>
            </w:r>
          </w:p>
        </w:tc>
        <w:tc>
          <w:tcPr>
            <w:tcW w:w="658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复议后起诉</w:t>
            </w:r>
          </w:p>
        </w:tc>
      </w:tr>
      <w:tr w:rsidR="00C270BC" w:rsidRPr="00C56531" w:rsidTr="000B24A9">
        <w:trPr>
          <w:cantSplit/>
          <w:jc w:val="center"/>
        </w:trPr>
        <w:tc>
          <w:tcPr>
            <w:tcW w:w="604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604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604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604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658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C270BC" w:rsidRPr="00C56531" w:rsidRDefault="00C270BC" w:rsidP="000B24A9">
            <w:pPr>
              <w:widowControl/>
              <w:jc w:val="left"/>
              <w:rPr>
                <w:rFonts w:eastAsia="方正黑体_GBK"/>
                <w:kern w:val="0"/>
                <w:sz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其他结果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尚未审结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总计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结果维持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结果纠正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其他结果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尚未审结</w:t>
            </w:r>
          </w:p>
        </w:tc>
        <w:tc>
          <w:tcPr>
            <w:tcW w:w="6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黑体_GBK"/>
                <w:kern w:val="0"/>
                <w:sz w:val="24"/>
              </w:rPr>
            </w:pPr>
            <w:r w:rsidRPr="00C56531">
              <w:rPr>
                <w:rFonts w:ascii="宋体" w:eastAsia="方正黑体_GBK" w:hAnsi="宋体" w:hint="eastAsia"/>
                <w:kern w:val="0"/>
                <w:sz w:val="20"/>
              </w:rPr>
              <w:t>总计</w:t>
            </w:r>
          </w:p>
        </w:tc>
      </w:tr>
      <w:tr w:rsidR="00C270BC" w:rsidRPr="00C56531" w:rsidTr="000B24A9">
        <w:trPr>
          <w:jc w:val="center"/>
        </w:trPr>
        <w:tc>
          <w:tcPr>
            <w:tcW w:w="60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C270B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 w:rsidRPr="00C56531">
              <w:rPr>
                <w:rFonts w:eastAsia="方正仿宋_GBK" w:hint="eastAsia"/>
                <w:kern w:val="0"/>
                <w:sz w:val="20"/>
              </w:rPr>
              <w:t> </w:t>
            </w:r>
            <w:r w:rsidR="00DB624C">
              <w:rPr>
                <w:rFonts w:eastAsia="方正仿宋_GBK" w:hint="eastAsia"/>
                <w:kern w:val="0"/>
                <w:sz w:val="20"/>
              </w:rPr>
              <w:t>0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0"/>
              </w:rPr>
              <w:t>0</w:t>
            </w:r>
            <w:r w:rsidR="00C270BC" w:rsidRPr="00C56531">
              <w:rPr>
                <w:rFonts w:eastAsia="方正仿宋_GBK" w:hint="eastAsia"/>
                <w:kern w:val="0"/>
                <w:sz w:val="20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270BC" w:rsidRPr="00C56531" w:rsidRDefault="00DB624C" w:rsidP="000B24A9">
            <w:pPr>
              <w:widowControl/>
              <w:autoSpaceDN w:val="0"/>
              <w:jc w:val="left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 w:hint="eastAsia"/>
                <w:kern w:val="0"/>
                <w:sz w:val="24"/>
              </w:rPr>
              <w:t>0</w:t>
            </w:r>
          </w:p>
        </w:tc>
      </w:tr>
    </w:tbl>
    <w:p w:rsidR="006A4AAA" w:rsidRDefault="00D41477" w:rsidP="00DB624C">
      <w:pPr>
        <w:widowControl/>
        <w:shd w:val="clear" w:color="auto" w:fill="FFFFFF"/>
        <w:spacing w:before="75" w:after="75" w:line="560" w:lineRule="exact"/>
        <w:ind w:firstLineChars="200" w:firstLine="640"/>
        <w:jc w:val="left"/>
        <w:rPr>
          <w:rFonts w:ascii="方正黑体_GBK" w:eastAsia="方正黑体_GBK" w:hAnsi="宋体" w:cs="宋体"/>
          <w:color w:val="333333"/>
          <w:kern w:val="0"/>
          <w:sz w:val="32"/>
          <w:szCs w:val="32"/>
        </w:rPr>
      </w:pPr>
      <w:r w:rsidRPr="006A4AAA">
        <w:rPr>
          <w:rFonts w:ascii="方正黑体_GBK" w:eastAsia="方正黑体_GBK" w:hAnsi="宋体" w:cs="宋体" w:hint="eastAsia"/>
          <w:bCs/>
          <w:color w:val="333333"/>
          <w:kern w:val="0"/>
          <w:sz w:val="32"/>
          <w:szCs w:val="32"/>
        </w:rPr>
        <w:t>五、存在的主要问题及改进情况</w:t>
      </w:r>
    </w:p>
    <w:p w:rsidR="006A4AAA" w:rsidRDefault="00D41477" w:rsidP="00033FF6">
      <w:pPr>
        <w:widowControl/>
        <w:shd w:val="clear" w:color="auto" w:fill="FFFFFF"/>
        <w:spacing w:before="75" w:after="75" w:line="560" w:lineRule="exact"/>
        <w:ind w:firstLineChars="200" w:firstLine="643"/>
        <w:jc w:val="left"/>
        <w:rPr>
          <w:rFonts w:ascii="方正黑体_GBK" w:eastAsia="方正黑体_GBK" w:hAnsi="宋体" w:cs="宋体"/>
          <w:color w:val="333333"/>
          <w:kern w:val="0"/>
          <w:sz w:val="32"/>
          <w:szCs w:val="32"/>
        </w:rPr>
      </w:pPr>
      <w:r w:rsidRPr="00D41477">
        <w:rPr>
          <w:rFonts w:ascii="方正仿宋_GBK" w:eastAsia="方正仿宋_GBK" w:hAnsi="宋体" w:cs="宋体" w:hint="eastAsia"/>
          <w:b/>
          <w:bCs/>
          <w:color w:val="333333"/>
          <w:kern w:val="0"/>
          <w:sz w:val="32"/>
          <w:szCs w:val="32"/>
        </w:rPr>
        <w:t>（一）存在的主要问题。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ind w:firstLineChars="200" w:firstLine="640"/>
        <w:jc w:val="left"/>
        <w:rPr>
          <w:rFonts w:ascii="方正黑体_GBK" w:eastAsia="方正黑体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2019</w:t>
      </w:r>
      <w:r w:rsidR="0093350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年，我街道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信息公开工作取得了新的进展，但同时也存在对政府信息公开工作重要性认识不足，政府信息公开的力度不够，应主动公开政府信息公开不全，更新不及时等问题。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　　</w:t>
      </w:r>
      <w:r w:rsidRPr="00D41477">
        <w:rPr>
          <w:rFonts w:ascii="方正仿宋_GBK" w:eastAsia="方正仿宋_GBK" w:hAnsi="宋体" w:cs="宋体" w:hint="eastAsia"/>
          <w:b/>
          <w:bCs/>
          <w:color w:val="333333"/>
          <w:kern w:val="0"/>
          <w:sz w:val="32"/>
          <w:szCs w:val="32"/>
        </w:rPr>
        <w:t>（二）具体的解决办法和改进措施。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　　一是强化学习培训工作，提高对《条例》的认知，掌握了政府信息公开的主要内容和信息公开的相关常识，提高了对政府信息公开工作重要性的认识，以提升政府信息公开工作人员业务素质和服务水平;二是进一步做好主动公开工作，丰富公开内容，以满足公众的需求；三是完善街道政府信息公开平台的建设，方便公众查询政府信息。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黑体_GBK" w:eastAsia="方正黑体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lastRenderedPageBreak/>
        <w:t xml:space="preserve">　</w:t>
      </w:r>
      <w:r w:rsidRPr="009F5BF8">
        <w:rPr>
          <w:rFonts w:ascii="方正黑体_GBK" w:eastAsia="方正黑体_GBK" w:hAnsi="宋体" w:cs="宋体" w:hint="eastAsia"/>
          <w:color w:val="333333"/>
          <w:kern w:val="0"/>
          <w:sz w:val="32"/>
          <w:szCs w:val="32"/>
        </w:rPr>
        <w:t xml:space="preserve">　</w:t>
      </w:r>
      <w:r w:rsidRPr="006A4AAA">
        <w:rPr>
          <w:rFonts w:ascii="方正黑体_GBK" w:eastAsia="方正黑体_GBK" w:hAnsi="宋体" w:cs="宋体" w:hint="eastAsia"/>
          <w:bCs/>
          <w:color w:val="333333"/>
          <w:kern w:val="0"/>
          <w:sz w:val="32"/>
          <w:szCs w:val="32"/>
        </w:rPr>
        <w:t>六、其他需要报告的事项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　　暂无其他需要说明的事项。</w:t>
      </w:r>
    </w:p>
    <w:p w:rsidR="00D41477" w:rsidRPr="009F5BF8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="006A4AAA">
        <w:rPr>
          <w:rFonts w:ascii="方正仿宋_GBK" w:eastAsia="方正仿宋_GBK" w:hAnsi="宋体" w:cs="宋体"/>
          <w:color w:val="333333"/>
          <w:kern w:val="0"/>
          <w:sz w:val="32"/>
          <w:szCs w:val="32"/>
        </w:rPr>
        <w:t xml:space="preserve">      </w:t>
      </w:r>
      <w:r w:rsidR="006A4AAA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重庆市渝北区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人民政府</w:t>
      </w:r>
      <w:r w:rsidR="006A4AAA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两路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街道办事处</w:t>
      </w:r>
    </w:p>
    <w:p w:rsidR="00F91D47" w:rsidRPr="006A4AAA" w:rsidRDefault="00D41477" w:rsidP="00033FF6">
      <w:pPr>
        <w:widowControl/>
        <w:shd w:val="clear" w:color="auto" w:fill="FFFFFF"/>
        <w:spacing w:before="75" w:after="75" w:line="560" w:lineRule="exact"/>
        <w:jc w:val="left"/>
        <w:rPr>
          <w:rFonts w:ascii="方正仿宋_GBK" w:eastAsia="方正仿宋_GBK" w:hAnsi="宋体" w:cs="宋体"/>
          <w:color w:val="333333"/>
          <w:kern w:val="0"/>
          <w:sz w:val="32"/>
          <w:szCs w:val="32"/>
        </w:rPr>
      </w:pP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　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 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="006A4AAA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 xml:space="preserve"> 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2020年</w:t>
      </w:r>
      <w:r w:rsidR="00702B14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3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月</w:t>
      </w:r>
      <w:r w:rsidR="00702B14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20</w:t>
      </w:r>
      <w:r w:rsidRPr="009F5BF8">
        <w:rPr>
          <w:rFonts w:ascii="方正仿宋_GBK" w:eastAsia="方正仿宋_GBK" w:hAnsi="宋体" w:cs="宋体" w:hint="eastAsia"/>
          <w:color w:val="333333"/>
          <w:kern w:val="0"/>
          <w:sz w:val="32"/>
          <w:szCs w:val="32"/>
        </w:rPr>
        <w:t>日</w:t>
      </w:r>
    </w:p>
    <w:sectPr w:rsidR="00F91D47" w:rsidRPr="006A4AAA" w:rsidSect="00D41477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1585" w:rsidRDefault="00EF1585" w:rsidP="005D38CD">
      <w:r>
        <w:separator/>
      </w:r>
    </w:p>
  </w:endnote>
  <w:endnote w:type="continuationSeparator" w:id="0">
    <w:p w:rsidR="00EF1585" w:rsidRDefault="00EF1585" w:rsidP="005D38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微软雅黑"/>
    <w:panose1 w:val="02010600030101010101"/>
    <w:charset w:val="86"/>
    <w:family w:val="modern"/>
    <w:notTrueType/>
    <w:pitch w:val="fixed"/>
    <w:sig w:usb0="00000000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altName w:val="微软雅黑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1585" w:rsidRDefault="00EF1585" w:rsidP="005D38CD">
      <w:r>
        <w:separator/>
      </w:r>
    </w:p>
  </w:footnote>
  <w:footnote w:type="continuationSeparator" w:id="0">
    <w:p w:rsidR="00EF1585" w:rsidRDefault="00EF1585" w:rsidP="005D38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77"/>
    <w:rsid w:val="00033FF6"/>
    <w:rsid w:val="00040583"/>
    <w:rsid w:val="00095EC0"/>
    <w:rsid w:val="00201E7D"/>
    <w:rsid w:val="002C2FBC"/>
    <w:rsid w:val="002D4AA6"/>
    <w:rsid w:val="00365EA3"/>
    <w:rsid w:val="00422707"/>
    <w:rsid w:val="004523A3"/>
    <w:rsid w:val="004E369C"/>
    <w:rsid w:val="004E7913"/>
    <w:rsid w:val="005D38CD"/>
    <w:rsid w:val="00670474"/>
    <w:rsid w:val="006A4AAA"/>
    <w:rsid w:val="006E6BEE"/>
    <w:rsid w:val="00702B14"/>
    <w:rsid w:val="008964AE"/>
    <w:rsid w:val="00933508"/>
    <w:rsid w:val="00A55385"/>
    <w:rsid w:val="00B1154E"/>
    <w:rsid w:val="00B15D40"/>
    <w:rsid w:val="00BD63D3"/>
    <w:rsid w:val="00C270BC"/>
    <w:rsid w:val="00CD3FAB"/>
    <w:rsid w:val="00D41477"/>
    <w:rsid w:val="00D948B1"/>
    <w:rsid w:val="00DB624C"/>
    <w:rsid w:val="00DF54D6"/>
    <w:rsid w:val="00EF1585"/>
    <w:rsid w:val="00F9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">
    <w:name w:val="p"/>
    <w:basedOn w:val="a"/>
    <w:rsid w:val="00D41477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5D38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D38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D38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D38C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1154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1154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">
    <w:name w:val="p"/>
    <w:basedOn w:val="a"/>
    <w:rsid w:val="00D41477"/>
    <w:pPr>
      <w:widowControl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3">
    <w:name w:val="header"/>
    <w:basedOn w:val="a"/>
    <w:link w:val="Char"/>
    <w:uiPriority w:val="99"/>
    <w:unhideWhenUsed/>
    <w:rsid w:val="005D38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D38C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D38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D38CD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B1154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B115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382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44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674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08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50826">
                          <w:marLeft w:val="0"/>
                          <w:marRight w:val="0"/>
                          <w:marTop w:val="3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8412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9007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5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12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177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263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724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288880">
                          <w:marLeft w:val="0"/>
                          <w:marRight w:val="0"/>
                          <w:marTop w:val="3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351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293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5</Pages>
  <Words>380</Words>
  <Characters>2169</Characters>
  <Application>Microsoft Office Word</Application>
  <DocSecurity>0</DocSecurity>
  <Lines>18</Lines>
  <Paragraphs>5</Paragraphs>
  <ScaleCrop>false</ScaleCrop>
  <Company/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xb21cn</cp:lastModifiedBy>
  <cp:revision>13</cp:revision>
  <cp:lastPrinted>2020-03-20T02:27:00Z</cp:lastPrinted>
  <dcterms:created xsi:type="dcterms:W3CDTF">2020-03-19T09:13:00Z</dcterms:created>
  <dcterms:modified xsi:type="dcterms:W3CDTF">2021-04-09T06:45:00Z</dcterms:modified>
</cp:coreProperties>
</file>