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kern w:val="1"/>
          <w:sz w:val="44"/>
          <w:szCs w:val="44"/>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hint="eastAsia" w:hAnsi="方正小标宋_GBK" w:eastAsia="方正小标宋_GBK"/>
          <w:kern w:val="1"/>
          <w:sz w:val="44"/>
          <w:szCs w:val="44"/>
        </w:rPr>
        <w:t>（长期）</w:t>
      </w:r>
    </w:p>
    <w:p>
      <w:pPr>
        <w:rPr>
          <w:rFonts w:hint="eastAsia" w:eastAsia="方正仿宋_GBK"/>
          <w:sz w:val="32"/>
          <w:szCs w:val="32"/>
          <w:lang w:val="en-US"/>
        </w:rPr>
      </w:pPr>
      <w:r>
        <w:rPr>
          <w:rFonts w:eastAsia="方正小标宋_GBK"/>
          <w:b/>
          <w:bCs/>
          <w:kern w:val="1"/>
          <w:sz w:val="36"/>
          <w:szCs w:val="36"/>
          <w:lang w:val="en-US"/>
        </w:rPr>
        <w:t xml:space="preserve">   </w:t>
      </w:r>
      <w:r>
        <w:rPr>
          <w:rFonts w:eastAsia="方正仿宋_GBK"/>
          <w:sz w:val="32"/>
          <w:szCs w:val="32"/>
          <w:lang w:val="en-US"/>
        </w:rPr>
        <w:t>根据《国务院关于全面建立困难残疾人生活补贴和重度残疾人护理补贴制度的意见》，</w:t>
      </w:r>
      <w:r>
        <w:rPr>
          <w:rFonts w:hint="eastAsia" w:eastAsia="方正仿宋_GBK"/>
          <w:sz w:val="32"/>
          <w:szCs w:val="32"/>
          <w:lang w:val="en-US" w:eastAsia="zh-CN"/>
        </w:rPr>
        <w:t>两路街道</w:t>
      </w:r>
      <w:r>
        <w:rPr>
          <w:rFonts w:hint="eastAsia" w:eastAsia="方正仿宋_GBK"/>
          <w:sz w:val="32"/>
          <w:szCs w:val="32"/>
          <w:lang w:val="en-US"/>
        </w:rPr>
        <w:t>人民政府</w:t>
      </w:r>
      <w:r>
        <w:rPr>
          <w:rFonts w:eastAsia="方正仿宋_GBK"/>
          <w:sz w:val="32"/>
          <w:szCs w:val="32"/>
          <w:lang w:val="en-US"/>
        </w:rPr>
        <w:t>（街道</w:t>
      </w:r>
      <w:r>
        <w:rPr>
          <w:rFonts w:hint="eastAsia" w:eastAsia="方正仿宋_GBK"/>
          <w:sz w:val="32"/>
          <w:szCs w:val="32"/>
          <w:lang w:val="en-US"/>
        </w:rPr>
        <w:t>办事处</w:t>
      </w:r>
      <w:r>
        <w:rPr>
          <w:rFonts w:eastAsia="方正仿宋_GBK"/>
          <w:sz w:val="32"/>
          <w:szCs w:val="32"/>
          <w:lang w:val="en-US"/>
        </w:rPr>
        <w:t>）</w:t>
      </w:r>
      <w:r>
        <w:rPr>
          <w:rFonts w:hint="eastAsia" w:eastAsia="方正仿宋_GBK"/>
          <w:sz w:val="32"/>
          <w:szCs w:val="32"/>
          <w:lang w:val="en-US"/>
        </w:rPr>
        <w:t xml:space="preserve">     </w:t>
      </w:r>
      <w:r>
        <w:rPr>
          <w:rFonts w:hint="eastAsia" w:eastAsia="方正仿宋_GBK"/>
          <w:sz w:val="32"/>
          <w:szCs w:val="32"/>
          <w:lang w:val="en-US" w:eastAsia="zh-CN"/>
        </w:rPr>
        <w:t>刘钰雯</w:t>
      </w:r>
      <w:r>
        <w:rPr>
          <w:rFonts w:hint="eastAsia" w:eastAsia="方正仿宋_GBK"/>
          <w:sz w:val="32"/>
          <w:szCs w:val="32"/>
          <w:lang w:val="en-US"/>
        </w:rPr>
        <w:t>等</w:t>
      </w:r>
      <w:r>
        <w:rPr>
          <w:rFonts w:hint="eastAsia" w:eastAsia="方正仿宋_GBK"/>
          <w:sz w:val="32"/>
          <w:szCs w:val="32"/>
          <w:lang w:val="en-US" w:eastAsia="zh-CN"/>
        </w:rPr>
        <w:t>401</w:t>
      </w:r>
      <w:r>
        <w:rPr>
          <w:rFonts w:hint="eastAsia" w:eastAsia="方正仿宋_GBK"/>
          <w:sz w:val="32"/>
          <w:szCs w:val="32"/>
          <w:lang w:val="en-US"/>
        </w:rPr>
        <w:t>人</w:t>
      </w:r>
      <w:r>
        <w:rPr>
          <w:rFonts w:eastAsia="方正仿宋_GBK"/>
          <w:sz w:val="32"/>
          <w:szCs w:val="32"/>
          <w:lang w:val="en-US"/>
        </w:rPr>
        <w:t>享受贫困残疾人生活补贴（重度残疾人护理补贴）</w:t>
      </w:r>
      <w:r>
        <w:rPr>
          <w:rFonts w:hint="eastAsia" w:eastAsia="方正仿宋_GBK"/>
          <w:sz w:val="32"/>
          <w:szCs w:val="32"/>
          <w:lang w:val="en-US"/>
        </w:rPr>
        <w:t>，</w:t>
      </w:r>
      <w:r>
        <w:rPr>
          <w:rFonts w:eastAsia="方正仿宋_GBK"/>
          <w:sz w:val="32"/>
          <w:szCs w:val="32"/>
          <w:lang w:val="en-US"/>
        </w:rPr>
        <w:t>现予以</w:t>
      </w:r>
      <w:r>
        <w:rPr>
          <w:rFonts w:hint="eastAsia" w:eastAsia="方正仿宋_GBK"/>
          <w:sz w:val="32"/>
          <w:szCs w:val="32"/>
          <w:lang w:val="en-US"/>
        </w:rPr>
        <w:t>长期</w:t>
      </w:r>
      <w:r>
        <w:rPr>
          <w:rFonts w:eastAsia="方正仿宋_GBK"/>
          <w:sz w:val="32"/>
          <w:szCs w:val="32"/>
          <w:lang w:val="en-US"/>
        </w:rPr>
        <w:t>公示</w:t>
      </w:r>
      <w:r>
        <w:rPr>
          <w:rFonts w:hint="eastAsia" w:eastAsia="方正仿宋_GBK"/>
          <w:sz w:val="32"/>
          <w:szCs w:val="32"/>
          <w:lang w:val="en-US"/>
        </w:rPr>
        <w:t>并</w:t>
      </w:r>
      <w:r>
        <w:rPr>
          <w:rFonts w:eastAsia="方正仿宋_GBK"/>
          <w:sz w:val="32"/>
          <w:szCs w:val="32"/>
          <w:lang w:val="en-US"/>
        </w:rPr>
        <w:t>接受广大群众监督。</w:t>
      </w:r>
    </w:p>
    <w:p>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在公示期间，广大群众如有异议，可向镇</w:t>
      </w:r>
      <w:r>
        <w:rPr>
          <w:rFonts w:hint="eastAsia" w:eastAsia="方正仿宋_GBK"/>
          <w:sz w:val="32"/>
          <w:szCs w:val="32"/>
          <w:lang w:val="en-US"/>
        </w:rPr>
        <w:t>纪委</w:t>
      </w:r>
      <w:r>
        <w:rPr>
          <w:rFonts w:eastAsia="方正仿宋_GBK"/>
          <w:sz w:val="32"/>
          <w:szCs w:val="32"/>
          <w:lang w:val="en-US"/>
        </w:rPr>
        <w:t>（街道纪</w:t>
      </w:r>
      <w:r>
        <w:rPr>
          <w:rFonts w:hint="eastAsia" w:eastAsia="方正仿宋_GBK"/>
          <w:sz w:val="32"/>
          <w:szCs w:val="32"/>
          <w:lang w:val="en-US"/>
        </w:rPr>
        <w:t>工</w:t>
      </w:r>
      <w:r>
        <w:rPr>
          <w:rFonts w:eastAsia="方正仿宋_GBK"/>
          <w:sz w:val="32"/>
          <w:szCs w:val="32"/>
          <w:lang w:val="en-US"/>
        </w:rPr>
        <w:t>委）或</w:t>
      </w:r>
      <w:bookmarkStart w:id="0" w:name="_GoBack"/>
      <w:bookmarkEnd w:id="0"/>
      <w:r>
        <w:rPr>
          <w:rFonts w:hint="eastAsia" w:eastAsia="方正仿宋_GBK"/>
          <w:sz w:val="32"/>
          <w:szCs w:val="32"/>
          <w:lang w:val="en-US"/>
        </w:rPr>
        <w:t>社会事务办公室（科）</w:t>
      </w:r>
      <w:r>
        <w:rPr>
          <w:rFonts w:eastAsia="方正仿宋_GBK"/>
          <w:sz w:val="32"/>
          <w:szCs w:val="32"/>
          <w:lang w:val="en-US"/>
        </w:rPr>
        <w:t>反映</w:t>
      </w:r>
      <w:r>
        <w:rPr>
          <w:rFonts w:hint="eastAsia" w:eastAsia="方正仿宋_GBK"/>
          <w:sz w:val="32"/>
          <w:szCs w:val="32"/>
          <w:lang w:val="en-US"/>
        </w:rPr>
        <w:t>。</w:t>
      </w:r>
    </w:p>
    <w:p>
      <w:pPr>
        <w:spacing w:line="460" w:lineRule="exact"/>
        <w:ind w:firstLine="640" w:firstLineChars="200"/>
        <w:jc w:val="both"/>
        <w:rPr>
          <w:rFonts w:hint="eastAsia" w:eastAsia="方正仿宋_GBK"/>
          <w:sz w:val="24"/>
          <w:lang w:val="en-US"/>
        </w:rPr>
      </w:pPr>
      <w:r>
        <w:rPr>
          <w:rFonts w:hint="eastAsia" w:eastAsia="方正仿宋_GBK"/>
          <w:sz w:val="32"/>
          <w:szCs w:val="32"/>
          <w:lang w:val="en-US"/>
        </w:rPr>
        <w:t>纪委</w:t>
      </w:r>
      <w:r>
        <w:rPr>
          <w:rFonts w:hint="eastAsia" w:eastAsia="方正仿宋_GBK"/>
          <w:sz w:val="24"/>
          <w:lang w:val="en-US"/>
        </w:rPr>
        <w:t>（</w:t>
      </w:r>
      <w:r>
        <w:rPr>
          <w:rFonts w:eastAsia="方正仿宋_GBK"/>
          <w:sz w:val="32"/>
          <w:szCs w:val="32"/>
          <w:lang w:val="en-US"/>
        </w:rPr>
        <w:t>纪</w:t>
      </w:r>
      <w:r>
        <w:rPr>
          <w:rFonts w:hint="eastAsia" w:eastAsia="方正仿宋_GBK"/>
          <w:sz w:val="32"/>
          <w:szCs w:val="32"/>
          <w:lang w:val="en-US"/>
        </w:rPr>
        <w:t>工</w:t>
      </w:r>
      <w:r>
        <w:rPr>
          <w:rFonts w:eastAsia="方正仿宋_GBK"/>
          <w:sz w:val="32"/>
          <w:szCs w:val="32"/>
          <w:lang w:val="en-US"/>
        </w:rPr>
        <w:t>委</w:t>
      </w:r>
      <w:r>
        <w:rPr>
          <w:rFonts w:hint="eastAsia" w:eastAsia="方正仿宋_GBK"/>
          <w:sz w:val="24"/>
          <w:lang w:val="en-US"/>
        </w:rPr>
        <w:t>）</w:t>
      </w:r>
      <w:r>
        <w:rPr>
          <w:rFonts w:eastAsia="方正仿宋_GBK"/>
          <w:sz w:val="32"/>
          <w:szCs w:val="32"/>
          <w:lang w:val="en-US"/>
        </w:rPr>
        <w:t>联系电话</w:t>
      </w:r>
      <w:r>
        <w:rPr>
          <w:rFonts w:eastAsia="方正仿宋_GBK"/>
          <w:sz w:val="24"/>
          <w:lang w:val="en-US"/>
        </w:rPr>
        <w:t>：</w:t>
      </w:r>
      <w:r>
        <w:rPr>
          <w:rFonts w:hint="eastAsia" w:eastAsia="方正仿宋_GBK"/>
          <w:sz w:val="32"/>
          <w:szCs w:val="32"/>
          <w:lang w:val="en-US" w:eastAsia="zh-CN"/>
        </w:rPr>
        <w:t>86015348</w:t>
      </w:r>
      <w:r>
        <w:rPr>
          <w:rFonts w:eastAsia="方正仿宋_GBK"/>
          <w:sz w:val="32"/>
          <w:szCs w:val="32"/>
          <w:lang w:val="en-US"/>
        </w:rPr>
        <w:t xml:space="preserve"> </w:t>
      </w:r>
      <w:r>
        <w:rPr>
          <w:rFonts w:eastAsia="方正仿宋_GBK"/>
          <w:sz w:val="24"/>
          <w:lang w:val="en-US"/>
        </w:rPr>
        <w:t xml:space="preserve">     </w:t>
      </w:r>
      <w:r>
        <w:rPr>
          <w:rFonts w:hint="eastAsia" w:eastAsia="方正仿宋_GBK"/>
          <w:sz w:val="24"/>
          <w:lang w:val="en-US"/>
        </w:rPr>
        <w:t xml:space="preserve">    </w:t>
      </w:r>
      <w:r>
        <w:rPr>
          <w:rFonts w:eastAsia="方正仿宋_GBK"/>
          <w:sz w:val="24"/>
          <w:lang w:val="en-US"/>
        </w:rPr>
        <w:t xml:space="preserve"> </w:t>
      </w:r>
    </w:p>
    <w:p>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rPr>
        <w:t>社会事务办（科）</w:t>
      </w:r>
      <w:r>
        <w:rPr>
          <w:rFonts w:eastAsia="方正仿宋_GBK"/>
          <w:sz w:val="32"/>
          <w:szCs w:val="32"/>
          <w:lang w:val="en-US"/>
        </w:rPr>
        <w:t>电话：</w:t>
      </w:r>
      <w:r>
        <w:rPr>
          <w:rFonts w:hint="eastAsia" w:eastAsia="方正仿宋_GBK"/>
          <w:sz w:val="32"/>
          <w:szCs w:val="32"/>
          <w:lang w:val="en-US" w:eastAsia="zh-CN"/>
        </w:rPr>
        <w:t>81925030</w:t>
      </w:r>
      <w:r>
        <w:rPr>
          <w:rFonts w:hint="eastAsia" w:eastAsia="方正仿宋_GBK"/>
          <w:sz w:val="32"/>
          <w:szCs w:val="32"/>
          <w:lang w:val="en-US"/>
        </w:rPr>
        <w:t>，</w:t>
      </w:r>
      <w:r>
        <w:rPr>
          <w:rFonts w:eastAsia="方正仿宋_GBK"/>
          <w:sz w:val="32"/>
          <w:szCs w:val="32"/>
          <w:lang w:val="en-US"/>
        </w:rPr>
        <w:t>联系地址：</w:t>
      </w:r>
      <w:r>
        <w:rPr>
          <w:rFonts w:hint="eastAsia" w:eastAsia="方正仿宋_GBK"/>
          <w:sz w:val="32"/>
          <w:szCs w:val="32"/>
          <w:lang w:val="en-US" w:eastAsia="zh-CN"/>
        </w:rPr>
        <w:t>两路街道渝航路7号</w:t>
      </w:r>
      <w:r>
        <w:rPr>
          <w:rFonts w:eastAsia="方正仿宋_GBK"/>
          <w:sz w:val="32"/>
          <w:szCs w:val="32"/>
          <w:lang w:val="en-US"/>
        </w:rPr>
        <w:t>。</w:t>
      </w:r>
    </w:p>
    <w:p>
      <w:pPr>
        <w:snapToGrid w:val="0"/>
        <w:spacing w:line="460" w:lineRule="exact"/>
        <w:jc w:val="both"/>
        <w:rPr>
          <w:rFonts w:eastAsia="方正仿宋_GBK"/>
          <w:sz w:val="32"/>
          <w:szCs w:val="32"/>
          <w:lang w:val="en-US"/>
        </w:rPr>
      </w:pPr>
    </w:p>
    <w:p>
      <w:pPr>
        <w:snapToGrid w:val="0"/>
        <w:spacing w:line="460" w:lineRule="exact"/>
        <w:jc w:val="both"/>
        <w:rPr>
          <w:rFonts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渝北区</w:t>
      </w:r>
      <w:r>
        <w:rPr>
          <w:rFonts w:hint="eastAsia" w:eastAsia="方正仿宋_GBK"/>
          <w:sz w:val="32"/>
          <w:szCs w:val="32"/>
          <w:lang w:val="en-US"/>
        </w:rPr>
        <w:t>人民政府</w:t>
      </w:r>
      <w:r>
        <w:rPr>
          <w:rFonts w:hint="eastAsia" w:eastAsia="方正仿宋_GBK"/>
          <w:sz w:val="32"/>
          <w:szCs w:val="32"/>
          <w:lang w:val="en-US" w:eastAsia="zh-CN"/>
        </w:rPr>
        <w:t>两路街道</w:t>
      </w:r>
      <w:r>
        <w:rPr>
          <w:rFonts w:eastAsia="方正仿宋_GBK"/>
          <w:sz w:val="32"/>
          <w:szCs w:val="32"/>
          <w:lang w:val="en-US"/>
        </w:rPr>
        <w:t>街道</w:t>
      </w:r>
      <w:r>
        <w:rPr>
          <w:rFonts w:hint="eastAsia" w:eastAsia="方正仿宋_GBK"/>
          <w:sz w:val="32"/>
          <w:szCs w:val="32"/>
          <w:lang w:val="en-US"/>
        </w:rPr>
        <w:t>办事处（盖章）</w:t>
      </w:r>
    </w:p>
    <w:p>
      <w:pPr>
        <w:snapToGrid w:val="0"/>
        <w:spacing w:line="460" w:lineRule="exact"/>
        <w:jc w:val="righ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2023</w:t>
      </w:r>
      <w:r>
        <w:rPr>
          <w:rFonts w:eastAsia="方正仿宋_GBK"/>
          <w:sz w:val="32"/>
          <w:szCs w:val="32"/>
          <w:lang w:val="en-US"/>
        </w:rPr>
        <w:t xml:space="preserve"> 年 </w:t>
      </w:r>
      <w:r>
        <w:rPr>
          <w:rFonts w:hint="eastAsia" w:eastAsia="方正仿宋_GBK"/>
          <w:sz w:val="32"/>
          <w:szCs w:val="32"/>
          <w:lang w:val="en-US" w:eastAsia="zh-CN"/>
        </w:rPr>
        <w:t>5</w:t>
      </w:r>
      <w:r>
        <w:rPr>
          <w:rFonts w:eastAsia="方正仿宋_GBK"/>
          <w:sz w:val="32"/>
          <w:szCs w:val="32"/>
          <w:lang w:val="en-US"/>
        </w:rPr>
        <w:t xml:space="preserve">月 </w:t>
      </w:r>
      <w:r>
        <w:rPr>
          <w:rFonts w:hint="eastAsia" w:eastAsia="方正仿宋_GBK"/>
          <w:sz w:val="32"/>
          <w:szCs w:val="32"/>
          <w:lang w:val="en-US" w:eastAsia="zh-CN"/>
        </w:rPr>
        <w:t>30</w:t>
      </w:r>
      <w:r>
        <w:rPr>
          <w:rFonts w:eastAsia="方正仿宋_GBK"/>
          <w:sz w:val="32"/>
          <w:szCs w:val="32"/>
          <w:lang w:val="en-US"/>
        </w:rPr>
        <w:t xml:space="preserve">  日</w:t>
      </w:r>
    </w:p>
    <w:p>
      <w:pPr>
        <w:jc w:val="center"/>
        <w:rPr>
          <w:rFonts w:eastAsia="方正黑体_GBK"/>
          <w:sz w:val="28"/>
          <w:szCs w:val="28"/>
        </w:rPr>
      </w:pPr>
      <w:r>
        <w:rPr>
          <w:rFonts w:hint="eastAsia" w:eastAsia="方正黑体_GBK"/>
          <w:sz w:val="28"/>
          <w:szCs w:val="28"/>
        </w:rPr>
        <w:t>享受“</w:t>
      </w:r>
      <w:r>
        <w:rPr>
          <w:rFonts w:eastAsia="方正黑体_GBK"/>
          <w:sz w:val="28"/>
          <w:szCs w:val="28"/>
        </w:rPr>
        <w:t>两项补贴</w:t>
      </w:r>
      <w:r>
        <w:rPr>
          <w:rFonts w:hint="eastAsia" w:eastAsia="方正黑体_GBK"/>
          <w:sz w:val="28"/>
          <w:szCs w:val="28"/>
        </w:rPr>
        <w:t>”名单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61"/>
        <w:gridCol w:w="1534"/>
        <w:gridCol w:w="2632"/>
        <w:gridCol w:w="123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noWrap w:val="0"/>
            <w:vAlign w:val="center"/>
          </w:tcPr>
          <w:p>
            <w:pPr>
              <w:jc w:val="center"/>
              <w:rPr>
                <w:b/>
                <w:bCs/>
                <w:kern w:val="1"/>
                <w:sz w:val="24"/>
                <w:szCs w:val="24"/>
              </w:rPr>
            </w:pPr>
            <w:r>
              <w:rPr>
                <w:rFonts w:hAnsi="宋体"/>
                <w:b/>
                <w:bCs/>
                <w:kern w:val="1"/>
                <w:sz w:val="24"/>
                <w:szCs w:val="24"/>
              </w:rPr>
              <w:t>序号</w:t>
            </w:r>
          </w:p>
        </w:tc>
        <w:tc>
          <w:tcPr>
            <w:tcW w:w="1134" w:type="dxa"/>
            <w:noWrap w:val="0"/>
            <w:vAlign w:val="center"/>
          </w:tcPr>
          <w:p>
            <w:pPr>
              <w:jc w:val="center"/>
              <w:rPr>
                <w:b/>
                <w:bCs/>
                <w:kern w:val="1"/>
                <w:sz w:val="24"/>
                <w:szCs w:val="24"/>
              </w:rPr>
            </w:pPr>
            <w:r>
              <w:rPr>
                <w:rFonts w:hAnsi="宋体"/>
                <w:b/>
                <w:bCs/>
                <w:kern w:val="1"/>
                <w:sz w:val="24"/>
                <w:szCs w:val="24"/>
              </w:rPr>
              <w:t>姓名</w:t>
            </w:r>
          </w:p>
        </w:tc>
        <w:tc>
          <w:tcPr>
            <w:tcW w:w="761" w:type="dxa"/>
            <w:noWrap w:val="0"/>
            <w:vAlign w:val="center"/>
          </w:tcPr>
          <w:p>
            <w:pPr>
              <w:jc w:val="center"/>
              <w:rPr>
                <w:b/>
                <w:bCs/>
                <w:kern w:val="1"/>
                <w:sz w:val="24"/>
                <w:szCs w:val="24"/>
              </w:rPr>
            </w:pPr>
            <w:r>
              <w:rPr>
                <w:rFonts w:hAnsi="宋体"/>
                <w:b/>
                <w:bCs/>
                <w:kern w:val="1"/>
                <w:sz w:val="24"/>
                <w:szCs w:val="24"/>
              </w:rPr>
              <w:t>性别</w:t>
            </w:r>
          </w:p>
        </w:tc>
        <w:tc>
          <w:tcPr>
            <w:tcW w:w="1534" w:type="dxa"/>
            <w:noWrap w:val="0"/>
            <w:vAlign w:val="center"/>
          </w:tcPr>
          <w:p>
            <w:pPr>
              <w:jc w:val="center"/>
              <w:rPr>
                <w:rFonts w:hint="eastAsia" w:eastAsia="宋体"/>
                <w:b/>
                <w:bCs/>
                <w:kern w:val="1"/>
                <w:sz w:val="24"/>
                <w:szCs w:val="24"/>
                <w:lang w:val="en-US" w:eastAsia="zh-CN"/>
              </w:rPr>
            </w:pPr>
            <w:r>
              <w:rPr>
                <w:rFonts w:hint="eastAsia"/>
                <w:b/>
                <w:bCs/>
                <w:kern w:val="1"/>
                <w:sz w:val="24"/>
                <w:szCs w:val="24"/>
                <w:lang w:val="en-US" w:eastAsia="zh-CN"/>
              </w:rPr>
              <w:t>社区</w:t>
            </w:r>
          </w:p>
        </w:tc>
        <w:tc>
          <w:tcPr>
            <w:tcW w:w="2632" w:type="dxa"/>
            <w:noWrap w:val="0"/>
            <w:vAlign w:val="center"/>
          </w:tcPr>
          <w:p>
            <w:pPr>
              <w:jc w:val="center"/>
              <w:rPr>
                <w:b/>
                <w:bCs/>
                <w:kern w:val="1"/>
                <w:sz w:val="24"/>
                <w:szCs w:val="24"/>
              </w:rPr>
            </w:pPr>
            <w:r>
              <w:rPr>
                <w:rFonts w:hAnsi="宋体"/>
                <w:b/>
                <w:bCs/>
                <w:kern w:val="1"/>
                <w:sz w:val="24"/>
                <w:szCs w:val="24"/>
              </w:rPr>
              <w:t>享受类别</w:t>
            </w:r>
          </w:p>
        </w:tc>
        <w:tc>
          <w:tcPr>
            <w:tcW w:w="1236" w:type="dxa"/>
            <w:noWrap w:val="0"/>
            <w:vAlign w:val="center"/>
          </w:tcPr>
          <w:p>
            <w:pPr>
              <w:jc w:val="center"/>
              <w:rPr>
                <w:rFonts w:hint="eastAsia" w:hAnsi="宋体"/>
                <w:b/>
                <w:bCs/>
                <w:kern w:val="1"/>
                <w:sz w:val="24"/>
                <w:szCs w:val="24"/>
                <w:lang w:val="en-US"/>
              </w:rPr>
            </w:pPr>
            <w:r>
              <w:rPr>
                <w:rFonts w:hint="eastAsia" w:hAnsi="宋体"/>
                <w:b/>
                <w:bCs/>
                <w:kern w:val="1"/>
                <w:sz w:val="24"/>
                <w:szCs w:val="24"/>
              </w:rPr>
              <w:t>享受金额（元</w:t>
            </w:r>
            <w:r>
              <w:rPr>
                <w:rFonts w:hint="eastAsia" w:hAnsi="宋体"/>
                <w:b/>
                <w:bCs/>
                <w:kern w:val="1"/>
                <w:sz w:val="24"/>
                <w:szCs w:val="24"/>
                <w:lang w:val="en-US"/>
              </w:rPr>
              <w:t>/月）</w:t>
            </w:r>
          </w:p>
        </w:tc>
        <w:tc>
          <w:tcPr>
            <w:tcW w:w="902" w:type="dxa"/>
            <w:noWrap w:val="0"/>
            <w:vAlign w:val="center"/>
          </w:tcPr>
          <w:p>
            <w:pPr>
              <w:jc w:val="center"/>
              <w:rPr>
                <w:b/>
                <w:bCs/>
                <w:kern w:val="1"/>
                <w:sz w:val="24"/>
                <w:szCs w:val="24"/>
              </w:rPr>
            </w:pPr>
            <w:r>
              <w:rPr>
                <w:rFonts w:hAnsi="宋体"/>
                <w:b/>
                <w:bCs/>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刘钰雯</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闫珏竹</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蔡红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梁大丰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蒋祥均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曾开志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李明辉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董蕾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余前洪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肖红梅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both"/>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张建琼</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谢文友</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noWrap w:val="0"/>
            <w:vAlign w:val="top"/>
          </w:tcPr>
          <w:p>
            <w:pPr>
              <w:numPr>
                <w:ilvl w:val="0"/>
                <w:numId w:val="1"/>
              </w:numPr>
              <w:ind w:left="425" w:leftChars="0" w:hanging="425" w:firstLineChars="0"/>
              <w:jc w:val="both"/>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田贵全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廖利</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刘文江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杨永学</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李治和</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刘文康</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席君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王显念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陈永会</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方延文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吴仕龙</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桂平清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聂美武</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范国素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夏应素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李茂</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赵清胜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曾晓琴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唐吉美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徐培芝</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苏德发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谢思</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谢忠瑜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李政桥</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罗渝</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肖燕</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彭光兰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李雪松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杨锦波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胡朝勇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罗万意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唐永春</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周任云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孟祥风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陈永华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陈静</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沈波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唐仕清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苟海燕</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易健</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lang w:val="en-US" w:eastAsia="zh-CN"/>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冉留红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邓柯江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刘晓兵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张茗嘉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余前莉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黄建军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陈科美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王洪新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郑登元</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王春梅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吴贵姣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杨候元</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王显云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朱兴德</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傅余进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彭生玲</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樊莉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邓中涛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段美琴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徐桂梅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刘洪兵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陈闯</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代德会</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陈柏树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贺启琼</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康晋</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黄克智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徐则建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贺跃东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胡靖鑫</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但昭乾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严平荣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王天向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曹榆</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薛学渊</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胡德超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卢玲</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韦长岗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詹成贤</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樊建兴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范晓华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范义洪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张建国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胡语扬</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邓继松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丁大素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杨蕊维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汪霞</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朱刚</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汪国强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艾仕丽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黄娟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谢曜檀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邹绍清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李国红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黄毅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刘知云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曾国光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刘恩怀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何晟恺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江雨梦</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周朝利</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幸晓明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蒋如均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何江华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聂真全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郑华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袁成富</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李君豪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李朝英</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廖其生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童作喜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王森</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康吉福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熊定清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代发国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苏昱吉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杨勤红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易德彬</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邓雪梅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颜梅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陈维文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童爱戎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袁嫒</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冯永芬</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胡天平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龙小君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骆祖银</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夏元君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吴宗清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赵碧清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邓忠精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江兴春</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江志忠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白涛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朱兴凤</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李永兴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周秘</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冯敏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周勤</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肖志忠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方红利</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戴晓东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叶齐河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周翔</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汪平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辛镒</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罗渝黔</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陶映雪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廖占兰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刘尘</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梅芳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周世芬</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陈亭旭</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蔡永芳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陈希秀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蒋万红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方继鑫</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雷孝天</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张玉芳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任均兰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杨轩槿</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黄朝晟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邓复秀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曹明珍</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段程明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左明翔</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李育明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陈德忠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王天才</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邓尚芳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杨代会</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桂平艺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秦勇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肖邦蓉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邓宗玲</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张明阳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田期荣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谢洪素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杨德财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苟学健</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李新勇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蒋雪梅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曹兴碧</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李燕</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杨跃明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何承江</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卢安志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谭阳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牛思憶</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彭良容</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卢真庆</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文艺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龙军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李明红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邵梅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李明惠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曾廷志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汪天容</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黎兴华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凌家训</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李燕</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许可</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刘鑫</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刘兴玉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刘金海</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黎世玉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段辉润</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张光洪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蒋杰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欧征强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陈介全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吴中平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周秩杰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余亨学</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万平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李明甲</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潘心怡</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杨世丹</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刘展羽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封玺民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代祥珍</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江信碧</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杨代禄</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幸治梅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詹大兴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傅晓玲</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袁成财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任建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彭世彰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叶欣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贺基前</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朱文开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李俊杰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付常万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刘光兰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李世福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林泽明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周必菊</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段辉群</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廖德初</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刘光华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孙武术</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王忠胜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刘记英</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周茂</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刘显素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陈尚玉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周国素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黄发秀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罗清惠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周永富</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文碧兴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曾廷友</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陈德惠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新华</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新华</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詹和荣</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新华</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1"/>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田学明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新华</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重度残疾人护理补贴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83.34</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王天向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卢玲</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詹成贤</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樊建兴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韦长岗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杨蕊维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胡语扬</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汪霞</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艾仕丽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谢曜檀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刘知云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汉渝路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幸晓明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王森</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代发国</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同兴</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陈维文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bottom w:val="single" w:color="auto" w:sz="4" w:space="0"/>
            </w:tcBorders>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易德彬</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EEE1D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袁嫒</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石油</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邓科喜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谢文友</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张建琼</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吴仕龙</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董蕾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闫珏竹</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梁大丰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徐光华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蒋祥均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田贵全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刘文康</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李茂</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义学路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杨锦波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肖燕</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崔太胜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李雪松</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同茂</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李德秀</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唐仕清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陈静</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冉留红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刘锡辉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双北街</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邓中涛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陈闯</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段美琴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陈治宇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曹卫东</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冉隆全</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龚世群</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傅余进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临港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陆定权</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刘小君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李明红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牛思憶</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刘林</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聂宏梅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李明惠</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石顺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李燕</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刘津铭</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李涛</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梅晓峰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刘鑫</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陈怡霏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潘心怡</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双凤路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汪平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周秘</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方红</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刘教华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冯敏</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周敬兵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方红利</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辛镒</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黎世珍</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方继鑫</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周翔</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渝航路</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黎峰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任建</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任开平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付常万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刘静</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彭世彰</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段辉良</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李世明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周必菊</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费红梅</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刘光华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刘昌兴</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张家口</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冉启贵</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冉均</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杨国英</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曾廷洪</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田祥平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女</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徐登卫</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毛光辉</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沙坪</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胡云</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新华</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张明阳</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shd w:val="clear" w:color="auto" w:fill="FEFEFE"/>
            <w:noWrap w:val="0"/>
            <w:vAlign w:val="top"/>
          </w:tcPr>
          <w:p>
            <w:pPr>
              <w:numPr>
                <w:ilvl w:val="0"/>
                <w:numId w:val="2"/>
              </w:numPr>
              <w:ind w:left="425" w:leftChars="0" w:hanging="425" w:firstLineChars="0"/>
              <w:jc w:val="center"/>
              <w:rPr>
                <w:rFonts w:hint="eastAsia" w:ascii="宋体" w:hAnsi="宋体" w:eastAsia="宋体" w:cs="宋体"/>
                <w:b w:val="0"/>
                <w:bCs w:val="0"/>
                <w:kern w:val="1"/>
                <w:sz w:val="24"/>
                <w:szCs w:val="24"/>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zh-CN" w:eastAsia="zh-CN" w:bidi="ar-SA"/>
              </w:rPr>
            </w:pPr>
            <w:r>
              <w:rPr>
                <w:rFonts w:hint="eastAsia" w:ascii="宋体" w:hAnsi="宋体" w:eastAsia="宋体" w:cs="宋体"/>
                <w:i w:val="0"/>
                <w:iCs w:val="0"/>
                <w:color w:val="000000"/>
                <w:kern w:val="0"/>
                <w:sz w:val="16"/>
                <w:szCs w:val="16"/>
                <w:u w:val="none"/>
                <w:lang w:val="en-US" w:eastAsia="zh-CN" w:bidi="ar"/>
              </w:rPr>
              <w:t>任兴华</w:t>
            </w:r>
          </w:p>
        </w:tc>
        <w:tc>
          <w:tcPr>
            <w:tcW w:w="761"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男</w:t>
            </w:r>
          </w:p>
        </w:tc>
        <w:tc>
          <w:tcPr>
            <w:tcW w:w="1534"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泽科</w:t>
            </w:r>
          </w:p>
        </w:tc>
        <w:tc>
          <w:tcPr>
            <w:tcW w:w="2632" w:type="dxa"/>
            <w:noWrap w:val="0"/>
            <w:vAlign w:val="top"/>
          </w:tcPr>
          <w:p>
            <w:pPr>
              <w:jc w:val="center"/>
              <w:rPr>
                <w:rFonts w:eastAsia="方正仿宋_GBK"/>
                <w:b/>
                <w:bCs/>
                <w:kern w:val="1"/>
                <w:sz w:val="36"/>
                <w:szCs w:val="36"/>
              </w:rPr>
            </w:pPr>
            <w:r>
              <w:rPr>
                <w:rFonts w:hint="eastAsia" w:ascii="宋体" w:hAnsi="宋体" w:eastAsia="宋体" w:cs="宋体"/>
                <w:sz w:val="22"/>
                <w:szCs w:val="22"/>
                <w:lang w:val="en-US"/>
              </w:rPr>
              <w:t>贫困残疾人生活补贴</w:t>
            </w:r>
          </w:p>
        </w:tc>
        <w:tc>
          <w:tcPr>
            <w:tcW w:w="1236" w:type="dxa"/>
            <w:noWrap w:val="0"/>
            <w:vAlign w:val="center"/>
          </w:tcPr>
          <w:p>
            <w:pPr>
              <w:keepNext w:val="0"/>
              <w:keepLines w:val="0"/>
              <w:widowControl/>
              <w:suppressLineNumbers w:val="0"/>
              <w:jc w:val="center"/>
              <w:textAlignment w:val="center"/>
              <w:rPr>
                <w:rFonts w:eastAsia="方正仿宋_GBK"/>
                <w:b/>
                <w:bCs/>
                <w:kern w:val="1"/>
                <w:sz w:val="36"/>
                <w:szCs w:val="36"/>
              </w:rPr>
            </w:pPr>
            <w:r>
              <w:rPr>
                <w:rFonts w:hint="eastAsia" w:ascii="宋体" w:hAnsi="宋体" w:eastAsia="宋体" w:cs="宋体"/>
                <w:i w:val="0"/>
                <w:iCs w:val="0"/>
                <w:color w:val="000000"/>
                <w:kern w:val="0"/>
                <w:sz w:val="16"/>
                <w:szCs w:val="16"/>
                <w:u w:val="none"/>
                <w:lang w:val="en-US" w:eastAsia="zh-CN" w:bidi="ar"/>
              </w:rPr>
              <w:t xml:space="preserve">80.00 </w:t>
            </w: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right w:val="single" w:color="auto" w:sz="4" w:space="0"/>
            </w:tcBorders>
            <w:noWrap w:val="0"/>
            <w:vAlign w:val="top"/>
          </w:tcPr>
          <w:p>
            <w:pPr>
              <w:jc w:val="center"/>
              <w:rPr>
                <w:rFonts w:eastAsia="方正仿宋_GBK"/>
                <w:b/>
                <w:bCs/>
                <w:kern w:val="1"/>
                <w:sz w:val="36"/>
                <w:szCs w:val="36"/>
              </w:rPr>
            </w:pPr>
          </w:p>
        </w:tc>
        <w:tc>
          <w:tcPr>
            <w:tcW w:w="1134" w:type="dxa"/>
            <w:tcBorders>
              <w:left w:val="single" w:color="auto" w:sz="4" w:space="0"/>
            </w:tcBorders>
            <w:noWrap w:val="0"/>
            <w:vAlign w:val="center"/>
          </w:tcPr>
          <w:p>
            <w:pPr>
              <w:keepNext w:val="0"/>
              <w:keepLines w:val="0"/>
              <w:widowControl/>
              <w:suppressLineNumbers w:val="0"/>
              <w:jc w:val="center"/>
              <w:textAlignment w:val="center"/>
              <w:rPr>
                <w:rFonts w:eastAsia="方正仿宋_GBK"/>
                <w:b/>
                <w:bCs/>
                <w:kern w:val="1"/>
                <w:sz w:val="36"/>
                <w:szCs w:val="36"/>
              </w:rPr>
            </w:pPr>
          </w:p>
        </w:tc>
        <w:tc>
          <w:tcPr>
            <w:tcW w:w="761" w:type="dxa"/>
            <w:noWrap w:val="0"/>
            <w:vAlign w:val="top"/>
          </w:tcPr>
          <w:p>
            <w:pPr>
              <w:jc w:val="center"/>
              <w:rPr>
                <w:rFonts w:eastAsia="方正仿宋_GBK"/>
                <w:b/>
                <w:bCs/>
                <w:kern w:val="1"/>
                <w:sz w:val="36"/>
                <w:szCs w:val="36"/>
              </w:rPr>
            </w:pPr>
          </w:p>
        </w:tc>
        <w:tc>
          <w:tcPr>
            <w:tcW w:w="1534" w:type="dxa"/>
            <w:noWrap w:val="0"/>
            <w:vAlign w:val="top"/>
          </w:tcPr>
          <w:p>
            <w:pPr>
              <w:jc w:val="center"/>
              <w:rPr>
                <w:rFonts w:eastAsia="方正仿宋_GBK"/>
                <w:b/>
                <w:bCs/>
                <w:kern w:val="1"/>
                <w:sz w:val="36"/>
                <w:szCs w:val="36"/>
              </w:rPr>
            </w:pPr>
          </w:p>
        </w:tc>
        <w:tc>
          <w:tcPr>
            <w:tcW w:w="2632" w:type="dxa"/>
            <w:noWrap w:val="0"/>
            <w:vAlign w:val="top"/>
          </w:tcPr>
          <w:p>
            <w:pPr>
              <w:jc w:val="center"/>
              <w:rPr>
                <w:rFonts w:eastAsia="方正仿宋_GBK"/>
                <w:b/>
                <w:bCs/>
                <w:kern w:val="1"/>
                <w:sz w:val="36"/>
                <w:szCs w:val="36"/>
              </w:rPr>
            </w:pPr>
          </w:p>
        </w:tc>
        <w:tc>
          <w:tcPr>
            <w:tcW w:w="1236" w:type="dxa"/>
            <w:noWrap w:val="0"/>
            <w:vAlign w:val="top"/>
          </w:tcPr>
          <w:p>
            <w:pPr>
              <w:jc w:val="center"/>
              <w:rPr>
                <w:rFonts w:eastAsia="方正仿宋_GBK"/>
                <w:b/>
                <w:bCs/>
                <w:kern w:val="1"/>
                <w:sz w:val="36"/>
                <w:szCs w:val="36"/>
              </w:rPr>
            </w:pPr>
          </w:p>
        </w:tc>
        <w:tc>
          <w:tcPr>
            <w:tcW w:w="902" w:type="dxa"/>
            <w:noWrap w:val="0"/>
            <w:vAlign w:val="top"/>
          </w:tcPr>
          <w:p>
            <w:pPr>
              <w:jc w:val="center"/>
              <w:rPr>
                <w:rFonts w:eastAsia="方正仿宋_GBK"/>
                <w:b/>
                <w:bCs/>
                <w:kern w:val="1"/>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noWrap w:val="0"/>
            <w:vAlign w:val="top"/>
          </w:tcPr>
          <w:p>
            <w:pPr>
              <w:jc w:val="center"/>
              <w:rPr>
                <w:rFonts w:eastAsia="方正仿宋_GBK"/>
                <w:b/>
                <w:bCs/>
                <w:kern w:val="1"/>
                <w:sz w:val="36"/>
                <w:szCs w:val="36"/>
              </w:rPr>
            </w:pPr>
          </w:p>
        </w:tc>
        <w:tc>
          <w:tcPr>
            <w:tcW w:w="1134" w:type="dxa"/>
            <w:noWrap w:val="0"/>
            <w:vAlign w:val="center"/>
          </w:tcPr>
          <w:p>
            <w:pPr>
              <w:keepNext w:val="0"/>
              <w:keepLines w:val="0"/>
              <w:widowControl/>
              <w:suppressLineNumbers w:val="0"/>
              <w:jc w:val="center"/>
              <w:textAlignment w:val="center"/>
              <w:rPr>
                <w:rFonts w:eastAsia="方正仿宋_GBK"/>
                <w:b/>
                <w:bCs/>
                <w:kern w:val="1"/>
                <w:sz w:val="36"/>
                <w:szCs w:val="36"/>
              </w:rPr>
            </w:pPr>
          </w:p>
        </w:tc>
        <w:tc>
          <w:tcPr>
            <w:tcW w:w="761" w:type="dxa"/>
            <w:noWrap w:val="0"/>
            <w:vAlign w:val="top"/>
          </w:tcPr>
          <w:p>
            <w:pPr>
              <w:jc w:val="center"/>
              <w:rPr>
                <w:rFonts w:eastAsia="方正仿宋_GBK"/>
                <w:b/>
                <w:bCs/>
                <w:kern w:val="1"/>
                <w:sz w:val="36"/>
                <w:szCs w:val="36"/>
              </w:rPr>
            </w:pPr>
          </w:p>
        </w:tc>
        <w:tc>
          <w:tcPr>
            <w:tcW w:w="1534" w:type="dxa"/>
            <w:noWrap w:val="0"/>
            <w:vAlign w:val="top"/>
          </w:tcPr>
          <w:p>
            <w:pPr>
              <w:jc w:val="center"/>
              <w:rPr>
                <w:rFonts w:eastAsia="方正仿宋_GBK"/>
                <w:b/>
                <w:bCs/>
                <w:kern w:val="1"/>
                <w:sz w:val="36"/>
                <w:szCs w:val="36"/>
              </w:rPr>
            </w:pPr>
          </w:p>
        </w:tc>
        <w:tc>
          <w:tcPr>
            <w:tcW w:w="2632" w:type="dxa"/>
            <w:noWrap w:val="0"/>
            <w:vAlign w:val="top"/>
          </w:tcPr>
          <w:p>
            <w:pPr>
              <w:jc w:val="center"/>
              <w:rPr>
                <w:rFonts w:eastAsia="方正仿宋_GBK"/>
                <w:b/>
                <w:bCs/>
                <w:kern w:val="1"/>
                <w:sz w:val="36"/>
                <w:szCs w:val="36"/>
              </w:rPr>
            </w:pPr>
          </w:p>
        </w:tc>
        <w:tc>
          <w:tcPr>
            <w:tcW w:w="1236" w:type="dxa"/>
            <w:noWrap w:val="0"/>
            <w:vAlign w:val="top"/>
          </w:tcPr>
          <w:p>
            <w:pPr>
              <w:jc w:val="center"/>
              <w:rPr>
                <w:rFonts w:eastAsia="方正仿宋_GBK"/>
                <w:b/>
                <w:bCs/>
                <w:kern w:val="1"/>
                <w:sz w:val="36"/>
                <w:szCs w:val="36"/>
              </w:rPr>
            </w:pPr>
          </w:p>
        </w:tc>
        <w:tc>
          <w:tcPr>
            <w:tcW w:w="902" w:type="dxa"/>
            <w:noWrap w:val="0"/>
            <w:vAlign w:val="top"/>
          </w:tcPr>
          <w:p>
            <w:pPr>
              <w:jc w:val="center"/>
              <w:rPr>
                <w:rFonts w:eastAsia="方正仿宋_GBK"/>
                <w:b/>
                <w:bCs/>
                <w:kern w:val="1"/>
                <w:sz w:val="36"/>
                <w:szCs w:val="36"/>
              </w:rPr>
            </w:pPr>
          </w:p>
        </w:tc>
      </w:tr>
    </w:tbl>
    <w:p>
      <w:pPr>
        <w:spacing w:line="600" w:lineRule="exact"/>
        <w:rPr>
          <w:rFonts w:hAnsi="方正黑体_GBK" w:eastAsia="方正黑体_GBK"/>
          <w:kern w:val="1"/>
          <w:sz w:val="32"/>
          <w:szCs w:val="32"/>
        </w:rPr>
        <w:sectPr>
          <w:headerReference r:id="rId3" w:type="default"/>
          <w:footerReference r:id="rId5" w:type="default"/>
          <w:headerReference r:id="rId4" w:type="even"/>
          <w:footerReference r:id="rId6" w:type="even"/>
          <w:pgSz w:w="11907" w:h="16839"/>
          <w:pgMar w:top="1985" w:right="1588" w:bottom="2098" w:left="1474"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-572770</wp:posOffset>
              </wp:positionH>
              <wp:positionV relativeFrom="paragraph">
                <wp:posOffset>-875665</wp:posOffset>
              </wp:positionV>
              <wp:extent cx="393065" cy="80327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393065" cy="803275"/>
                      </a:xfrm>
                      <a:prstGeom prst="rect">
                        <a:avLst/>
                      </a:prstGeom>
                      <a:solidFill>
                        <a:srgbClr val="FFFFFF">
                          <a:alpha val="0"/>
                        </a:srgbClr>
                      </a:solidFill>
                      <a:ln>
                        <a:noFill/>
                      </a:ln>
                    </wps:spPr>
                    <wps:txbx>
                      <w:txbxContent>
                        <w:p>
                          <w:pPr>
                            <w:pStyle w:val="2"/>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45.1pt;margin-top:-68.95pt;height:63.25pt;width:30.95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TGn+2gAAAAwBAAAPAAAAAAAAAAEAIAAAACIA&#10;AABkcnMvZG93bnJldi54bWxQSwECFAAUAAAACACHTuJAM7+IYc4BAAB5AwAADgAAAAAAAAABACAA&#10;AAApAQAAZHJzL2Uyb0RvYy54bWxQSwUGAAAAAAYABgBZAQAAaQUAAAAA&#10;">
              <v:fill on="t" opacity="0f" focussize="0,0"/>
              <v:stroke on="f"/>
              <v:imagedata o:title=""/>
              <o:lock v:ext="edit" aspectratio="f"/>
              <v:textbox style="layout-flow:vertical-ideographic;mso-fit-shape-to-text:t;">
                <w:txbxContent>
                  <w:p>
                    <w:pPr>
                      <w:pStyle w:val="2"/>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column">
                <wp:posOffset>-600710</wp:posOffset>
              </wp:positionH>
              <wp:positionV relativeFrom="paragraph">
                <wp:posOffset>280035</wp:posOffset>
              </wp:positionV>
              <wp:extent cx="449580" cy="80327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449580" cy="803275"/>
                      </a:xfrm>
                      <a:prstGeom prst="rect">
                        <a:avLst/>
                      </a:prstGeom>
                      <a:solidFill>
                        <a:srgbClr val="FFFFFF">
                          <a:alpha val="0"/>
                        </a:srgbClr>
                      </a:solidFill>
                      <a:ln>
                        <a:noFill/>
                      </a:ln>
                    </wps:spPr>
                    <wps:txbx>
                      <w:txbxContent>
                        <w:p>
                          <w:pPr>
                            <w:pStyle w:val="2"/>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rFonts w:hint="eastAsia"/>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47.3pt;margin-top:22.05pt;height:63.25pt;width:35.4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wGRTdgAAAAKAQAADwAAAAAAAAABACAAAAAiAAAAZHJz&#10;L2Rvd25yZXYueG1sUEsBAhQAFAAAAAgAh07iQOyI7cvLAQAAeQMAAA4AAAAAAAAAAQAgAAAAJwEA&#10;AGRycy9lMm9Eb2MueG1sUEsFBgAAAAAGAAYAWQEAAGQFAAAAAA==&#10;">
              <v:fill on="t" opacity="0f" focussize="0,0"/>
              <v:stroke on="f"/>
              <v:imagedata o:title=""/>
              <o:lock v:ext="edit" aspectratio="f"/>
              <v:textbox style="layout-flow:vertical-ideographic;mso-fit-shape-to-text:t;">
                <w:txbxContent>
                  <w:p>
                    <w:pPr>
                      <w:pStyle w:val="2"/>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rFonts w:hint="eastAsia"/>
                        <w:sz w:val="28"/>
                        <w:szCs w:val="28"/>
                      </w:rPr>
                      <w:t xml:space="preserve"> —</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3571A"/>
    <w:multiLevelType w:val="singleLevel"/>
    <w:tmpl w:val="9D43571A"/>
    <w:lvl w:ilvl="0" w:tentative="0">
      <w:start w:val="1"/>
      <w:numFmt w:val="decimal"/>
      <w:lvlText w:val="%1."/>
      <w:lvlJc w:val="left"/>
      <w:pPr>
        <w:ind w:left="425" w:hanging="425"/>
      </w:pPr>
      <w:rPr>
        <w:rFonts w:hint="default"/>
      </w:rPr>
    </w:lvl>
  </w:abstractNum>
  <w:abstractNum w:abstractNumId="1">
    <w:nsid w:val="7438AEBB"/>
    <w:multiLevelType w:val="singleLevel"/>
    <w:tmpl w:val="7438AEB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MTM3ZTVlOGUyNzBjZDYzMzI3MDU3NmNkYTA5YTQifQ=="/>
  </w:docVars>
  <w:rsids>
    <w:rsidRoot w:val="00000000"/>
    <w:rsid w:val="08766BA9"/>
    <w:rsid w:val="0F7F00F1"/>
    <w:rsid w:val="222254DC"/>
    <w:rsid w:val="322272D6"/>
    <w:rsid w:val="3B5C24E6"/>
    <w:rsid w:val="46BD369D"/>
    <w:rsid w:val="5F266E1C"/>
    <w:rsid w:val="6D6167B9"/>
    <w:rsid w:val="7792098F"/>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6814</Words>
  <Characters>8281</Characters>
  <Lines>0</Lines>
  <Paragraphs>0</Paragraphs>
  <TotalTime>42</TotalTime>
  <ScaleCrop>false</ScaleCrop>
  <LinksUpToDate>false</LinksUpToDate>
  <CharactersWithSpaces>8454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2023-06-08T08:09:00Z</dcterms:created>
  <dc:creator>Administrator</dc:creator>
  <cp:lastModifiedBy>杨倩怡</cp:lastModifiedBy>
  <cp:lastPrinted>2023-06-09T01:12:00Z</cp:lastPrinted>
  <dcterms:modified xsi:type="dcterms:W3CDTF">2025-05-23T00:59:42Z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51C41F53BA414256BDC6261E90C1CEE2_12</vt:lpwstr>
  </property>
</Properties>
</file>