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大湾府〔202</w:t>
      </w: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81</w:t>
      </w:r>
      <w:r>
        <w:rPr>
          <w:rFonts w:eastAsia="方正仿宋_GBK"/>
          <w:sz w:val="32"/>
          <w:szCs w:val="32"/>
        </w:rPr>
        <w:t>号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ascii="Times New Roman" w:hAnsi="Times New Roman" w:eastAsia="方正小标宋_GBK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contextualSpacing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重庆市渝北区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大湾镇人民政府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10" w:lineRule="exact"/>
        <w:contextualSpacing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关于废止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一批规范性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文件的通知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10" w:lineRule="exac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</w:p>
    <w:p>
      <w:pPr>
        <w:spacing w:line="57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各镇人民政府，区级有关部门，各街道办事处，有关单位：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10" w:lineRule="exact"/>
        <w:ind w:firstLine="640" w:firstLineChars="200"/>
        <w:jc w:val="both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为切实加强规范性文件的管理工作，确保规范性文件的合法性、规范性和准确性。根据《重庆市行政规范性文件管理办法》的规定，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经镇政府第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次行政办公会审议，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《大湾镇2021年农村存量危房整治实施方案的通知》（大湾府〔2021〕25号）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2个部门规范性文件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予以废止，自本通知印发之日起不再施行。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jc w:val="left"/>
        <w:textAlignment w:val="auto"/>
        <w:rPr>
          <w:rFonts w:ascii="方正仿宋_GBK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1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废止的政府规范性文件目录（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1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10" w:lineRule="exact"/>
        <w:ind w:left="3839" w:leftChars="1828"/>
        <w:jc w:val="right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重庆市渝北区</w:t>
      </w:r>
      <w:r>
        <w:rPr>
          <w:rFonts w:hint="eastAsia" w:ascii="方正仿宋_GBK" w:eastAsia="方正仿宋_GBK"/>
          <w:sz w:val="32"/>
          <w:szCs w:val="32"/>
          <w:lang w:eastAsia="zh-CN"/>
        </w:rPr>
        <w:t>大湾镇人民政府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3839" w:leftChars="1828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2021年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17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 w:eastAsia="方正仿宋_GBK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（此件公开发布）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废止的政府规范性文件目录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《大湾镇2021年农村存量危房整治实施方案的通知》（大湾府〔2021〕25号）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《大湾镇2021年农村旧房整治提升验收方案的通知》（大湾府〔2021〕43号）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spacing w:line="560" w:lineRule="exact"/>
        <w:ind w:firstLine="280" w:firstLineChars="100"/>
      </w:pPr>
      <w:r>
        <w:rPr>
          <w:rFonts w:eastAsia="方正仿宋_GBK"/>
          <w:sz w:val="28"/>
          <w:szCs w:val="28"/>
        </w:rPr>
        <w:t xml:space="preserve">重庆市渝北区大湾镇党政办公室    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</w:t>
      </w:r>
      <w:r>
        <w:rPr>
          <w:rFonts w:eastAsia="方正仿宋_GBK"/>
          <w:sz w:val="28"/>
          <w:szCs w:val="28"/>
        </w:rPr>
        <w:t xml:space="preserve"> 202</w:t>
      </w:r>
      <w:r>
        <w:rPr>
          <w:rFonts w:hint="eastAsia" w:eastAsia="方正仿宋_GBK"/>
          <w:sz w:val="28"/>
          <w:szCs w:val="28"/>
        </w:rPr>
        <w:t>1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>12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17</w:t>
      </w:r>
      <w:r>
        <w:rPr>
          <w:rFonts w:eastAsia="方正仿宋_GBK"/>
          <w:sz w:val="28"/>
          <w:szCs w:val="28"/>
        </w:rPr>
        <w:t>日印制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-161925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F9gND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F1281"/>
    <w:rsid w:val="0ABE2142"/>
    <w:rsid w:val="0E402A74"/>
    <w:rsid w:val="183875E2"/>
    <w:rsid w:val="185C4C2F"/>
    <w:rsid w:val="1A253B51"/>
    <w:rsid w:val="1AC16535"/>
    <w:rsid w:val="20BF1281"/>
    <w:rsid w:val="2318468D"/>
    <w:rsid w:val="2E5A68D2"/>
    <w:rsid w:val="334251BB"/>
    <w:rsid w:val="354B6B44"/>
    <w:rsid w:val="371C6B0B"/>
    <w:rsid w:val="3B4E5849"/>
    <w:rsid w:val="3EA27DD5"/>
    <w:rsid w:val="3F002961"/>
    <w:rsid w:val="44650CFA"/>
    <w:rsid w:val="45335D3A"/>
    <w:rsid w:val="4A187AA1"/>
    <w:rsid w:val="4B5C0884"/>
    <w:rsid w:val="4C95683C"/>
    <w:rsid w:val="555D75EC"/>
    <w:rsid w:val="575D14D9"/>
    <w:rsid w:val="576A1F0A"/>
    <w:rsid w:val="5F4B2F7F"/>
    <w:rsid w:val="74C77421"/>
    <w:rsid w:val="7A480529"/>
    <w:rsid w:val="7BC06BD9"/>
    <w:rsid w:val="7BD1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eastAsia="宋体" w:cs="方正仿宋_GBK"/>
      <w:color w:val="000000"/>
      <w:sz w:val="24"/>
      <w:szCs w:val="24"/>
      <w:lang w:val="en-US" w:eastAsia="zh-CN" w:bidi="ar-SA"/>
    </w:rPr>
  </w:style>
  <w:style w:type="paragraph" w:styleId="3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4">
    <w:name w:val="Body Text"/>
    <w:basedOn w:val="1"/>
    <w:qFormat/>
    <w:uiPriority w:val="0"/>
    <w:pPr>
      <w:spacing w:after="120"/>
    </w:pPr>
    <w:rPr>
      <w:rFonts w:ascii="Times New Roman" w:hAnsi="Times New Roman" w:eastAsia="方正仿宋_GBK" w:cstheme="minorBidi"/>
      <w:sz w:val="32"/>
      <w:szCs w:val="24"/>
    </w:rPr>
  </w:style>
  <w:style w:type="paragraph" w:styleId="5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2021-09-17T02:55:00Z</dcterms:created>
  <dc:creator>君非落丶不懂瑶情若没</dc:creator>
  <cp:lastModifiedBy>Administrator</cp:lastModifiedBy>
  <dcterms:modified xsi:type="dcterms:W3CDTF">2023-10-30T07:20:25Z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5E95825D66FB4E3886CBC6525727377D</vt:lpwstr>
  </property>
</Properties>
</file>