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9E" w:rsidRDefault="00800F81">
      <w:pPr>
        <w:spacing w:line="56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方正小标宋_GBK"/>
          <w:sz w:val="44"/>
          <w:szCs w:val="44"/>
        </w:rPr>
        <w:t>渝</w:t>
      </w:r>
      <w:proofErr w:type="gramEnd"/>
      <w:r>
        <w:rPr>
          <w:rFonts w:eastAsia="方正小标宋_GBK"/>
          <w:sz w:val="44"/>
          <w:szCs w:val="44"/>
        </w:rPr>
        <w:t>北区大湾镇人民政府</w:t>
      </w:r>
      <w:r>
        <w:rPr>
          <w:rFonts w:eastAsia="方正小标宋_GBK" w:hint="eastAsia"/>
          <w:sz w:val="44"/>
          <w:szCs w:val="44"/>
        </w:rPr>
        <w:t>集中</w:t>
      </w:r>
      <w:r>
        <w:rPr>
          <w:rFonts w:eastAsia="方正小标宋_GBK"/>
          <w:sz w:val="44"/>
          <w:szCs w:val="44"/>
        </w:rPr>
        <w:t>采购公告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479"/>
        <w:gridCol w:w="709"/>
        <w:gridCol w:w="991"/>
        <w:gridCol w:w="2500"/>
        <w:gridCol w:w="1417"/>
        <w:gridCol w:w="1851"/>
      </w:tblGrid>
      <w:tr w:rsidR="006D1A9E">
        <w:trPr>
          <w:jc w:val="center"/>
        </w:trPr>
        <w:tc>
          <w:tcPr>
            <w:tcW w:w="1341" w:type="dxa"/>
          </w:tcPr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项目名称</w:t>
            </w:r>
          </w:p>
        </w:tc>
        <w:tc>
          <w:tcPr>
            <w:tcW w:w="4679" w:type="dxa"/>
            <w:gridSpan w:val="4"/>
          </w:tcPr>
          <w:p w:rsidR="006D1A9E" w:rsidRDefault="00800F8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大湾镇采购公共服务中心综合档案室设备</w:t>
            </w:r>
          </w:p>
        </w:tc>
        <w:tc>
          <w:tcPr>
            <w:tcW w:w="1417" w:type="dxa"/>
          </w:tcPr>
          <w:p w:rsidR="006D1A9E" w:rsidRDefault="00800F8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采购方式</w:t>
            </w:r>
          </w:p>
        </w:tc>
        <w:tc>
          <w:tcPr>
            <w:tcW w:w="1851" w:type="dxa"/>
          </w:tcPr>
          <w:p w:rsidR="006D1A9E" w:rsidRDefault="00800F8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询价</w:t>
            </w:r>
          </w:p>
        </w:tc>
      </w:tr>
      <w:tr w:rsidR="006D1A9E">
        <w:trPr>
          <w:jc w:val="center"/>
        </w:trPr>
        <w:tc>
          <w:tcPr>
            <w:tcW w:w="1341" w:type="dxa"/>
          </w:tcPr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采购人</w:t>
            </w:r>
          </w:p>
        </w:tc>
        <w:tc>
          <w:tcPr>
            <w:tcW w:w="4679" w:type="dxa"/>
            <w:gridSpan w:val="4"/>
          </w:tcPr>
          <w:p w:rsidR="006D1A9E" w:rsidRDefault="00800F8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北区大湾镇人民政府</w:t>
            </w:r>
          </w:p>
        </w:tc>
        <w:tc>
          <w:tcPr>
            <w:tcW w:w="1417" w:type="dxa"/>
          </w:tcPr>
          <w:p w:rsidR="006D1A9E" w:rsidRDefault="00800F8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联系人</w:t>
            </w:r>
          </w:p>
        </w:tc>
        <w:tc>
          <w:tcPr>
            <w:tcW w:w="1851" w:type="dxa"/>
          </w:tcPr>
          <w:p w:rsidR="006D1A9E" w:rsidRDefault="00800F8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谭</w:t>
            </w:r>
            <w:r w:rsidR="00587CE3">
              <w:rPr>
                <w:rFonts w:ascii="方正仿宋_GBK" w:eastAsia="方正仿宋_GBK" w:hint="eastAsia"/>
                <w:sz w:val="28"/>
                <w:szCs w:val="28"/>
              </w:rPr>
              <w:t>老师</w:t>
            </w:r>
          </w:p>
        </w:tc>
      </w:tr>
      <w:tr w:rsidR="006D1A9E">
        <w:trPr>
          <w:jc w:val="center"/>
        </w:trPr>
        <w:tc>
          <w:tcPr>
            <w:tcW w:w="1341" w:type="dxa"/>
          </w:tcPr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联系电话</w:t>
            </w:r>
          </w:p>
        </w:tc>
        <w:tc>
          <w:tcPr>
            <w:tcW w:w="2179" w:type="dxa"/>
            <w:gridSpan w:val="3"/>
          </w:tcPr>
          <w:p w:rsidR="006D1A9E" w:rsidRDefault="00800F8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67213243</w:t>
            </w:r>
          </w:p>
        </w:tc>
        <w:tc>
          <w:tcPr>
            <w:tcW w:w="2500" w:type="dxa"/>
          </w:tcPr>
          <w:p w:rsidR="006D1A9E" w:rsidRDefault="00800F8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传真电话</w:t>
            </w:r>
          </w:p>
        </w:tc>
        <w:tc>
          <w:tcPr>
            <w:tcW w:w="3268" w:type="dxa"/>
            <w:gridSpan w:val="2"/>
          </w:tcPr>
          <w:p w:rsidR="006D1A9E" w:rsidRDefault="00800F8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67213895</w:t>
            </w:r>
          </w:p>
        </w:tc>
      </w:tr>
      <w:tr w:rsidR="006D1A9E">
        <w:trPr>
          <w:jc w:val="center"/>
        </w:trPr>
        <w:tc>
          <w:tcPr>
            <w:tcW w:w="2529" w:type="dxa"/>
            <w:gridSpan w:val="3"/>
          </w:tcPr>
          <w:p w:rsidR="006D1A9E" w:rsidRDefault="00800F81">
            <w:pPr>
              <w:spacing w:line="560" w:lineRule="exact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采购文件发售时限</w:t>
            </w:r>
          </w:p>
        </w:tc>
        <w:tc>
          <w:tcPr>
            <w:tcW w:w="6759" w:type="dxa"/>
            <w:gridSpan w:val="4"/>
          </w:tcPr>
          <w:p w:rsidR="006D1A9E" w:rsidRDefault="00800F81" w:rsidP="00587CE3">
            <w:pPr>
              <w:spacing w:line="560" w:lineRule="exact"/>
              <w:jc w:val="center"/>
              <w:rPr>
                <w:rFonts w:ascii="方正仿宋_GBK" w:eastAsia="方正仿宋_GBK"/>
                <w:spacing w:val="-8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 xml:space="preserve"> 2023年6月1</w:t>
            </w:r>
            <w:r w:rsidR="00587CE3"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6</w:t>
            </w:r>
            <w:r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日至2023年6月2</w:t>
            </w:r>
            <w:r w:rsidR="00587CE3"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0</w:t>
            </w:r>
            <w:r>
              <w:rPr>
                <w:rFonts w:ascii="方正仿宋_GBK" w:eastAsia="方正仿宋_GBK" w:hint="eastAsia"/>
                <w:spacing w:val="-8"/>
                <w:sz w:val="28"/>
                <w:szCs w:val="28"/>
              </w:rPr>
              <w:t>日</w:t>
            </w:r>
          </w:p>
        </w:tc>
      </w:tr>
      <w:tr w:rsidR="006D1A9E">
        <w:trPr>
          <w:jc w:val="center"/>
        </w:trPr>
        <w:tc>
          <w:tcPr>
            <w:tcW w:w="2529" w:type="dxa"/>
            <w:gridSpan w:val="3"/>
          </w:tcPr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项目开标时间</w:t>
            </w:r>
          </w:p>
        </w:tc>
        <w:tc>
          <w:tcPr>
            <w:tcW w:w="6759" w:type="dxa"/>
            <w:gridSpan w:val="4"/>
          </w:tcPr>
          <w:p w:rsidR="006D1A9E" w:rsidRDefault="00800F81" w:rsidP="00587CE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2023年6月2</w:t>
            </w:r>
            <w:r w:rsidR="00587CE3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日（以具体通知时间为准）</w:t>
            </w:r>
          </w:p>
        </w:tc>
      </w:tr>
      <w:tr w:rsidR="006D1A9E">
        <w:trPr>
          <w:trHeight w:val="982"/>
          <w:jc w:val="center"/>
        </w:trPr>
        <w:tc>
          <w:tcPr>
            <w:tcW w:w="1820" w:type="dxa"/>
            <w:gridSpan w:val="2"/>
            <w:vAlign w:val="center"/>
          </w:tcPr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采购项目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内容</w:t>
            </w:r>
          </w:p>
        </w:tc>
        <w:tc>
          <w:tcPr>
            <w:tcW w:w="7468" w:type="dxa"/>
            <w:gridSpan w:val="5"/>
            <w:vAlign w:val="center"/>
          </w:tcPr>
          <w:p w:rsidR="006D1A9E" w:rsidRDefault="00800F81" w:rsidP="00587CE3">
            <w:pPr>
              <w:spacing w:line="52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大湾镇采购</w:t>
            </w:r>
            <w:r>
              <w:rPr>
                <w:rFonts w:eastAsia="方正仿宋_GBK" w:hint="eastAsia"/>
                <w:sz w:val="30"/>
                <w:szCs w:val="30"/>
              </w:rPr>
              <w:t>公共服务中心综合</w:t>
            </w:r>
            <w:r>
              <w:rPr>
                <w:rFonts w:eastAsia="方正仿宋_GBK"/>
                <w:sz w:val="30"/>
                <w:szCs w:val="30"/>
              </w:rPr>
              <w:t>档案室设备。</w:t>
            </w:r>
          </w:p>
        </w:tc>
      </w:tr>
      <w:tr w:rsidR="006D1A9E">
        <w:trPr>
          <w:trHeight w:val="7071"/>
          <w:jc w:val="center"/>
        </w:trPr>
        <w:tc>
          <w:tcPr>
            <w:tcW w:w="1341" w:type="dxa"/>
            <w:vAlign w:val="center"/>
          </w:tcPr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投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标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单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位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资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格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要</w:t>
            </w:r>
          </w:p>
          <w:p w:rsidR="006D1A9E" w:rsidRDefault="00800F81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>求</w:t>
            </w:r>
          </w:p>
        </w:tc>
        <w:tc>
          <w:tcPr>
            <w:tcW w:w="7947" w:type="dxa"/>
            <w:gridSpan w:val="6"/>
          </w:tcPr>
          <w:p w:rsidR="006D1A9E" w:rsidRDefault="00587CE3" w:rsidP="00587CE3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一</w:t>
            </w:r>
            <w:r>
              <w:rPr>
                <w:rFonts w:eastAsia="方正仿宋_GBK"/>
                <w:sz w:val="24"/>
              </w:rPr>
              <w:t>、</w:t>
            </w:r>
            <w:r w:rsidR="00800F81">
              <w:rPr>
                <w:rFonts w:eastAsia="方正仿宋_GBK"/>
                <w:sz w:val="24"/>
              </w:rPr>
              <w:t>具有独立承担民事责任的能力；</w:t>
            </w:r>
          </w:p>
          <w:p w:rsidR="00587CE3" w:rsidRDefault="00587CE3" w:rsidP="00587CE3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二</w:t>
            </w:r>
            <w:r>
              <w:rPr>
                <w:rFonts w:eastAsia="方正仿宋_GBK"/>
                <w:sz w:val="24"/>
              </w:rPr>
              <w:t>、</w:t>
            </w:r>
            <w:r w:rsidR="00800F81">
              <w:rPr>
                <w:rFonts w:eastAsia="方正仿宋_GBK"/>
                <w:sz w:val="24"/>
              </w:rPr>
              <w:t>具有良好的商业信誉和健全的财务会计制度；</w:t>
            </w:r>
          </w:p>
          <w:p w:rsidR="00587CE3" w:rsidRDefault="00587CE3" w:rsidP="00587CE3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三、</w:t>
            </w:r>
            <w:r w:rsidR="00800F81">
              <w:rPr>
                <w:rFonts w:eastAsia="方正仿宋_GBK"/>
                <w:sz w:val="24"/>
              </w:rPr>
              <w:t>具有履行合同所必须的设备和专业技术能力；</w:t>
            </w:r>
          </w:p>
          <w:p w:rsidR="00587CE3" w:rsidRDefault="00587CE3" w:rsidP="00587CE3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四、</w:t>
            </w:r>
            <w:r w:rsidR="00800F81">
              <w:rPr>
                <w:rFonts w:eastAsia="方正仿宋_GBK"/>
                <w:sz w:val="24"/>
              </w:rPr>
              <w:t>有依法缴纳税收和社会保障资金的良好记录；</w:t>
            </w:r>
          </w:p>
          <w:p w:rsidR="00587CE3" w:rsidRDefault="00587CE3" w:rsidP="00587CE3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五、</w:t>
            </w:r>
            <w:r w:rsidR="00800F81">
              <w:rPr>
                <w:rFonts w:eastAsia="方正仿宋_GBK"/>
                <w:sz w:val="24"/>
              </w:rPr>
              <w:t>参加政府采购活动前</w:t>
            </w:r>
            <w:r w:rsidR="00800F81">
              <w:rPr>
                <w:rFonts w:eastAsia="方正仿宋_GBK"/>
                <w:sz w:val="24"/>
              </w:rPr>
              <w:t>3</w:t>
            </w:r>
            <w:r w:rsidR="00800F81">
              <w:rPr>
                <w:rFonts w:eastAsia="方正仿宋_GBK"/>
                <w:sz w:val="24"/>
              </w:rPr>
              <w:t>年内在经营活动中没有重大违法记录的书面声明；</w:t>
            </w:r>
          </w:p>
          <w:p w:rsidR="006D1A9E" w:rsidRDefault="00587CE3" w:rsidP="00587CE3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六、</w:t>
            </w:r>
            <w:r w:rsidR="00800F81">
              <w:rPr>
                <w:rFonts w:eastAsia="方正仿宋_GBK"/>
                <w:sz w:val="24"/>
              </w:rPr>
              <w:t>其他特殊资格条件：</w:t>
            </w:r>
          </w:p>
          <w:p w:rsidR="006D1A9E" w:rsidRDefault="00587CE3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</w:t>
            </w:r>
            <w:r w:rsidR="00800F81">
              <w:rPr>
                <w:rFonts w:eastAsia="方正仿宋_GBK"/>
                <w:sz w:val="24"/>
              </w:rPr>
              <w:t>.</w:t>
            </w:r>
            <w:r w:rsidR="00800F81">
              <w:rPr>
                <w:rFonts w:eastAsia="方正仿宋_GBK"/>
                <w:sz w:val="24"/>
              </w:rPr>
              <w:t>报名单位需持有相关资质证书（经营许可证）的原件或复印件、委托书、身份证（加盖鲜章），法人证书原件或复印件（加盖鲜章）到大湾镇党政办报名</w:t>
            </w:r>
            <w:r w:rsidR="00800F81">
              <w:rPr>
                <w:rFonts w:eastAsia="方正仿宋_GBK" w:hint="eastAsia"/>
                <w:sz w:val="24"/>
              </w:rPr>
              <w:t>，</w:t>
            </w:r>
            <w:r w:rsidR="00800F81">
              <w:rPr>
                <w:rFonts w:eastAsia="方正仿宋_GBK"/>
                <w:sz w:val="24"/>
              </w:rPr>
              <w:t>报名时领取相关资料；报名时间：</w:t>
            </w:r>
            <w:r w:rsidR="00800F81">
              <w:rPr>
                <w:rFonts w:eastAsia="方正仿宋_GBK"/>
                <w:sz w:val="24"/>
              </w:rPr>
              <w:t>202</w:t>
            </w:r>
            <w:r w:rsidR="00800F81">
              <w:rPr>
                <w:rFonts w:eastAsia="方正仿宋_GBK" w:hint="eastAsia"/>
                <w:sz w:val="24"/>
              </w:rPr>
              <w:t>3</w:t>
            </w:r>
            <w:r w:rsidR="00800F81">
              <w:rPr>
                <w:rFonts w:eastAsia="方正仿宋_GBK"/>
                <w:sz w:val="24"/>
              </w:rPr>
              <w:t>年</w:t>
            </w:r>
            <w:r w:rsidR="00800F81">
              <w:rPr>
                <w:rFonts w:eastAsia="方正仿宋_GBK" w:hint="eastAsia"/>
                <w:sz w:val="24"/>
              </w:rPr>
              <w:t>6</w:t>
            </w:r>
            <w:r w:rsidR="00800F81">
              <w:rPr>
                <w:rFonts w:eastAsia="方正仿宋_GBK"/>
                <w:sz w:val="24"/>
              </w:rPr>
              <w:t>月</w:t>
            </w:r>
            <w:r w:rsidR="00800F81"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0</w:t>
            </w:r>
            <w:r w:rsidR="00800F81">
              <w:rPr>
                <w:rFonts w:eastAsia="方正仿宋_GBK"/>
                <w:sz w:val="24"/>
              </w:rPr>
              <w:t>日</w:t>
            </w:r>
            <w:r w:rsidR="00800F81">
              <w:rPr>
                <w:rFonts w:eastAsia="方正仿宋_GBK" w:hint="eastAsia"/>
                <w:sz w:val="24"/>
              </w:rPr>
              <w:t>17:00</w:t>
            </w:r>
            <w:r w:rsidR="00800F81">
              <w:rPr>
                <w:rFonts w:eastAsia="方正仿宋_GBK" w:hint="eastAsia"/>
                <w:sz w:val="24"/>
              </w:rPr>
              <w:t>前（工作时间）</w:t>
            </w:r>
            <w:r w:rsidR="00800F81">
              <w:rPr>
                <w:rFonts w:eastAsia="方正仿宋_GBK"/>
                <w:sz w:val="24"/>
              </w:rPr>
              <w:t>。</w:t>
            </w:r>
            <w:bookmarkStart w:id="0" w:name="_GoBack"/>
            <w:bookmarkEnd w:id="0"/>
          </w:p>
          <w:p w:rsidR="006D1A9E" w:rsidRDefault="00587CE3">
            <w:pPr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  <w:r w:rsidR="00800F81">
              <w:rPr>
                <w:rFonts w:eastAsia="方正仿宋_GBK"/>
                <w:sz w:val="24"/>
              </w:rPr>
              <w:t>.</w:t>
            </w:r>
            <w:r w:rsidR="00800F81">
              <w:rPr>
                <w:rFonts w:eastAsia="方正仿宋_GBK"/>
                <w:sz w:val="24"/>
              </w:rPr>
              <w:t>本采购项目总金额为</w:t>
            </w:r>
            <w:r w:rsidR="00800F81">
              <w:rPr>
                <w:rFonts w:eastAsia="方正仿宋_GBK" w:hint="eastAsia"/>
                <w:sz w:val="24"/>
              </w:rPr>
              <w:t>22.73</w:t>
            </w:r>
            <w:r w:rsidR="00800F81">
              <w:rPr>
                <w:rFonts w:eastAsia="方正仿宋_GBK"/>
                <w:sz w:val="24"/>
              </w:rPr>
              <w:t>万元</w:t>
            </w:r>
            <w:r w:rsidR="00800F81">
              <w:rPr>
                <w:rFonts w:eastAsia="方正仿宋_GBK" w:hint="eastAsia"/>
                <w:sz w:val="24"/>
              </w:rPr>
              <w:t>（大写：</w:t>
            </w:r>
            <w:r w:rsidR="00800F81">
              <w:rPr>
                <w:rFonts w:ascii="方正仿宋_GBK" w:eastAsia="方正仿宋_GBK" w:hint="eastAsia"/>
                <w:sz w:val="24"/>
                <w:szCs w:val="20"/>
              </w:rPr>
              <w:t>贰拾贰万柒仟叁佰元整</w:t>
            </w:r>
            <w:r w:rsidR="00800F81">
              <w:rPr>
                <w:rFonts w:eastAsia="方正仿宋_GBK" w:hint="eastAsia"/>
                <w:sz w:val="24"/>
              </w:rPr>
              <w:t>）</w:t>
            </w:r>
            <w:r w:rsidR="00800F81">
              <w:rPr>
                <w:rFonts w:eastAsia="方正仿宋_GBK"/>
                <w:sz w:val="24"/>
              </w:rPr>
              <w:t>。包含</w:t>
            </w:r>
            <w:r w:rsidR="00800F81">
              <w:rPr>
                <w:rFonts w:eastAsia="方正仿宋_GBK" w:hint="eastAsia"/>
                <w:sz w:val="24"/>
              </w:rPr>
              <w:t>运输、</w:t>
            </w:r>
            <w:r w:rsidR="00800F81">
              <w:rPr>
                <w:rFonts w:eastAsia="方正仿宋_GBK"/>
                <w:sz w:val="24"/>
              </w:rPr>
              <w:t>安装、调试等全部费用，不</w:t>
            </w:r>
            <w:r w:rsidR="00800F81">
              <w:rPr>
                <w:rFonts w:eastAsia="方正仿宋_GBK" w:hint="eastAsia"/>
                <w:sz w:val="24"/>
              </w:rPr>
              <w:t>再</w:t>
            </w:r>
            <w:r w:rsidR="00800F81">
              <w:rPr>
                <w:rFonts w:eastAsia="方正仿宋_GBK"/>
                <w:sz w:val="24"/>
              </w:rPr>
              <w:t>另行收取其他任何费用。</w:t>
            </w:r>
            <w:r w:rsidR="00800F81">
              <w:rPr>
                <w:rFonts w:eastAsia="方正仿宋_GBK" w:hint="eastAsia"/>
                <w:sz w:val="24"/>
              </w:rPr>
              <w:t>中标单位应交付</w:t>
            </w:r>
            <w:r w:rsidR="001121B9">
              <w:rPr>
                <w:rFonts w:eastAsia="方正仿宋_GBK" w:hint="eastAsia"/>
                <w:sz w:val="24"/>
              </w:rPr>
              <w:t>0.2</w:t>
            </w:r>
            <w:r w:rsidR="001121B9">
              <w:rPr>
                <w:rFonts w:eastAsia="方正仿宋_GBK" w:hint="eastAsia"/>
                <w:sz w:val="24"/>
              </w:rPr>
              <w:t>万元</w:t>
            </w:r>
            <w:r w:rsidR="00800F81">
              <w:rPr>
                <w:rFonts w:eastAsia="方正仿宋_GBK" w:hint="eastAsia"/>
                <w:sz w:val="24"/>
              </w:rPr>
              <w:t>履约保证金。待验收合格后，履约保证金转为质保金，</w:t>
            </w:r>
            <w:r w:rsidR="00800F81">
              <w:rPr>
                <w:rFonts w:eastAsia="方正仿宋_GBK" w:hint="eastAsia"/>
                <w:sz w:val="24"/>
              </w:rPr>
              <w:t>12</w:t>
            </w:r>
            <w:r w:rsidR="00800F81">
              <w:rPr>
                <w:rFonts w:eastAsia="方正仿宋_GBK"/>
                <w:sz w:val="24"/>
              </w:rPr>
              <w:t>个月后</w:t>
            </w:r>
            <w:r w:rsidR="00800F81">
              <w:rPr>
                <w:rFonts w:eastAsia="方正仿宋_GBK" w:hint="eastAsia"/>
                <w:sz w:val="24"/>
              </w:rPr>
              <w:t>经核查验收</w:t>
            </w:r>
            <w:r w:rsidR="00800F81">
              <w:rPr>
                <w:rFonts w:eastAsia="方正仿宋_GBK"/>
                <w:sz w:val="24"/>
              </w:rPr>
              <w:t>无质量问题，即时退还供应商</w:t>
            </w:r>
            <w:r w:rsidR="00800F81">
              <w:rPr>
                <w:rFonts w:eastAsia="方正仿宋_GBK" w:hint="eastAsia"/>
                <w:sz w:val="24"/>
              </w:rPr>
              <w:t>（不计息）。</w:t>
            </w:r>
          </w:p>
          <w:p w:rsidR="006D1A9E" w:rsidRDefault="00587CE3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</w:t>
            </w:r>
            <w:r w:rsidR="00800F81">
              <w:rPr>
                <w:rFonts w:eastAsia="方正仿宋_GBK"/>
                <w:sz w:val="24"/>
              </w:rPr>
              <w:t>.</w:t>
            </w:r>
            <w:r w:rsidR="00800F81">
              <w:rPr>
                <w:rFonts w:eastAsia="方正仿宋_GBK"/>
                <w:sz w:val="24"/>
              </w:rPr>
              <w:t>供应商应书面承诺，其投标产品无任何质量问题。</w:t>
            </w:r>
          </w:p>
          <w:p w:rsidR="006D1A9E" w:rsidRDefault="00587CE3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</w:t>
            </w:r>
            <w:r w:rsidR="00800F81">
              <w:rPr>
                <w:rFonts w:eastAsia="方正仿宋_GBK"/>
                <w:sz w:val="24"/>
              </w:rPr>
              <w:t>.</w:t>
            </w:r>
            <w:r w:rsidR="00800F81">
              <w:rPr>
                <w:rFonts w:eastAsia="方正仿宋_GBK" w:hint="eastAsia"/>
                <w:sz w:val="24"/>
              </w:rPr>
              <w:t>供应商应根据采购方要求，原则上在签订合同之日起至</w:t>
            </w:r>
            <w:r w:rsidR="00800F81">
              <w:rPr>
                <w:rFonts w:eastAsia="方正仿宋_GBK" w:hint="eastAsia"/>
                <w:sz w:val="24"/>
              </w:rPr>
              <w:t>15</w:t>
            </w:r>
            <w:r w:rsidR="00800F81">
              <w:rPr>
                <w:rFonts w:eastAsia="方正仿宋_GBK" w:hint="eastAsia"/>
                <w:sz w:val="24"/>
              </w:rPr>
              <w:t>个日历日内完成全部货物的供货、安装、调试，验收合格。</w:t>
            </w:r>
          </w:p>
          <w:p w:rsidR="006D1A9E" w:rsidRDefault="00587CE3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</w:t>
            </w:r>
            <w:r w:rsidR="00800F81">
              <w:rPr>
                <w:rFonts w:eastAsia="方正仿宋_GBK" w:hint="eastAsia"/>
                <w:sz w:val="24"/>
              </w:rPr>
              <w:t>.</w:t>
            </w:r>
            <w:r w:rsidR="00800F81">
              <w:rPr>
                <w:rFonts w:eastAsia="方正仿宋_GBK" w:hint="eastAsia"/>
                <w:sz w:val="24"/>
              </w:rPr>
              <w:t>付款方式：该项目实行报账制，物品采购安装调试到位，经大湾镇政府验收合格，在供应商提供正式票据后</w:t>
            </w:r>
            <w:r w:rsidR="00800F81">
              <w:rPr>
                <w:rFonts w:eastAsia="方正仿宋_GBK" w:hint="eastAsia"/>
                <w:sz w:val="24"/>
              </w:rPr>
              <w:t>10</w:t>
            </w:r>
            <w:r w:rsidR="00800F81">
              <w:rPr>
                <w:rFonts w:eastAsia="方正仿宋_GBK" w:hint="eastAsia"/>
                <w:sz w:val="24"/>
              </w:rPr>
              <w:t>个工作日内，由大湾镇政府打</w:t>
            </w:r>
            <w:proofErr w:type="gramStart"/>
            <w:r w:rsidR="00800F81">
              <w:rPr>
                <w:rFonts w:eastAsia="方正仿宋_GBK" w:hint="eastAsia"/>
                <w:sz w:val="24"/>
              </w:rPr>
              <w:t>款至供应</w:t>
            </w:r>
            <w:proofErr w:type="gramEnd"/>
            <w:r w:rsidR="00800F81">
              <w:rPr>
                <w:rFonts w:eastAsia="方正仿宋_GBK" w:hint="eastAsia"/>
                <w:sz w:val="24"/>
              </w:rPr>
              <w:t>商。</w:t>
            </w:r>
          </w:p>
          <w:p w:rsidR="006D1A9E" w:rsidRPr="00587CE3" w:rsidRDefault="00587CE3" w:rsidP="00587CE3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</w:t>
            </w:r>
            <w:r w:rsidR="00800F81">
              <w:rPr>
                <w:rFonts w:eastAsia="方正仿宋_GBK" w:hint="eastAsia"/>
                <w:sz w:val="24"/>
              </w:rPr>
              <w:t>.</w:t>
            </w:r>
            <w:r w:rsidR="00800F81">
              <w:rPr>
                <w:rFonts w:eastAsia="方正仿宋_GBK" w:hint="eastAsia"/>
                <w:sz w:val="24"/>
              </w:rPr>
              <w:t>本采购项目采取低价中标原则，报价相同的以报名先的中标。</w:t>
            </w:r>
          </w:p>
        </w:tc>
      </w:tr>
    </w:tbl>
    <w:p w:rsidR="006D1A9E" w:rsidRDefault="006D1A9E"/>
    <w:p w:rsidR="006D1A9E" w:rsidRDefault="00800F81">
      <w:pPr>
        <w:spacing w:line="400" w:lineRule="exact"/>
        <w:ind w:firstLineChars="200" w:firstLine="420"/>
        <w:rPr>
          <w:rFonts w:eastAsia="方正仿宋_GBK"/>
          <w:sz w:val="28"/>
          <w:szCs w:val="28"/>
        </w:rPr>
      </w:pPr>
      <w:r>
        <w:t xml:space="preserve">                         </w:t>
      </w:r>
      <w:r>
        <w:rPr>
          <w:rFonts w:eastAsia="方正仿宋_GBK"/>
          <w:sz w:val="28"/>
          <w:szCs w:val="28"/>
        </w:rPr>
        <w:t xml:space="preserve">                     202</w:t>
      </w: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6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</w:t>
      </w:r>
      <w:r w:rsidR="00F1279C">
        <w:rPr>
          <w:rFonts w:eastAsia="方正仿宋_GBK" w:hint="eastAsia"/>
          <w:sz w:val="28"/>
          <w:szCs w:val="28"/>
        </w:rPr>
        <w:t>6</w:t>
      </w:r>
      <w:r>
        <w:rPr>
          <w:rFonts w:eastAsia="方正仿宋_GBK"/>
          <w:sz w:val="28"/>
          <w:szCs w:val="28"/>
        </w:rPr>
        <w:t>日</w:t>
      </w:r>
    </w:p>
    <w:sectPr w:rsidR="006D1A9E" w:rsidSect="006D1A9E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A1" w:rsidRDefault="002B6DA1" w:rsidP="00587CE3">
      <w:r>
        <w:separator/>
      </w:r>
    </w:p>
  </w:endnote>
  <w:endnote w:type="continuationSeparator" w:id="0">
    <w:p w:rsidR="002B6DA1" w:rsidRDefault="002B6DA1" w:rsidP="0058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A1" w:rsidRDefault="002B6DA1" w:rsidP="00587CE3">
      <w:r>
        <w:separator/>
      </w:r>
    </w:p>
  </w:footnote>
  <w:footnote w:type="continuationSeparator" w:id="0">
    <w:p w:rsidR="002B6DA1" w:rsidRDefault="002B6DA1" w:rsidP="00587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hmOTMzNWNhOGI4OGQ1YmI0MTRhYWZiMzMzYmFjNWEifQ=="/>
  </w:docVars>
  <w:rsids>
    <w:rsidRoot w:val="005F0BC7"/>
    <w:rsid w:val="000028EC"/>
    <w:rsid w:val="00056876"/>
    <w:rsid w:val="000D497B"/>
    <w:rsid w:val="000D5AB7"/>
    <w:rsid w:val="00111148"/>
    <w:rsid w:val="001121B9"/>
    <w:rsid w:val="00167C2A"/>
    <w:rsid w:val="00195581"/>
    <w:rsid w:val="00195EB7"/>
    <w:rsid w:val="001A5DCA"/>
    <w:rsid w:val="001C76D8"/>
    <w:rsid w:val="001F105B"/>
    <w:rsid w:val="001F45FB"/>
    <w:rsid w:val="00205152"/>
    <w:rsid w:val="00212713"/>
    <w:rsid w:val="0023119A"/>
    <w:rsid w:val="002A5377"/>
    <w:rsid w:val="002B6DA1"/>
    <w:rsid w:val="002C68DA"/>
    <w:rsid w:val="002D61AF"/>
    <w:rsid w:val="0031657B"/>
    <w:rsid w:val="00322FD5"/>
    <w:rsid w:val="00323E5F"/>
    <w:rsid w:val="00370710"/>
    <w:rsid w:val="004076D0"/>
    <w:rsid w:val="00453912"/>
    <w:rsid w:val="004B062A"/>
    <w:rsid w:val="004B6300"/>
    <w:rsid w:val="004E2D5F"/>
    <w:rsid w:val="004E6C01"/>
    <w:rsid w:val="00503BED"/>
    <w:rsid w:val="00565D75"/>
    <w:rsid w:val="00566B4A"/>
    <w:rsid w:val="00587CE3"/>
    <w:rsid w:val="00591721"/>
    <w:rsid w:val="005E298D"/>
    <w:rsid w:val="005E2C99"/>
    <w:rsid w:val="005F0BC7"/>
    <w:rsid w:val="006B6221"/>
    <w:rsid w:val="006D1A9E"/>
    <w:rsid w:val="006D4EB0"/>
    <w:rsid w:val="006F30A8"/>
    <w:rsid w:val="00741B4D"/>
    <w:rsid w:val="00750CF4"/>
    <w:rsid w:val="007A2E77"/>
    <w:rsid w:val="007B4DC0"/>
    <w:rsid w:val="007D1420"/>
    <w:rsid w:val="007E02F9"/>
    <w:rsid w:val="007E3DEC"/>
    <w:rsid w:val="00800F81"/>
    <w:rsid w:val="008B1A4F"/>
    <w:rsid w:val="008C1E56"/>
    <w:rsid w:val="008D2305"/>
    <w:rsid w:val="008E0BD4"/>
    <w:rsid w:val="00915DBE"/>
    <w:rsid w:val="009577BC"/>
    <w:rsid w:val="00965A87"/>
    <w:rsid w:val="00966E99"/>
    <w:rsid w:val="00A0300B"/>
    <w:rsid w:val="00B1491F"/>
    <w:rsid w:val="00B4231B"/>
    <w:rsid w:val="00B6261D"/>
    <w:rsid w:val="00BF0DA4"/>
    <w:rsid w:val="00C22608"/>
    <w:rsid w:val="00C23D81"/>
    <w:rsid w:val="00C270DE"/>
    <w:rsid w:val="00C3543C"/>
    <w:rsid w:val="00C738FE"/>
    <w:rsid w:val="00CA3F7D"/>
    <w:rsid w:val="00CA4EB5"/>
    <w:rsid w:val="00CC40E1"/>
    <w:rsid w:val="00CC5AAD"/>
    <w:rsid w:val="00D10FF8"/>
    <w:rsid w:val="00D35F77"/>
    <w:rsid w:val="00D37E7A"/>
    <w:rsid w:val="00D6383F"/>
    <w:rsid w:val="00D72A45"/>
    <w:rsid w:val="00D839F8"/>
    <w:rsid w:val="00D97D87"/>
    <w:rsid w:val="00E34D5C"/>
    <w:rsid w:val="00E36602"/>
    <w:rsid w:val="00E431F1"/>
    <w:rsid w:val="00E45B63"/>
    <w:rsid w:val="00E52799"/>
    <w:rsid w:val="00E833F1"/>
    <w:rsid w:val="00EB405C"/>
    <w:rsid w:val="00EE4A95"/>
    <w:rsid w:val="00F1279C"/>
    <w:rsid w:val="00F5709B"/>
    <w:rsid w:val="00F7450A"/>
    <w:rsid w:val="00F74F24"/>
    <w:rsid w:val="00FB1021"/>
    <w:rsid w:val="00FB1B3C"/>
    <w:rsid w:val="00FB3682"/>
    <w:rsid w:val="00FC026B"/>
    <w:rsid w:val="4E3638D7"/>
    <w:rsid w:val="57E2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D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D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1A9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1A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Windows 用户</cp:lastModifiedBy>
  <cp:revision>14</cp:revision>
  <cp:lastPrinted>2018-09-26T03:43:00Z</cp:lastPrinted>
  <dcterms:created xsi:type="dcterms:W3CDTF">2020-12-17T09:25:00Z</dcterms:created>
  <dcterms:modified xsi:type="dcterms:W3CDTF">2023-06-16T08:13:00Z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9ADB62B037BE4B55A0C5F3625207F7D4_12</vt:lpwstr>
  </property>
</Properties>
</file>