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57" w:rsidRDefault="00B73D33">
      <w:pPr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北区大盛镇人民政府</w:t>
      </w:r>
    </w:p>
    <w:p w:rsidR="00FC5D57" w:rsidRDefault="00B73D33">
      <w:pPr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政府信息公开工作年度报告</w:t>
      </w:r>
    </w:p>
    <w:p w:rsidR="00FC5D57" w:rsidRDefault="00FC5D57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C5D57" w:rsidRDefault="00B73D33">
      <w:pPr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根据《中华人民共和国政府信息公开条例》（以下简称《条例》）及《重庆市</w:t>
      </w:r>
      <w:r>
        <w:rPr>
          <w:rFonts w:ascii="Times New Roman" w:eastAsia="方正仿宋_GBK" w:hAnsi="Times New Roman" w:hint="eastAsia"/>
          <w:sz w:val="32"/>
          <w:szCs w:val="32"/>
        </w:rPr>
        <w:t>渝北区</w:t>
      </w:r>
      <w:r>
        <w:rPr>
          <w:rFonts w:ascii="Times New Roman" w:eastAsia="方正仿宋_GBK" w:hAnsi="Times New Roman" w:hint="eastAsia"/>
          <w:sz w:val="32"/>
          <w:szCs w:val="32"/>
        </w:rPr>
        <w:t>人民政府办公室</w:t>
      </w:r>
      <w:r>
        <w:rPr>
          <w:rFonts w:ascii="Times New Roman" w:eastAsia="方正仿宋_GBK" w:hAnsi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hint="eastAsia"/>
          <w:sz w:val="32"/>
          <w:szCs w:val="32"/>
        </w:rPr>
        <w:t>做好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年政府信息公开工作年度报告编制工作的通知》要求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编制本报告。</w:t>
      </w:r>
    </w:p>
    <w:p w:rsidR="00FC5D57" w:rsidRDefault="00B73D33">
      <w:pPr>
        <w:suppressAutoHyphens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总体情况</w:t>
      </w:r>
    </w:p>
    <w:p w:rsidR="00FC5D57" w:rsidRDefault="00B73D33">
      <w:pPr>
        <w:tabs>
          <w:tab w:val="left" w:pos="0"/>
        </w:tabs>
        <w:adjustRightIn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</w:t>
      </w:r>
      <w:r>
        <w:rPr>
          <w:rFonts w:ascii="Times New Roman" w:eastAsia="方正仿宋_GBK" w:hAnsi="Times New Roman"/>
          <w:sz w:val="32"/>
          <w:szCs w:val="32"/>
        </w:rPr>
        <w:t>主动公开</w:t>
      </w:r>
      <w:r>
        <w:rPr>
          <w:rFonts w:ascii="Times New Roman" w:eastAsia="方正仿宋_GBK" w:hAnsi="Times New Roman"/>
          <w:sz w:val="32"/>
          <w:szCs w:val="32"/>
        </w:rPr>
        <w:t>情况。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全年</w:t>
      </w:r>
      <w:r>
        <w:rPr>
          <w:rFonts w:ascii="Times New Roman" w:eastAsia="方正仿宋_GBK" w:hAnsi="Times New Roman"/>
          <w:sz w:val="32"/>
          <w:szCs w:val="32"/>
        </w:rPr>
        <w:t>主动公开政府信息</w:t>
      </w:r>
      <w:r>
        <w:rPr>
          <w:rFonts w:ascii="Times New Roman" w:eastAsia="方正仿宋_GBK" w:hAnsi="Times New Roman" w:hint="eastAsia"/>
          <w:sz w:val="32"/>
          <w:szCs w:val="32"/>
        </w:rPr>
        <w:t>121</w:t>
      </w:r>
      <w:r>
        <w:rPr>
          <w:rFonts w:ascii="Times New Roman" w:eastAsia="方正仿宋_GBK" w:hAnsi="Times New Roman"/>
          <w:sz w:val="32"/>
          <w:szCs w:val="32"/>
        </w:rPr>
        <w:t>条，包括动态要闻、政策文件、公共应急管理、社会救助、养老服务、就业创业等内容</w:t>
      </w:r>
      <w:r>
        <w:rPr>
          <w:rFonts w:ascii="Times New Roman" w:eastAsia="方正仿宋_GBK" w:hAnsi="Times New Roman" w:hint="eastAsia"/>
          <w:sz w:val="32"/>
          <w:szCs w:val="32"/>
        </w:rPr>
        <w:t>，做到了公开内容充实，公开时间及时，公开重点突出，切实保障人民群众知情权、参与权、表达权、监督权，增强政府公信力，确保办事过程透明。</w:t>
      </w:r>
    </w:p>
    <w:p w:rsidR="00FC5D57" w:rsidRDefault="00B73D33">
      <w:pPr>
        <w:tabs>
          <w:tab w:val="left" w:pos="0"/>
        </w:tabs>
        <w:adjustRightIn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二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依申请公开</w:t>
      </w:r>
      <w:r>
        <w:rPr>
          <w:rFonts w:ascii="Times New Roman" w:eastAsia="方正仿宋_GBK" w:hAnsi="Times New Roman"/>
          <w:sz w:val="32"/>
          <w:szCs w:val="32"/>
        </w:rPr>
        <w:t>情况。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年我镇未收到政府信息公开申请，无政府信息公开行政复议和提起行政诉讼情况。</w:t>
      </w:r>
    </w:p>
    <w:p w:rsidR="00FC5D57" w:rsidRDefault="00B73D33">
      <w:pPr>
        <w:tabs>
          <w:tab w:val="left" w:pos="0"/>
        </w:tabs>
        <w:adjustRightIn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三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政府信息管理</w:t>
      </w:r>
      <w:r>
        <w:rPr>
          <w:rFonts w:ascii="Times New Roman" w:eastAsia="方正仿宋_GBK" w:hAnsi="Times New Roman"/>
          <w:sz w:val="32"/>
          <w:szCs w:val="32"/>
        </w:rPr>
        <w:t>情况。切实履行政府信息公开职责，持续规范政府信息管理全流程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严格执行政府信息公开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三审三校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制度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严格审查公开内容，确保公开信息准确得当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注重更新内容实效。不断完善《重庆市</w:t>
      </w:r>
      <w:r>
        <w:rPr>
          <w:rFonts w:ascii="Times New Roman" w:eastAsia="方正仿宋_GBK" w:hAnsi="Times New Roman" w:hint="eastAsia"/>
          <w:sz w:val="32"/>
          <w:szCs w:val="32"/>
        </w:rPr>
        <w:t>渝北区大盛</w:t>
      </w:r>
      <w:r>
        <w:rPr>
          <w:rFonts w:ascii="Times New Roman" w:eastAsia="方正仿宋_GBK" w:hAnsi="Times New Roman"/>
          <w:sz w:val="32"/>
          <w:szCs w:val="32"/>
        </w:rPr>
        <w:t>镇</w:t>
      </w:r>
      <w:r>
        <w:rPr>
          <w:rFonts w:ascii="Times New Roman" w:eastAsia="方正仿宋_GBK" w:hAnsi="Times New Roman" w:hint="eastAsia"/>
          <w:sz w:val="32"/>
          <w:szCs w:val="32"/>
        </w:rPr>
        <w:t>人民政府</w:t>
      </w:r>
      <w:r>
        <w:rPr>
          <w:rFonts w:ascii="Times New Roman" w:eastAsia="方正仿宋_GBK" w:hAnsi="Times New Roman"/>
          <w:sz w:val="32"/>
          <w:szCs w:val="32"/>
        </w:rPr>
        <w:t>信息公开指南》。</w:t>
      </w:r>
    </w:p>
    <w:p w:rsidR="00FC5D57" w:rsidRDefault="00B73D33">
      <w:pPr>
        <w:tabs>
          <w:tab w:val="left" w:pos="0"/>
        </w:tabs>
        <w:adjustRightIn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平台建设</w:t>
      </w:r>
      <w:r>
        <w:rPr>
          <w:rFonts w:ascii="Times New Roman" w:eastAsia="方正仿宋_GBK" w:hAnsi="Times New Roman"/>
          <w:sz w:val="32"/>
          <w:szCs w:val="32"/>
        </w:rPr>
        <w:t>情况。</w:t>
      </w:r>
      <w:r>
        <w:rPr>
          <w:rFonts w:ascii="Times New Roman" w:eastAsia="方正仿宋_GBK" w:hAnsi="Times New Roman" w:hint="eastAsia"/>
          <w:sz w:val="32"/>
          <w:szCs w:val="32"/>
        </w:rPr>
        <w:t>大盛</w:t>
      </w:r>
      <w:r>
        <w:rPr>
          <w:rFonts w:ascii="Times New Roman" w:eastAsia="方正仿宋_GBK" w:hAnsi="Times New Roman"/>
          <w:sz w:val="32"/>
          <w:szCs w:val="32"/>
        </w:rPr>
        <w:t>镇政府信息公开平台主要依托重庆市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北</w:t>
      </w:r>
      <w:r>
        <w:rPr>
          <w:rFonts w:ascii="Times New Roman" w:eastAsia="方正仿宋_GBK" w:hAnsi="Times New Roman"/>
          <w:sz w:val="32"/>
          <w:szCs w:val="32"/>
        </w:rPr>
        <w:t>区</w:t>
      </w:r>
      <w:r>
        <w:rPr>
          <w:rFonts w:ascii="Times New Roman" w:eastAsia="方正仿宋_GBK" w:hAnsi="Times New Roman" w:hint="eastAsia"/>
          <w:sz w:val="32"/>
          <w:szCs w:val="32"/>
        </w:rPr>
        <w:t>大盛</w:t>
      </w:r>
      <w:r>
        <w:rPr>
          <w:rFonts w:ascii="Times New Roman" w:eastAsia="方正仿宋_GBK" w:hAnsi="Times New Roman"/>
          <w:sz w:val="32"/>
          <w:szCs w:val="32"/>
        </w:rPr>
        <w:t>镇政府网站。根据相关要求，定期进行自查，对上级反馈的问题及时加强整改。同时，在镇公共服务大厅和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个村（社区）便民</w:t>
      </w:r>
      <w:r>
        <w:rPr>
          <w:rFonts w:ascii="Times New Roman" w:eastAsia="方正仿宋_GBK" w:hAnsi="Times New Roman"/>
          <w:sz w:val="32"/>
          <w:szCs w:val="32"/>
        </w:rPr>
        <w:t>服务中心设立政务公开专区公开政府信息。</w:t>
      </w:r>
    </w:p>
    <w:p w:rsidR="00FC5D57" w:rsidRDefault="00B73D33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（五）监督保障情况。</w:t>
      </w:r>
      <w:r>
        <w:rPr>
          <w:rFonts w:ascii="Times New Roman" w:eastAsia="方正仿宋_GBK" w:hAnsi="Times New Roman" w:hint="eastAsia"/>
          <w:sz w:val="32"/>
          <w:szCs w:val="32"/>
        </w:rPr>
        <w:t>逐步健全政府信息公开工作机制，</w:t>
      </w:r>
      <w:r>
        <w:rPr>
          <w:rFonts w:ascii="Times New Roman" w:eastAsia="方正仿宋_GBK" w:hAnsi="Times New Roman"/>
          <w:sz w:val="32"/>
          <w:szCs w:val="32"/>
        </w:rPr>
        <w:t>加强对政府信息公开工作的考核，</w:t>
      </w:r>
      <w:r>
        <w:rPr>
          <w:rFonts w:ascii="Times New Roman" w:eastAsia="方正仿宋_GBK" w:hAnsi="Times New Roman" w:hint="eastAsia"/>
          <w:sz w:val="32"/>
          <w:szCs w:val="32"/>
        </w:rPr>
        <w:t>落实各科室（单位）政府信息公开工作责任。</w:t>
      </w:r>
      <w:r>
        <w:rPr>
          <w:rFonts w:ascii="Times New Roman" w:eastAsia="方正仿宋_GBK" w:hAnsi="Times New Roman"/>
          <w:sz w:val="32"/>
          <w:szCs w:val="32"/>
        </w:rPr>
        <w:t>督促镇属各部门按要求做好动态信息、社会救助、就业创业等内容报送，保证政府信息公开工作的连续性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将公开透明作为依法行政的基本要求，不断扩大公开范围，细化公开内容，拓展公开渠道。</w:t>
      </w:r>
    </w:p>
    <w:p w:rsidR="00FC5D57" w:rsidRDefault="00B73D33">
      <w:pPr>
        <w:spacing w:line="6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C5D5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第二十条第（一）项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现行有效件数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  <w:r>
              <w:rPr>
                <w:rFonts w:cs="宋体" w:hint="eastAsia"/>
                <w:kern w:val="0"/>
                <w:sz w:val="20"/>
              </w:rPr>
              <w:t xml:space="preserve">    </w:t>
            </w:r>
            <w:r>
              <w:rPr>
                <w:rFonts w:cs="宋体" w:hint="eastAsia"/>
                <w:kern w:val="0"/>
                <w:sz w:val="20"/>
              </w:rPr>
              <w:t xml:space="preserve">　</w:t>
            </w:r>
            <w:r>
              <w:rPr>
                <w:rFonts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 </w:t>
            </w:r>
            <w:r>
              <w:rPr>
                <w:rFonts w:cs="宋体" w:hint="eastAsia"/>
                <w:kern w:val="0"/>
                <w:sz w:val="20"/>
              </w:rPr>
              <w:t xml:space="preserve">　</w:t>
            </w:r>
            <w:r>
              <w:rPr>
                <w:rFonts w:cs="宋体" w:hint="eastAsia"/>
                <w:kern w:val="0"/>
                <w:sz w:val="20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rFonts w:eastAsia="等线"/>
              </w:rPr>
            </w:pPr>
            <w:r>
              <w:rPr>
                <w:rFonts w:eastAsia="等线" w:cs="Calibri"/>
                <w:kern w:val="0"/>
                <w:szCs w:val="21"/>
              </w:rPr>
              <w:t> </w:t>
            </w:r>
            <w:r>
              <w:rPr>
                <w:rFonts w:eastAsia="等线" w:cs="Calibri" w:hint="eastAsia"/>
                <w:kern w:val="0"/>
                <w:szCs w:val="21"/>
              </w:rPr>
              <w:t xml:space="preserve">          0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 w:rsidP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 xml:space="preserve">　　</w:t>
            </w:r>
            <w:r>
              <w:rPr>
                <w:rFonts w:cs="宋体" w:hint="eastAsia"/>
                <w:kern w:val="0"/>
                <w:sz w:val="20"/>
              </w:rPr>
              <w:t xml:space="preserve">   </w:t>
            </w:r>
            <w:r>
              <w:rPr>
                <w:rFonts w:cs="宋体" w:hint="eastAsia"/>
                <w:kern w:val="0"/>
                <w:sz w:val="20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 w:rsidP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 </w:t>
            </w:r>
            <w:r>
              <w:rPr>
                <w:rFonts w:cs="宋体" w:hint="eastAsia"/>
                <w:kern w:val="0"/>
                <w:sz w:val="20"/>
              </w:rPr>
              <w:t xml:space="preserve">　</w:t>
            </w:r>
            <w:r>
              <w:rPr>
                <w:rFonts w:cs="宋体" w:hint="eastAsia"/>
                <w:kern w:val="0"/>
                <w:sz w:val="20"/>
              </w:rPr>
              <w:t xml:space="preserve">     </w:t>
            </w:r>
            <w:r>
              <w:rPr>
                <w:rFonts w:cs="宋体" w:hint="eastAsia"/>
                <w:kern w:val="0"/>
                <w:sz w:val="20"/>
              </w:rPr>
              <w:t xml:space="preserve">  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ind w:firstLineChars="500" w:firstLine="1050"/>
              <w:jc w:val="left"/>
              <w:rPr>
                <w:rFonts w:eastAsia="等线"/>
              </w:rPr>
            </w:pPr>
            <w:r>
              <w:rPr>
                <w:rFonts w:eastAsia="等线" w:cs="Calibri"/>
                <w:kern w:val="0"/>
                <w:szCs w:val="21"/>
              </w:rPr>
              <w:t> </w:t>
            </w:r>
            <w:r>
              <w:rPr>
                <w:rFonts w:eastAsia="等线" w:cs="Calibri" w:hint="eastAsia"/>
                <w:kern w:val="0"/>
                <w:szCs w:val="21"/>
              </w:rPr>
              <w:t>2</w:t>
            </w:r>
          </w:p>
        </w:tc>
      </w:tr>
      <w:tr w:rsidR="00FC5D5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第二十条第（五）项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本年处理决定数量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rFonts w:eastAsia="等线"/>
              </w:rPr>
            </w:pPr>
            <w:r>
              <w:rPr>
                <w:rFonts w:eastAsia="等线" w:cs="Calibri"/>
                <w:kern w:val="0"/>
                <w:szCs w:val="21"/>
              </w:rPr>
              <w:t> </w:t>
            </w:r>
            <w:r>
              <w:rPr>
                <w:rFonts w:eastAsia="等线" w:cs="Calibri" w:hint="eastAsia"/>
                <w:kern w:val="0"/>
                <w:szCs w:val="21"/>
              </w:rPr>
              <w:t xml:space="preserve">                              138</w:t>
            </w:r>
          </w:p>
        </w:tc>
      </w:tr>
      <w:tr w:rsidR="00FC5D5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第二十条第（六）项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本年处理决定数量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  <w:r>
              <w:rPr>
                <w:rFonts w:cs="宋体" w:hint="eastAsia"/>
                <w:kern w:val="0"/>
                <w:sz w:val="20"/>
              </w:rPr>
              <w:t xml:space="preserve">                               5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  <w:r>
              <w:rPr>
                <w:rFonts w:cs="宋体" w:hint="eastAsia"/>
                <w:kern w:val="0"/>
                <w:sz w:val="20"/>
              </w:rPr>
              <w:t xml:space="preserve">                               0</w:t>
            </w:r>
          </w:p>
        </w:tc>
      </w:tr>
      <w:tr w:rsidR="00FC5D5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第二十条第（八）项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</w:pPr>
            <w:r>
              <w:rPr>
                <w:rFonts w:cs="宋体" w:hint="eastAsia"/>
                <w:kern w:val="0"/>
                <w:sz w:val="20"/>
              </w:rPr>
              <w:t>本年收费金额（单位：万元）</w:t>
            </w:r>
          </w:p>
        </w:tc>
      </w:tr>
      <w:tr w:rsidR="00FC5D5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</w:pPr>
            <w:r>
              <w:rPr>
                <w:rFonts w:cs="宋体" w:hint="eastAsia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0</w:t>
            </w:r>
          </w:p>
        </w:tc>
      </w:tr>
    </w:tbl>
    <w:p w:rsidR="00FC5D57" w:rsidRDefault="00B73D33">
      <w:pPr>
        <w:spacing w:line="6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:rsidR="00FC5D57">
        <w:trPr>
          <w:cantSplit/>
          <w:jc w:val="center"/>
        </w:trPr>
        <w:tc>
          <w:tcPr>
            <w:tcW w:w="4931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</w:rPr>
              <w:t>（本列数据的勾</w:t>
            </w:r>
            <w:proofErr w:type="gramStart"/>
            <w:r>
              <w:rPr>
                <w:rFonts w:eastAsia="楷体" w:cs="楷体"/>
                <w:color w:val="000000"/>
                <w:kern w:val="0"/>
                <w:sz w:val="20"/>
              </w:rPr>
              <w:t>稽</w:t>
            </w:r>
            <w:proofErr w:type="gramEnd"/>
            <w:r>
              <w:rPr>
                <w:rFonts w:eastAsia="楷体" w:cs="楷体"/>
                <w:color w:val="000000"/>
                <w:kern w:val="0"/>
                <w:sz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申请人情况</w:t>
            </w:r>
          </w:p>
        </w:tc>
      </w:tr>
      <w:tr w:rsidR="00FC5D57">
        <w:trPr>
          <w:cantSplit/>
          <w:jc w:val="center"/>
        </w:trPr>
        <w:tc>
          <w:tcPr>
            <w:tcW w:w="4931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FC5D57">
        <w:trPr>
          <w:cantSplit/>
          <w:jc w:val="center"/>
        </w:trPr>
        <w:tc>
          <w:tcPr>
            <w:tcW w:w="4931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88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88" w:type="dxa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商业</w:t>
            </w:r>
          </w:p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88" w:type="dxa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科研</w:t>
            </w:r>
          </w:p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88" w:type="dxa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/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</w:tr>
      <w:tr w:rsidR="00FC5D57">
        <w:trPr>
          <w:cantSplit/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FC5D57">
        <w:trPr>
          <w:cantSplit/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三、本</w:t>
            </w:r>
            <w:r>
              <w:rPr>
                <w:rFonts w:cs="宋体" w:hint="eastAsia"/>
                <w:color w:val="000000"/>
                <w:kern w:val="0"/>
                <w:sz w:val="20"/>
              </w:rPr>
              <w:lastRenderedPageBreak/>
              <w:t>年度办理结果</w:t>
            </w: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lastRenderedPageBreak/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危及“三安全</w:t>
            </w:r>
            <w:proofErr w:type="gramStart"/>
            <w:r>
              <w:rPr>
                <w:rFonts w:cs="宋体" w:hint="eastAsia"/>
                <w:color w:val="000000"/>
                <w:kern w:val="0"/>
                <w:sz w:val="20"/>
              </w:rPr>
              <w:t>一</w:t>
            </w:r>
            <w:proofErr w:type="gramEnd"/>
            <w:r>
              <w:rPr>
                <w:rFonts w:cs="宋体" w:hint="eastAsia"/>
                <w:color w:val="000000"/>
                <w:kern w:val="0"/>
                <w:sz w:val="20"/>
              </w:rPr>
              <w:t>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（五）</w:t>
            </w:r>
            <w:proofErr w:type="gramStart"/>
            <w:r>
              <w:rPr>
                <w:rFonts w:cs="宋体" w:hint="eastAsia"/>
                <w:color w:val="000000"/>
                <w:kern w:val="0"/>
                <w:sz w:val="20"/>
              </w:rPr>
              <w:t>不予处理</w:t>
            </w:r>
            <w:proofErr w:type="gramEnd"/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trHeight w:val="779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申请人无正当理由逾期</w:t>
            </w:r>
            <w:proofErr w:type="gramStart"/>
            <w:r>
              <w:rPr>
                <w:rFonts w:cs="宋体" w:hint="eastAsia"/>
                <w:color w:val="000000"/>
                <w:kern w:val="0"/>
                <w:sz w:val="20"/>
              </w:rPr>
              <w:t>不</w:t>
            </w:r>
            <w:proofErr w:type="gramEnd"/>
            <w:r>
              <w:rPr>
                <w:rFonts w:cs="宋体" w:hint="eastAsia"/>
                <w:color w:val="000000"/>
                <w:kern w:val="0"/>
                <w:sz w:val="20"/>
              </w:rPr>
              <w:t>补正、行政机关</w:t>
            </w:r>
            <w:proofErr w:type="gramStart"/>
            <w:r>
              <w:rPr>
                <w:rFonts w:cs="宋体" w:hint="eastAsia"/>
                <w:color w:val="000000"/>
                <w:kern w:val="0"/>
                <w:sz w:val="20"/>
              </w:rPr>
              <w:t>不</w:t>
            </w:r>
            <w:proofErr w:type="gramEnd"/>
            <w:r>
              <w:rPr>
                <w:rFonts w:cs="宋体" w:hint="eastAsia"/>
                <w:color w:val="000000"/>
                <w:kern w:val="0"/>
                <w:sz w:val="20"/>
              </w:rPr>
              <w:t>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申请人逾期未按收费通知要求缴纳费用、行政机关</w:t>
            </w:r>
            <w:proofErr w:type="gramStart"/>
            <w:r>
              <w:rPr>
                <w:rFonts w:cs="宋体" w:hint="eastAsia"/>
                <w:color w:val="000000"/>
                <w:kern w:val="0"/>
                <w:sz w:val="20"/>
              </w:rPr>
              <w:t>不</w:t>
            </w:r>
            <w:proofErr w:type="gramEnd"/>
            <w:r>
              <w:rPr>
                <w:rFonts w:cs="宋体" w:hint="eastAsia"/>
                <w:color w:val="000000"/>
                <w:kern w:val="0"/>
                <w:sz w:val="20"/>
              </w:rPr>
              <w:t>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943" w:type="dxa"/>
            <w:vMerge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FC5D57">
        <w:trPr>
          <w:cantSplit/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FC5D57" w:rsidRDefault="00B73D3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FC5D57" w:rsidRDefault="00B73D33">
      <w:pPr>
        <w:spacing w:line="6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FC5D57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行政诉讼</w:t>
            </w:r>
          </w:p>
        </w:tc>
      </w:tr>
      <w:tr w:rsidR="00FC5D57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其他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尚未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复议后起诉</w:t>
            </w:r>
          </w:p>
        </w:tc>
      </w:tr>
      <w:tr w:rsidR="00FC5D57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FC5D57">
            <w:pPr>
              <w:rPr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其他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尚未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其他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尚未</w:t>
            </w:r>
            <w:r>
              <w:rPr>
                <w:rFonts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FC5D57">
        <w:trPr>
          <w:trHeight w:val="453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</w:t>
            </w: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5D57" w:rsidRDefault="00B73D3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</w:tbl>
    <w:p w:rsidR="00FC5D57" w:rsidRDefault="00B73D33">
      <w:pPr>
        <w:spacing w:line="520" w:lineRule="exact"/>
        <w:rPr>
          <w:rFonts w:eastAsia="方正仿宋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五、存在的主要问题及改进情况</w:t>
      </w:r>
    </w:p>
    <w:p w:rsidR="00FC5D57" w:rsidRDefault="00B73D33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存在的主要问题</w:t>
      </w:r>
    </w:p>
    <w:p w:rsidR="00FC5D57" w:rsidRDefault="00B73D33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我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镇</w:t>
      </w:r>
      <w:r>
        <w:rPr>
          <w:rFonts w:ascii="Times New Roman" w:eastAsia="方正仿宋_GBK" w:hAnsi="Times New Roman"/>
          <w:color w:val="000000"/>
          <w:sz w:val="32"/>
          <w:szCs w:val="32"/>
        </w:rPr>
        <w:t>政府信息公开的形式和渠道不断优化，工作取得一定成效，但仍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有一定差距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：一是政府信息公开工作内部监督力度不够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是信息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依公开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申请的处理流程掌握不够透彻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FC5D57" w:rsidRDefault="00B73D33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改进措施</w:t>
      </w:r>
    </w:p>
    <w:p w:rsidR="00FC5D57" w:rsidRDefault="00B73D33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针对以上问题，我们将采取以下措施加以整改。一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是加强督查考核。针对机关政务、村（社区）居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公开情况进行重点督查，进一步规范行政管理职能，改进工作作风，提高工作质量和效率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二是镇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工作人员再次认真学习相关政策文件，熟知并掌握依申请公开的有关规定，进一步提升政府信息公开工作质量。</w:t>
      </w:r>
    </w:p>
    <w:p w:rsidR="00FC5D57" w:rsidRDefault="00B73D33">
      <w:pPr>
        <w:spacing w:line="52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六、其他需要报告的事项</w:t>
      </w:r>
    </w:p>
    <w:p w:rsidR="00FC5D57" w:rsidRDefault="00B73D33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本单位严格落实《政府信息公开条例》和《国务院办公厅关于印发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年政务公开工作要点的通知》（国办发〔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号）、《重庆市人民政府办公厅关于印发贯彻落实国务院办公厅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年政务公开工作要点任务分工的通知》（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渝府办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发〔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号）、《重庆市渝北区人民政府办公室关于印发渝北区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年政务公开重点工作任务分工的通知》（渝北府办发〔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号）要求，完成政务公开各项工作。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本单位未收取信息处理费。</w:t>
      </w:r>
    </w:p>
    <w:sectPr w:rsidR="00FC5D5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BCAB"/>
    <w:multiLevelType w:val="singleLevel"/>
    <w:tmpl w:val="5E33BC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DlmOWEyNDk2NWQ5NzRhOGUyZmUyOTQxMTMyNmUifQ=="/>
  </w:docVars>
  <w:rsids>
    <w:rsidRoot w:val="10BB648C"/>
    <w:rsid w:val="00B73D33"/>
    <w:rsid w:val="00FC5D57"/>
    <w:rsid w:val="046D1467"/>
    <w:rsid w:val="0D0843F8"/>
    <w:rsid w:val="0ECA64C2"/>
    <w:rsid w:val="0F933354"/>
    <w:rsid w:val="10BB648C"/>
    <w:rsid w:val="17E641C7"/>
    <w:rsid w:val="19921369"/>
    <w:rsid w:val="19BA7264"/>
    <w:rsid w:val="1AF07976"/>
    <w:rsid w:val="1C26463D"/>
    <w:rsid w:val="28A52041"/>
    <w:rsid w:val="29594E81"/>
    <w:rsid w:val="2DD16511"/>
    <w:rsid w:val="36A95C8C"/>
    <w:rsid w:val="39CE38A0"/>
    <w:rsid w:val="3CD92C87"/>
    <w:rsid w:val="44AE7A4A"/>
    <w:rsid w:val="47E4121F"/>
    <w:rsid w:val="50EF5C89"/>
    <w:rsid w:val="5F3B5963"/>
    <w:rsid w:val="6C5E518A"/>
    <w:rsid w:val="6F6D70DC"/>
    <w:rsid w:val="709F1517"/>
    <w:rsid w:val="734A27AC"/>
    <w:rsid w:val="73E7745D"/>
    <w:rsid w:val="74A75F98"/>
    <w:rsid w:val="7CE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acer</cp:lastModifiedBy>
  <cp:revision>2</cp:revision>
  <dcterms:created xsi:type="dcterms:W3CDTF">2023-01-03T02:04:00Z</dcterms:created>
  <dcterms:modified xsi:type="dcterms:W3CDTF">2023-12-06T03:09:00Z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D5F92F22DA6940B1B54B8005E4F201C9</vt:lpwstr>
  </property>
</Properties>
</file>