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bCs/>
          <w:sz w:val="32"/>
        </w:rPr>
      </w:pPr>
      <w:r>
        <w:rPr>
          <w:rFonts w:hint="default" w:ascii="Times New Roman" w:hAnsi="Times New Roman" w:eastAsia="方正黑体_GBK" w:cs="Times New Roman"/>
          <w:bCs/>
          <w:sz w:val="32"/>
        </w:rPr>
        <w:t>附件1</w:t>
      </w:r>
    </w:p>
    <w:tbl>
      <w:tblPr>
        <w:tblStyle w:val="6"/>
        <w:tblW w:w="14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416"/>
        <w:gridCol w:w="122"/>
        <w:gridCol w:w="308"/>
        <w:gridCol w:w="193"/>
        <w:gridCol w:w="245"/>
        <w:gridCol w:w="902"/>
        <w:gridCol w:w="941"/>
        <w:gridCol w:w="320"/>
        <w:gridCol w:w="52"/>
        <w:gridCol w:w="372"/>
        <w:gridCol w:w="424"/>
        <w:gridCol w:w="320"/>
        <w:gridCol w:w="291"/>
        <w:gridCol w:w="527"/>
        <w:gridCol w:w="594"/>
        <w:gridCol w:w="447"/>
        <w:gridCol w:w="168"/>
        <w:gridCol w:w="577"/>
        <w:gridCol w:w="116"/>
        <w:gridCol w:w="569"/>
        <w:gridCol w:w="58"/>
        <w:gridCol w:w="527"/>
        <w:gridCol w:w="308"/>
        <w:gridCol w:w="245"/>
        <w:gridCol w:w="585"/>
        <w:gridCol w:w="631"/>
        <w:gridCol w:w="57"/>
        <w:gridCol w:w="332"/>
        <w:gridCol w:w="284"/>
        <w:gridCol w:w="640"/>
        <w:gridCol w:w="24"/>
        <w:gridCol w:w="767"/>
        <w:gridCol w:w="711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44"/>
              </w:rPr>
              <w:t>新识别贫困户信息采集表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家庭住址：__________省（区、市） __________市（地、州、盟） __________县（市、区、旗） ________乡（镇） _______村________自然村（村民小组）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联系电话：                开户银行（选填）：                            银行账号（选填）：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7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A23识别标准（单选）：□国家</w:t>
            </w:r>
          </w:p>
        </w:tc>
        <w:tc>
          <w:tcPr>
            <w:tcW w:w="83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A25军烈属：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□是 □否　</w:t>
            </w:r>
          </w:p>
        </w:tc>
        <w:tc>
          <w:tcPr>
            <w:tcW w:w="83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  <w:t>二、家庭成员信息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 姓名</w:t>
            </w:r>
          </w:p>
        </w:tc>
        <w:tc>
          <w:tcPr>
            <w:tcW w:w="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 性别</w:t>
            </w:r>
          </w:p>
        </w:tc>
        <w:tc>
          <w:tcPr>
            <w:tcW w:w="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 证件类型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 居民身份证(残疾人证) 号码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A5 与户主关系</w:t>
            </w:r>
          </w:p>
        </w:tc>
        <w:tc>
          <w:tcPr>
            <w:tcW w:w="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A6 民族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A7 政治面貌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A8 文化程度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A9在校生状况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A10健康状况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A11 劳动技能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A12务工区域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A13务工时间</w:t>
            </w:r>
          </w:p>
        </w:tc>
        <w:tc>
          <w:tcPr>
            <w:tcW w:w="5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A14 失学或辍学原因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A15 是否会讲普通话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A16 是否参加城乡居民基本养老保险</w:t>
            </w:r>
          </w:p>
        </w:tc>
        <w:tc>
          <w:tcPr>
            <w:tcW w:w="6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A17 是否参加城乡居民基本医疗保险</w:t>
            </w:r>
          </w:p>
        </w:tc>
        <w:tc>
          <w:tcPr>
            <w:tcW w:w="6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A18 是否参加大病保险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A19 是否享受农村居民最低生活保障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A20 是否参加商业补充医疗保险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A51是否接受医疗救助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户主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  <w:t>三、致贫原因(可扩充）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A27a致贫原因1(单选项):□因病  □因残  □因学 □因灾 □因婚 □因丧 □缺土地  □缺水  □缺技术  □缺劳动力  □缺资金  □交通条件落后  □自身发展动力不足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A27b致贫原因2(单选项):□因病  □因残  □因学 □因灾 □因婚 □因丧 □缺土地  □缺水  □缺技术  □缺劳动力  □缺资金  □交通条件落后  □自身发展动力不足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A27c致贫原因3(单选项):□因病  □因残  □因学 □因灾 □因婚 □因丧 □缺土地  □缺水  □缺技术  □缺劳动力  □缺资金  □交通条件落后  □自身发展动力不足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  <w:t>四、收入情况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  <w:t>A28 工资性收入（元）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A29 转移性收入（元）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A29d 养老保险金（元）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  <w:t>A30 生产经营性收入（元）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  A29a 计划生育金（元）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A29e 生态补偿金（元）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  <w:t>A31 财产性收入（元）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  A29b 低保金（元）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A29f 其他转移性收（元）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  <w:t>A31a资产收益扶贫分红收入（元）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  A29c 特困供养金（元）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  <w:t>A31b其他财产性收入（元）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A32 生产经营性支出（元）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  <w:t>五、生产生活条件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A33耕地面积（亩）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A34 牧草地面积（亩）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A35 水面面积（亩）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A36 林地面积（亩）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A36a退耕还林面积(亩)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A36b林果面积（亩）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A37 入户路类型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A38 与村主干路距离（公里）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</w:rPr>
              <w:t>A39 是否加入农民专业合作组织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A40危房等级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A41 住房面积（平方米）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A42是否通生活用电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A43 是否有卫生厕所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A44 是否解决安全饮用水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A45 主要燃料类型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A46是否有龙头企业带动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A47是否有创业致富带头人带动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A48是否通广播电视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</w:rPr>
              <w:t>六、帮扶责任人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帮扶（选派）单位名称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帮扶开始时间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帮扶结束时间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20"/>
          <w:szCs w:val="20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填表人：                 联系电话：                 户主签名：                     填表日期：      年  月  日     </w:t>
      </w:r>
    </w:p>
    <w:p>
      <w:pPr>
        <w:widowControl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spacing w:line="594" w:lineRule="exact"/>
        <w:jc w:val="left"/>
        <w:rPr>
          <w:rFonts w:hint="default" w:ascii="Times New Roman" w:hAnsi="Times New Roman" w:eastAsia="方正黑体_GBK" w:cs="Times New Roman"/>
          <w:bCs/>
          <w:sz w:val="32"/>
        </w:rPr>
      </w:pPr>
      <w:r>
        <w:rPr>
          <w:rFonts w:hint="default" w:ascii="Times New Roman" w:hAnsi="Times New Roman" w:eastAsia="方正黑体_GBK" w:cs="Times New Roman"/>
          <w:bCs/>
          <w:sz w:val="32"/>
        </w:rPr>
        <w:t>附件2</w:t>
      </w:r>
    </w:p>
    <w:p>
      <w:pPr>
        <w:spacing w:line="594" w:lineRule="exact"/>
        <w:jc w:val="left"/>
        <w:rPr>
          <w:rFonts w:hint="default" w:ascii="Times New Roman" w:hAnsi="Times New Roman" w:eastAsia="方正黑体_GBK" w:cs="Times New Roman"/>
          <w:bCs/>
          <w:sz w:val="32"/>
        </w:rPr>
      </w:pPr>
    </w:p>
    <w:p>
      <w:pPr>
        <w:widowControl/>
        <w:spacing w:line="7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已脱贫户、易返贫致贫户家庭成员自然增加情况表</w:t>
      </w:r>
    </w:p>
    <w:p>
      <w:pPr>
        <w:jc w:val="center"/>
        <w:rPr>
          <w:rFonts w:hint="default" w:ascii="Times New Roman" w:hAnsi="Times New Roman" w:eastAsia="宋体" w:cs="Times New Roman"/>
          <w:b/>
        </w:rPr>
      </w:pPr>
    </w:p>
    <w:p>
      <w:pPr>
        <w:ind w:firstLine="555"/>
        <w:rPr>
          <w:rFonts w:hint="default" w:ascii="Times New Roman" w:hAnsi="Times New Roman" w:eastAsia="宋体" w:cs="Times New Roman"/>
          <w:u w:val="single"/>
        </w:rPr>
      </w:pPr>
      <w:r>
        <w:rPr>
          <w:rFonts w:hint="default" w:ascii="Times New Roman" w:hAnsi="Times New Roman" w:eastAsia="宋体" w:cs="Times New Roman"/>
        </w:rPr>
        <w:t>行政村名称：               行政区划代码：                        户主姓名：               证件号码：</w:t>
      </w:r>
    </w:p>
    <w:tbl>
      <w:tblPr>
        <w:tblStyle w:val="6"/>
        <w:tblW w:w="1412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0"/>
        <w:gridCol w:w="774"/>
        <w:gridCol w:w="396"/>
        <w:gridCol w:w="660"/>
        <w:gridCol w:w="1717"/>
        <w:gridCol w:w="396"/>
        <w:gridCol w:w="396"/>
        <w:gridCol w:w="397"/>
        <w:gridCol w:w="396"/>
        <w:gridCol w:w="396"/>
        <w:gridCol w:w="528"/>
        <w:gridCol w:w="660"/>
        <w:gridCol w:w="713"/>
        <w:gridCol w:w="692"/>
        <w:gridCol w:w="723"/>
        <w:gridCol w:w="692"/>
        <w:gridCol w:w="688"/>
        <w:gridCol w:w="711"/>
        <w:gridCol w:w="489"/>
        <w:gridCol w:w="634"/>
        <w:gridCol w:w="666"/>
        <w:gridCol w:w="522"/>
        <w:gridCol w:w="4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序号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 姓名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 性别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A3 证件类型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A4 居民身份证(残疾人证)号码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A5 与户主关系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A6 民族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A7 政治面貌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A8 文化程度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A9在校生状况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A10健康状况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A11 劳动技能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A12务工区域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A13务工时间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A14 失学或辍学原因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A15 是否会讲普通话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A16 是否参加城乡居民基本养老保险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A17 是否参加城乡居民基本医疗保险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A18 是否参加大病保险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A19 是否享受农村居民最低生活保障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A20 是否参加商业补充医疗保险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A51是否接受医疗救助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增加原因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务工地点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55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注：1.村委会或驻村工作队针对有家庭成员增加的建档立卡户，以户为单位填报此表。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2.增加原因包括（1）新生儿、（2）婚入、（3）户籍迁入、（4）刑满释放、（5）收养、（6）失联人口回归。填写增加原因后括号内的编号，如婚入填“2”。</w:t>
      </w: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>
      <w:pPr>
        <w:spacing w:line="594" w:lineRule="exact"/>
        <w:jc w:val="left"/>
        <w:rPr>
          <w:rFonts w:hint="default" w:ascii="Times New Roman" w:hAnsi="Times New Roman" w:eastAsia="方正黑体_GBK" w:cs="Times New Roman"/>
          <w:bCs/>
          <w:sz w:val="32"/>
        </w:rPr>
      </w:pPr>
      <w:r>
        <w:rPr>
          <w:rFonts w:hint="default" w:ascii="Times New Roman" w:hAnsi="Times New Roman" w:eastAsia="方正黑体_GBK" w:cs="Times New Roman"/>
          <w:bCs/>
          <w:sz w:val="32"/>
        </w:rPr>
        <w:t>附件3</w:t>
      </w:r>
    </w:p>
    <w:p>
      <w:pPr>
        <w:spacing w:line="594" w:lineRule="exact"/>
        <w:jc w:val="left"/>
        <w:rPr>
          <w:rFonts w:hint="default" w:ascii="Times New Roman" w:hAnsi="Times New Roman" w:eastAsia="方正黑体_GBK" w:cs="Times New Roman"/>
          <w:bCs/>
          <w:sz w:val="32"/>
        </w:rPr>
      </w:pPr>
    </w:p>
    <w:p>
      <w:pPr>
        <w:widowControl/>
        <w:spacing w:line="7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已脱贫户、易返贫致贫户家庭成员自然减少情况表</w:t>
      </w:r>
    </w:p>
    <w:p>
      <w:pPr>
        <w:ind w:firstLine="630" w:firstLineChars="300"/>
        <w:rPr>
          <w:rFonts w:hint="default" w:ascii="Times New Roman" w:hAnsi="Times New Roman" w:eastAsia="宋体" w:cs="Times New Roman"/>
        </w:rPr>
      </w:pPr>
    </w:p>
    <w:p>
      <w:pPr>
        <w:ind w:firstLine="630" w:firstLineChars="300"/>
        <w:rPr>
          <w:rFonts w:hint="default" w:ascii="Times New Roman" w:hAnsi="Times New Roman" w:eastAsia="宋体" w:cs="Times New Roman"/>
          <w:u w:val="single"/>
        </w:rPr>
      </w:pPr>
      <w:r>
        <w:rPr>
          <w:rFonts w:hint="default" w:ascii="Times New Roman" w:hAnsi="Times New Roman" w:eastAsia="宋体" w:cs="Times New Roman"/>
        </w:rPr>
        <w:t>行政村名称：               行政区划代码：</w:t>
      </w:r>
    </w:p>
    <w:tbl>
      <w:tblPr>
        <w:tblStyle w:val="7"/>
        <w:tblW w:w="13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44"/>
        <w:gridCol w:w="2268"/>
        <w:gridCol w:w="453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户主姓名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户主证件号码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减少家庭成员姓名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减少家庭成员证件号码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减少原因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注：1.村委会或驻村工作队针对有家庭成员有减少的建档立卡户，以村为单位填报此表。</w:t>
      </w:r>
    </w:p>
    <w:p>
      <w:pPr>
        <w:ind w:firstLine="63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2.减少原因包括（1）死亡、（2）婚出、（3）出国定居、（4）判刑收监、（5）户籍迁出、（6）农转非、（7）失联、（8）分散供养转集中供养。填写减少原因后括号内的编号，如婚出填“2”。</w:t>
      </w:r>
    </w:p>
    <w:p>
      <w:pPr>
        <w:ind w:firstLine="945" w:firstLineChars="450"/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方正黑体_GBK" w:cs="Times New Roman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bCs/>
          <w:sz w:val="32"/>
        </w:rPr>
      </w:pPr>
      <w:r>
        <w:rPr>
          <w:rFonts w:hint="default" w:ascii="Times New Roman" w:hAnsi="Times New Roman" w:eastAsia="方正黑体_GBK" w:cs="Times New Roman"/>
          <w:bCs/>
          <w:sz w:val="32"/>
        </w:rPr>
        <w:t>附件4</w:t>
      </w:r>
    </w:p>
    <w:tbl>
      <w:tblPr>
        <w:tblStyle w:val="6"/>
        <w:tblW w:w="14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53"/>
        <w:gridCol w:w="548"/>
        <w:gridCol w:w="1134"/>
        <w:gridCol w:w="550"/>
        <w:gridCol w:w="550"/>
        <w:gridCol w:w="630"/>
        <w:gridCol w:w="633"/>
        <w:gridCol w:w="630"/>
        <w:gridCol w:w="633"/>
        <w:gridCol w:w="630"/>
        <w:gridCol w:w="630"/>
        <w:gridCol w:w="633"/>
        <w:gridCol w:w="698"/>
        <w:gridCol w:w="1104"/>
        <w:gridCol w:w="553"/>
        <w:gridCol w:w="554"/>
        <w:gridCol w:w="1143"/>
        <w:gridCol w:w="631"/>
        <w:gridCol w:w="551"/>
        <w:gridCol w:w="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易返贫致贫户信息采集表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家庭住址：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市（地、州、盟）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乡（镇、街道、苏木）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村（社区、嘎查）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自然村（村民小组）              联系电话：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A1 居住在大中型易地扶贫搬迁集中安置区（800人以上）：  □是 □否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A2 安置区地址：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市（地、州、盟）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乡（镇、街道、苏木）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村（社区、嘎查）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（小区）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A3 监测对象类别：□脱贫不稳定户  □边缘易致贫户  □突发严重困难户    A4 脱贫户（身份证比对生成）： □是 □否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二、家庭成员信息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居民身份证(残疾人证) 号码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程度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在校生状况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劳动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技能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务工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区域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务工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是否参加城乡居民（职工）基本医疗保险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是否参加大病保险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A19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是否参加城乡居民（职工）基本养老保险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是否享受城乡居民最低生活保障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是否特困供养人员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是否易地扶贫搬迁（同步搬迁）人口（系统比对）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户主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....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三、三保障和饮水安全状况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A23 是否住房出现安全问题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□是 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□否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A24 是否义务教育阶段适龄儿童少年失学辍学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□是 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□否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A25 是否饮水出现安全问题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3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A26 是否有家庭成员未参加城乡居民（职工）基本医疗保险（A17指标生成）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□是 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四、风险类型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A27 风险类型：□因病  □因学  □因安全住房  □因安全饮水 □因残  □因自然灾害  □因意外事故  □因产业项目失败  □因务工就业不稳  □缺劳动力 □其他（文字备注）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A27a 因自然灾害：□洪涝灾害  □地质灾害  □旱灾  □生物灾害（虫灾）  □气象灾害  □地震灾害  □其他（森林草原火灾、海洋灾害等）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五、收支情况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A28 工资性收入（元）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A29 生产经营性收入（元）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A30 财产性收入（元）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A31 转移性收入（元）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A32 生产经营性支出（元）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A33 家庭纯收入（系统生成）（元）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A34 家庭人均纯收入（系统生成）（元）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A35 理赔收入（元）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A36 合规自付支出（元）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A37 纳入监测对象的收入参考范围（系统生成）（元）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A38 纳入监测对象的人均收入参考范围（系统生成）（元）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六、帮扶措施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增收类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A39产业帮扶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□种植业  □林果业  □养殖业  □加工业  □乡村旅游  □消费帮扶  □其他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A40就业帮扶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□技能培训  □劳务输出  □外出务工补贴  □以工代赈  □经营主体就业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A41金融帮扶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□小额信贷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A42公益岗位帮扶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□护林员  □护草员  □保洁员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三保障和饮水安全类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A43住房安全保障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□危房改造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A44饮水安全保障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A45健康帮扶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□参加城乡居民基本医疗保险个人缴费补贴  □大病保险  □医疗救助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A46义务教育保障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□劝返  □送教上门  □寄宿生生活补助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A47教育帮扶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□雨露计划  □助学贷款  □助学金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兜底保障类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A48综合保障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□低保 □特困供养 □临时救助 □残疾人补贴 □防贫保险  □其他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A49社会帮扶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□社会捐助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A50搬迁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A51生产生活条件改善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A52基础设施建设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七、风险消除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A53 风险消除方式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□帮扶消除   □自然消除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A54 风险消除时间</w:t>
            </w:r>
          </w:p>
        </w:tc>
        <w:tc>
          <w:tcPr>
            <w:tcW w:w="108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A55 监测联系人：                                                       联系电话：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填表人：                 联系电话：                                      填表日期：      年  月  日    </w:t>
      </w: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6838" w:h="11906" w:orient="landscape"/>
          <w:pgMar w:top="839" w:right="1440" w:bottom="839" w:left="1440" w:header="851" w:footer="992" w:gutter="0"/>
          <w:pgNumType w:fmt="numberInDash"/>
          <w:cols w:space="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581974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C6022"/>
    <w:rsid w:val="7DD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2022-03-03T03:39:00Z</dcterms:created>
  <dc:creator>A</dc:creator>
  <cp:lastModifiedBy>A</cp:lastModifiedBy>
  <dcterms:modified xsi:type="dcterms:W3CDTF">2022-03-03T03:40:29Z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94BB2F3B715F4E35AAF942CE3EF34864</vt:lpwstr>
  </property>
</Properties>
</file>