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_GBK" w:cs="Times New Roman"/>
          <w:color w:val="auto"/>
          <w:spacing w:val="-12"/>
          <w:sz w:val="44"/>
          <w:szCs w:val="44"/>
          <w:lang w:val="en-US" w:eastAsia="zh-CN"/>
        </w:rPr>
      </w:pPr>
      <w:r>
        <w:rPr>
          <w:rFonts w:hint="default" w:ascii="Times New Roman" w:hAnsi="Times New Roman" w:eastAsia="方正小标宋_GBK" w:cs="Times New Roman"/>
          <w:color w:val="auto"/>
          <w:spacing w:val="-12"/>
          <w:sz w:val="44"/>
          <w:szCs w:val="44"/>
          <w:lang w:val="en-US" w:eastAsia="zh-CN"/>
        </w:rPr>
        <w:t>重庆市渝北区大盛镇人民政府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sz w:val="44"/>
          <w:szCs w:val="44"/>
        </w:rPr>
        <w:t>关于废止有关文件的通知</w:t>
      </w:r>
    </w:p>
    <w:p>
      <w:pPr>
        <w:keepNext w:val="0"/>
        <w:keepLines w:val="0"/>
        <w:pageBreakBefore w:val="0"/>
        <w:widowControl w:val="0"/>
        <w:shd w:val="clear" w:color="auto" w:fill="FFFFFF"/>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sz w:val="32"/>
          <w:szCs w:val="32"/>
          <w:lang w:val="en-US" w:eastAsia="zh-CN"/>
        </w:rPr>
        <w:t>大盛</w:t>
      </w:r>
      <w:r>
        <w:rPr>
          <w:rFonts w:hint="default" w:ascii="Times New Roman" w:hAnsi="Times New Roman" w:eastAsia="方正仿宋_GBK" w:cs="Times New Roman"/>
          <w:sz w:val="32"/>
          <w:szCs w:val="32"/>
        </w:rPr>
        <w:t>府发〔2022〕</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lang w:val="en-US" w:eastAsia="zh-CN"/>
        </w:rPr>
        <w:t>各村（居）、镇属各部门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 w:val="32"/>
          <w:szCs w:val="32"/>
        </w:rPr>
        <w:t>为切实加强规范性文件的管理工作，确保规范性文件的合法性、规范性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准确性</w:t>
      </w:r>
      <w:r>
        <w:rPr>
          <w:rFonts w:hint="eastAsia" w:ascii="Times New Roman" w:hAnsi="Times New Roman" w:eastAsia="方正仿宋_GBK" w:cs="Times New Roman"/>
          <w:sz w:val="32"/>
          <w:szCs w:val="32"/>
          <w:lang w:val="en-US" w:eastAsia="zh-CN"/>
        </w:rPr>
        <w:t>和时效性</w:t>
      </w:r>
      <w:r>
        <w:rPr>
          <w:rFonts w:hint="default" w:ascii="Times New Roman" w:hAnsi="Times New Roman" w:eastAsia="方正仿宋_GBK" w:cs="Times New Roman"/>
          <w:sz w:val="32"/>
          <w:szCs w:val="32"/>
        </w:rPr>
        <w:t>。根据《重庆市行政规范性文件管理办法》的规定，对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关于进一步规范林木采伐管理办法的通知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《大盛镇安全生产事故隐患排查治理办法》</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53</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重庆市渝北区大盛镇渔业船舶准入制度和安全生产监督管理实施办法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大盛</w:t>
      </w:r>
      <w:r>
        <w:rPr>
          <w:rFonts w:hint="default" w:ascii="Times New Roman" w:hAnsi="Times New Roman" w:eastAsia="方正仿宋_GBK" w:cs="Times New Roman"/>
          <w:sz w:val="32"/>
          <w:szCs w:val="32"/>
        </w:rPr>
        <w:t>镇农村家庭宴席管理办法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大盛府发〔2016〕23号</w:t>
      </w:r>
      <w:r>
        <w:rPr>
          <w:rFonts w:hint="eastAsia" w:ascii="Times New Roman" w:hAnsi="Times New Roman" w:eastAsia="方正仿宋_GBK" w:cs="Times New Roman"/>
          <w:sz w:val="32"/>
          <w:szCs w:val="32"/>
          <w:lang w:eastAsia="zh-CN"/>
        </w:rPr>
        <w:t>）、《大盛镇统筹利用撂荒地促进农业生产发展实施方案》</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《渝北区大盛镇2021年农村存量危房整治工作方案》（</w:t>
      </w:r>
      <w:r>
        <w:rPr>
          <w:rFonts w:hint="eastAsia" w:ascii="Times New Roman" w:hAnsi="Times New Roman" w:eastAsia="方正仿宋_GBK" w:cs="Times New Roman"/>
          <w:sz w:val="32"/>
          <w:szCs w:val="32"/>
          <w:lang w:val="en-US" w:eastAsia="zh-CN"/>
        </w:rPr>
        <w:t>大盛府发</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关于废止有关文件的通知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4"/>
          <w:szCs w:val="34"/>
        </w:rPr>
        <w:t>大盛府发〔</w:t>
      </w:r>
      <w:r>
        <w:rPr>
          <w:rFonts w:hint="default" w:ascii="Times New Roman" w:hAnsi="Times New Roman" w:eastAsia="方正仿宋_GBK" w:cs="Times New Roman"/>
          <w:color w:val="auto"/>
          <w:sz w:val="34"/>
          <w:szCs w:val="34"/>
          <w:lang w:eastAsia="zh-CN"/>
        </w:rPr>
        <w:t>202</w:t>
      </w:r>
      <w:r>
        <w:rPr>
          <w:rFonts w:hint="default" w:ascii="Times New Roman" w:hAnsi="Times New Roman" w:eastAsia="方正仿宋_GBK" w:cs="Times New Roman"/>
          <w:color w:val="auto"/>
          <w:sz w:val="34"/>
          <w:szCs w:val="34"/>
          <w:lang w:val="en-US" w:eastAsia="zh-CN"/>
        </w:rPr>
        <w:t>2</w:t>
      </w:r>
      <w:r>
        <w:rPr>
          <w:rFonts w:hint="default" w:ascii="Times New Roman" w:hAnsi="Times New Roman" w:eastAsia="方正仿宋_GBK" w:cs="Times New Roman"/>
          <w:color w:val="auto"/>
          <w:sz w:val="34"/>
          <w:szCs w:val="34"/>
        </w:rPr>
        <w:t>〕</w:t>
      </w:r>
      <w:r>
        <w:rPr>
          <w:rFonts w:hint="eastAsia" w:ascii="Times New Roman" w:hAnsi="Times New Roman" w:eastAsia="方正仿宋_GBK" w:cs="Times New Roman"/>
          <w:color w:val="auto"/>
          <w:sz w:val="34"/>
          <w:szCs w:val="34"/>
          <w:lang w:val="en-US" w:eastAsia="zh-CN"/>
        </w:rPr>
        <w:t>3</w:t>
      </w:r>
      <w:r>
        <w:rPr>
          <w:rFonts w:hint="default" w:ascii="Times New Roman" w:hAnsi="Times New Roman" w:eastAsia="方正仿宋_GBK" w:cs="Times New Roman"/>
          <w:color w:val="auto"/>
          <w:sz w:val="34"/>
          <w:szCs w:val="34"/>
        </w:rPr>
        <w:t>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文件予以废止，自</w:t>
      </w:r>
      <w:r>
        <w:rPr>
          <w:rFonts w:hint="eastAsia" w:ascii="Times New Roman" w:hAnsi="Times New Roman" w:eastAsia="方正仿宋_GBK" w:cs="Times New Roman"/>
          <w:sz w:val="32"/>
          <w:szCs w:val="32"/>
          <w:lang w:val="en-US" w:eastAsia="zh-CN"/>
        </w:rPr>
        <w:t>本文印发之日</w:t>
      </w:r>
      <w:r>
        <w:rPr>
          <w:rFonts w:hint="default" w:ascii="Times New Roman" w:hAnsi="Times New Roman" w:eastAsia="方正仿宋_GBK" w:cs="Times New Roman"/>
          <w:sz w:val="32"/>
          <w:szCs w:val="32"/>
        </w:rPr>
        <w:t>起不再施行。</w:t>
      </w:r>
    </w:p>
    <w:p>
      <w:pPr>
        <w:keepNext w:val="0"/>
        <w:keepLines w:val="0"/>
        <w:pageBreakBefore w:val="0"/>
        <w:widowControl w:val="0"/>
        <w:kinsoku/>
        <w:wordWrap/>
        <w:overflowPunct/>
        <w:topLinePunct w:val="0"/>
        <w:autoSpaceDE/>
        <w:autoSpaceDN/>
        <w:bidi w:val="0"/>
        <w:adjustRightInd/>
        <w:snapToGrid/>
        <w:spacing w:line="600" w:lineRule="exact"/>
        <w:ind w:firstLine="4256" w:firstLineChars="1330"/>
        <w:jc w:val="left"/>
        <w:textAlignment w:val="auto"/>
        <w:rPr>
          <w:rFonts w:hint="default" w:ascii="Times New Roman" w:hAnsi="Times New Roman" w:eastAsia="方正仿宋_GBK" w:cs="Times New Roman"/>
          <w:szCs w:val="32"/>
        </w:rPr>
      </w:pPr>
    </w:p>
    <w:p>
      <w:pPr>
        <w:pStyle w:val="2"/>
        <w:rPr>
          <w:rFonts w:hint="default" w:ascii="Times New Roman" w:hAnsi="Times New Roman" w:eastAsia="方正仿宋_GBK" w:cs="Times New Roman"/>
          <w:szCs w:val="32"/>
        </w:rPr>
      </w:pPr>
    </w:p>
    <w:p>
      <w:pPr>
        <w:pStyle w:val="2"/>
        <w:rPr>
          <w:rFonts w:hint="default" w:ascii="Times New Roman" w:hAnsi="Times New Roman" w:eastAsia="方正仿宋_GBK" w:cs="Times New Roman"/>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640" w:rightChars="200" w:firstLine="640" w:firstLineChars="200"/>
        <w:jc w:val="center"/>
        <w:textAlignment w:val="auto"/>
        <w:rPr>
          <w:rFonts w:hint="default" w:ascii="Times New Roman" w:hAnsi="Times New Roman" w:eastAsia="方正仿宋_GBK" w:cs="Times New Roman"/>
        </w:rPr>
      </w:pPr>
      <w:r>
        <w:rPr>
          <w:rFonts w:hint="eastAsia" w:ascii="Times New Roman" w:hAnsi="Times New Roman" w:cs="Times New Roman"/>
          <w:lang w:val="en-US" w:eastAsia="zh-CN"/>
        </w:rPr>
        <w:t xml:space="preserve">                     </w:t>
      </w:r>
      <w:r>
        <w:rPr>
          <w:rFonts w:hint="default" w:ascii="Times New Roman" w:hAnsi="Times New Roman" w:eastAsia="方正仿宋_GBK" w:cs="Times New Roman"/>
        </w:rPr>
        <w:t>重庆市渝北区</w:t>
      </w:r>
      <w:r>
        <w:rPr>
          <w:rFonts w:hint="eastAsia" w:ascii="Times New Roman" w:hAnsi="Times New Roman" w:cs="Times New Roman"/>
          <w:lang w:val="en-US" w:eastAsia="zh-CN"/>
        </w:rPr>
        <w:t>大盛镇</w:t>
      </w:r>
      <w:r>
        <w:rPr>
          <w:rFonts w:hint="default" w:ascii="Times New Roman" w:hAnsi="Times New Roman" w:eastAsia="方正仿宋_GBK" w:cs="Times New Roman"/>
        </w:rPr>
        <w:t>人民政府</w:t>
      </w:r>
    </w:p>
    <w:p>
      <w:pPr>
        <w:keepNext w:val="0"/>
        <w:keepLines w:val="0"/>
        <w:pageBreakBefore w:val="0"/>
        <w:widowControl w:val="0"/>
        <w:kinsoku/>
        <w:wordWrap/>
        <w:overflowPunct/>
        <w:topLinePunct w:val="0"/>
        <w:autoSpaceDE/>
        <w:autoSpaceDN/>
        <w:bidi w:val="0"/>
        <w:adjustRightInd/>
        <w:snapToGrid/>
        <w:spacing w:line="600" w:lineRule="exact"/>
        <w:ind w:right="1008" w:rightChars="315"/>
        <w:jc w:val="center"/>
        <w:textAlignment w:val="auto"/>
        <w:rPr>
          <w:rFonts w:hint="default" w:ascii="Times New Roman" w:hAnsi="Times New Roman" w:eastAsia="方正仿宋_GBK" w:cs="Times New Roman"/>
        </w:rPr>
      </w:pPr>
      <w:r>
        <w:rPr>
          <w:rFonts w:hint="eastAsia" w:ascii="Times New Roman" w:hAnsi="Times New Roman" w:cs="Times New Roman"/>
          <w:lang w:val="en-US" w:eastAsia="zh-CN"/>
        </w:rPr>
        <w:t xml:space="preserve">                           </w:t>
      </w:r>
      <w:r>
        <w:rPr>
          <w:rFonts w:hint="default" w:ascii="Times New Roman" w:hAnsi="Times New Roman" w:eastAsia="方正仿宋_GBK" w:cs="Times New Roman"/>
        </w:rPr>
        <w:t>2022年</w:t>
      </w:r>
      <w:r>
        <w:rPr>
          <w:rFonts w:hint="eastAsia" w:ascii="Times New Roman" w:hAnsi="Times New Roman" w:cs="Times New Roman"/>
          <w:lang w:val="en-US" w:eastAsia="zh-CN"/>
        </w:rPr>
        <w:t>3</w:t>
      </w:r>
      <w:r>
        <w:rPr>
          <w:rFonts w:hint="default" w:ascii="Times New Roman" w:hAnsi="Times New Roman" w:eastAsia="方正仿宋_GBK" w:cs="Times New Roman"/>
        </w:rPr>
        <w:t>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（此件公开发布）</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w:t>
    </w:r>
    <w:r>
      <w:rPr>
        <w:rFonts w:hint="eastAsia" w:ascii="宋体" w:hAnsi="宋体" w:eastAsia="宋体" w:cs="宋体"/>
        <w:b/>
        <w:bCs/>
        <w:color w:val="005192"/>
        <w:sz w:val="28"/>
        <w:szCs w:val="44"/>
        <w:lang w:val="en-US" w:eastAsia="zh-CN"/>
      </w:rPr>
      <w:t>大盛镇</w:t>
    </w:r>
    <w:r>
      <w:rPr>
        <w:rFonts w:hint="eastAsia" w:ascii="宋体" w:hAnsi="宋体" w:eastAsia="宋体" w:cs="宋体"/>
        <w:b/>
        <w:bCs/>
        <w:color w:val="005192"/>
        <w:sz w:val="28"/>
        <w:szCs w:val="44"/>
        <w:lang w:eastAsia="zh-CN"/>
      </w:rPr>
      <w:t>人民政府发布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渝北区大盛镇人民政府行政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4B679C3"/>
    <w:rsid w:val="05F07036"/>
    <w:rsid w:val="06E00104"/>
    <w:rsid w:val="080F63D8"/>
    <w:rsid w:val="09341458"/>
    <w:rsid w:val="098254C2"/>
    <w:rsid w:val="0A766EDE"/>
    <w:rsid w:val="0AD64BE8"/>
    <w:rsid w:val="0B0912D7"/>
    <w:rsid w:val="0BC40ECD"/>
    <w:rsid w:val="0E025194"/>
    <w:rsid w:val="116E2416"/>
    <w:rsid w:val="152D2DCA"/>
    <w:rsid w:val="187168EA"/>
    <w:rsid w:val="196673CA"/>
    <w:rsid w:val="1CF734C9"/>
    <w:rsid w:val="1DEC284C"/>
    <w:rsid w:val="1E171745"/>
    <w:rsid w:val="1E4E59B9"/>
    <w:rsid w:val="1E6523AC"/>
    <w:rsid w:val="218A3AC3"/>
    <w:rsid w:val="22440422"/>
    <w:rsid w:val="22BB4BBB"/>
    <w:rsid w:val="2609577F"/>
    <w:rsid w:val="2AA54DE6"/>
    <w:rsid w:val="2AEB3417"/>
    <w:rsid w:val="2EB770C5"/>
    <w:rsid w:val="31A15F24"/>
    <w:rsid w:val="34AB41DD"/>
    <w:rsid w:val="355E5EB8"/>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5A2805"/>
    <w:rsid w:val="4C9236C5"/>
    <w:rsid w:val="4E250A85"/>
    <w:rsid w:val="4FFD4925"/>
    <w:rsid w:val="505C172E"/>
    <w:rsid w:val="506405EA"/>
    <w:rsid w:val="52F46F0B"/>
    <w:rsid w:val="532B6A10"/>
    <w:rsid w:val="53543C14"/>
    <w:rsid w:val="53D8014D"/>
    <w:rsid w:val="55E064E0"/>
    <w:rsid w:val="572C6D10"/>
    <w:rsid w:val="5B3602E6"/>
    <w:rsid w:val="5DC34279"/>
    <w:rsid w:val="5FCD688E"/>
    <w:rsid w:val="5FF9BDAA"/>
    <w:rsid w:val="608816D1"/>
    <w:rsid w:val="60EF4E7F"/>
    <w:rsid w:val="648B0A32"/>
    <w:rsid w:val="665233C1"/>
    <w:rsid w:val="66DB1F08"/>
    <w:rsid w:val="69AC0D42"/>
    <w:rsid w:val="69AE7C10"/>
    <w:rsid w:val="6AD9688B"/>
    <w:rsid w:val="6D0E3F22"/>
    <w:rsid w:val="6F99179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楷体_GB2312"/>
      <w:b/>
      <w:bCs/>
      <w:sz w:val="44"/>
      <w:szCs w:val="24"/>
    </w:rPr>
  </w:style>
  <w:style w:type="paragraph" w:styleId="4">
    <w:name w:val="annotation text"/>
    <w:basedOn w:val="1"/>
    <w:qFormat/>
    <w:uiPriority w:val="0"/>
    <w:pPr>
      <w:jc w:val="left"/>
    </w:p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Words>
  <Characters>420</Characters>
  <Lines>1</Lines>
  <Paragraphs>1</Paragraphs>
  <TotalTime>10</TotalTime>
  <ScaleCrop>false</ScaleCrop>
  <LinksUpToDate>false</LinksUpToDate>
  <CharactersWithSpaces>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曹瑜</cp:lastModifiedBy>
  <cp:lastPrinted>2022-05-11T08:46:00Z</cp:lastPrinted>
  <dcterms:modified xsi:type="dcterms:W3CDTF">2023-03-30T09:23:56Z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193BE8F2D04D48AB9886D6D79F4B1B42</vt:lpwstr>
  </property>
</Properties>
</file>