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500" w:rsidRDefault="00253500" w:rsidP="00291F36">
      <w:pPr>
        <w:spacing w:line="560" w:lineRule="exact"/>
        <w:jc w:val="center"/>
        <w:rPr>
          <w:rFonts w:eastAsia="方正黑体_GBK"/>
          <w:sz w:val="44"/>
          <w:szCs w:val="44"/>
        </w:rPr>
      </w:pPr>
      <w:bookmarkStart w:id="0" w:name="_top"/>
      <w:bookmarkEnd w:id="0"/>
    </w:p>
    <w:p w:rsidR="00253500" w:rsidRDefault="00253500" w:rsidP="00291F36">
      <w:pPr>
        <w:spacing w:line="560" w:lineRule="exact"/>
        <w:jc w:val="center"/>
        <w:rPr>
          <w:rFonts w:eastAsia="方正黑体_GBK"/>
          <w:sz w:val="44"/>
          <w:szCs w:val="44"/>
        </w:rPr>
      </w:pPr>
    </w:p>
    <w:p w:rsidR="00253500" w:rsidRDefault="00253500" w:rsidP="00291F36">
      <w:pPr>
        <w:spacing w:line="560" w:lineRule="exact"/>
        <w:jc w:val="center"/>
        <w:rPr>
          <w:rFonts w:eastAsia="方正黑体_GBK"/>
          <w:sz w:val="44"/>
          <w:szCs w:val="44"/>
        </w:rPr>
      </w:pPr>
    </w:p>
    <w:p w:rsidR="00253500" w:rsidRDefault="00253500" w:rsidP="00291F36">
      <w:pPr>
        <w:spacing w:line="560" w:lineRule="exact"/>
        <w:jc w:val="center"/>
        <w:rPr>
          <w:rFonts w:eastAsia="方正黑体_GBK"/>
          <w:sz w:val="44"/>
          <w:szCs w:val="44"/>
        </w:rPr>
      </w:pPr>
    </w:p>
    <w:p w:rsidR="00253500" w:rsidRDefault="00253500" w:rsidP="00291F36">
      <w:pPr>
        <w:spacing w:line="560" w:lineRule="exact"/>
        <w:jc w:val="center"/>
        <w:rPr>
          <w:rFonts w:eastAsia="方正黑体_GBK"/>
          <w:sz w:val="44"/>
          <w:szCs w:val="44"/>
        </w:rPr>
      </w:pPr>
    </w:p>
    <w:p w:rsidR="00253500" w:rsidRDefault="00253500" w:rsidP="00291F36">
      <w:pPr>
        <w:spacing w:line="560" w:lineRule="exact"/>
        <w:jc w:val="center"/>
        <w:rPr>
          <w:rFonts w:eastAsia="方正黑体_GBK"/>
          <w:sz w:val="44"/>
          <w:szCs w:val="44"/>
        </w:rPr>
      </w:pPr>
    </w:p>
    <w:p w:rsidR="00253500" w:rsidRDefault="00253500" w:rsidP="00291F36">
      <w:pPr>
        <w:spacing w:line="560" w:lineRule="exact"/>
        <w:jc w:val="center"/>
        <w:rPr>
          <w:rFonts w:eastAsia="方正黑体_GBK"/>
          <w:sz w:val="44"/>
          <w:szCs w:val="44"/>
        </w:rPr>
      </w:pPr>
    </w:p>
    <w:p w:rsidR="00253500" w:rsidRDefault="00253500" w:rsidP="00291F36">
      <w:pPr>
        <w:spacing w:line="560" w:lineRule="exact"/>
        <w:jc w:val="center"/>
        <w:rPr>
          <w:szCs w:val="32"/>
        </w:rPr>
      </w:pPr>
      <w:r>
        <w:rPr>
          <w:szCs w:val="32"/>
        </w:rPr>
        <w:t>宝圣湖街办发〔</w:t>
      </w:r>
      <w:r w:rsidRPr="0067129C">
        <w:rPr>
          <w:szCs w:val="32"/>
        </w:rPr>
        <w:t>2020</w:t>
      </w:r>
      <w:r>
        <w:rPr>
          <w:szCs w:val="32"/>
        </w:rPr>
        <w:t>〕</w:t>
      </w:r>
      <w:r w:rsidRPr="0067129C">
        <w:rPr>
          <w:szCs w:val="32"/>
        </w:rPr>
        <w:t>2</w:t>
      </w:r>
      <w:r w:rsidR="000D57B1" w:rsidRPr="0067129C">
        <w:rPr>
          <w:szCs w:val="32"/>
        </w:rPr>
        <w:t>7</w:t>
      </w:r>
      <w:r>
        <w:rPr>
          <w:szCs w:val="32"/>
        </w:rPr>
        <w:t>号</w:t>
      </w:r>
    </w:p>
    <w:p w:rsidR="00253500" w:rsidRDefault="00253500" w:rsidP="00291F36">
      <w:pPr>
        <w:spacing w:line="560" w:lineRule="exact"/>
        <w:jc w:val="center"/>
        <w:rPr>
          <w:rFonts w:eastAsia="方正黑体_GBK"/>
          <w:sz w:val="44"/>
          <w:szCs w:val="44"/>
        </w:rPr>
      </w:pPr>
    </w:p>
    <w:p w:rsidR="00253500" w:rsidRDefault="00253500" w:rsidP="00291F36">
      <w:pPr>
        <w:spacing w:line="560" w:lineRule="exact"/>
        <w:jc w:val="center"/>
        <w:rPr>
          <w:rFonts w:eastAsia="方正黑体_GBK"/>
          <w:sz w:val="44"/>
          <w:szCs w:val="44"/>
        </w:rPr>
      </w:pPr>
    </w:p>
    <w:p w:rsidR="00253500" w:rsidRDefault="00253500" w:rsidP="00291F36">
      <w:pPr>
        <w:spacing w:line="560" w:lineRule="exact"/>
        <w:jc w:val="center"/>
        <w:rPr>
          <w:rFonts w:eastAsia="方正小标宋_GBK"/>
          <w:spacing w:val="8"/>
          <w:sz w:val="44"/>
          <w:szCs w:val="44"/>
        </w:rPr>
      </w:pPr>
      <w:r>
        <w:rPr>
          <w:rFonts w:eastAsia="方正小标宋_GBK"/>
          <w:spacing w:val="8"/>
          <w:sz w:val="44"/>
          <w:szCs w:val="44"/>
        </w:rPr>
        <w:t>重庆市渝北区人民政府宝圣湖街道办事处</w:t>
      </w:r>
    </w:p>
    <w:p w:rsidR="000D57B1" w:rsidRDefault="000D57B1" w:rsidP="00291F36">
      <w:pPr>
        <w:pStyle w:val="Bodytext10"/>
        <w:spacing w:line="560" w:lineRule="exact"/>
        <w:ind w:firstLine="0"/>
        <w:jc w:val="center"/>
        <w:rPr>
          <w:rFonts w:ascii="Times New Roman" w:eastAsia="方正小标宋_GBK" w:hAnsi="Times New Roman" w:cs="Times New Roman"/>
          <w:color w:val="000000"/>
          <w:sz w:val="44"/>
          <w:szCs w:val="44"/>
          <w:lang w:eastAsia="zh-CN"/>
        </w:rPr>
      </w:pPr>
      <w:r>
        <w:rPr>
          <w:rFonts w:ascii="Times New Roman" w:eastAsia="方正小标宋_GBK" w:hAnsi="Times New Roman" w:cs="Times New Roman"/>
          <w:color w:val="000000"/>
          <w:sz w:val="44"/>
          <w:szCs w:val="44"/>
        </w:rPr>
        <w:t>关于印发《宝圣湖街道</w:t>
      </w:r>
      <w:r>
        <w:rPr>
          <w:rFonts w:ascii="Times New Roman" w:eastAsia="方正小标宋_GBK" w:hAnsi="Times New Roman" w:cs="Times New Roman"/>
          <w:color w:val="000000"/>
          <w:sz w:val="44"/>
          <w:szCs w:val="44"/>
          <w:lang w:eastAsia="zh-CN"/>
        </w:rPr>
        <w:t>集中宣传防范电信</w:t>
      </w:r>
    </w:p>
    <w:p w:rsidR="000D57B1" w:rsidRDefault="000D57B1" w:rsidP="00291F36">
      <w:pPr>
        <w:pStyle w:val="Bodytext10"/>
        <w:spacing w:line="560" w:lineRule="exact"/>
        <w:ind w:firstLine="0"/>
        <w:jc w:val="center"/>
        <w:rPr>
          <w:rFonts w:ascii="Times New Roman" w:eastAsia="方正小标宋_GBK" w:hAnsi="Times New Roman" w:cs="Times New Roman"/>
          <w:color w:val="000000"/>
          <w:sz w:val="44"/>
          <w:szCs w:val="44"/>
          <w:lang w:eastAsia="zh-CN"/>
        </w:rPr>
      </w:pPr>
      <w:r>
        <w:rPr>
          <w:rFonts w:ascii="Times New Roman" w:eastAsia="方正小标宋_GBK" w:hAnsi="Times New Roman" w:cs="Times New Roman"/>
          <w:color w:val="000000"/>
          <w:sz w:val="44"/>
          <w:szCs w:val="44"/>
          <w:lang w:eastAsia="zh-CN"/>
        </w:rPr>
        <w:t>网络新型诈骗犯罪工作方案</w:t>
      </w:r>
      <w:r>
        <w:rPr>
          <w:rFonts w:ascii="Times New Roman" w:eastAsia="方正小标宋_GBK" w:hAnsi="Times New Roman" w:cs="Times New Roman"/>
          <w:color w:val="000000"/>
          <w:sz w:val="44"/>
          <w:szCs w:val="44"/>
        </w:rPr>
        <w:t>》的通知</w:t>
      </w:r>
    </w:p>
    <w:p w:rsidR="00253500" w:rsidRDefault="00253500" w:rsidP="00291F36">
      <w:pPr>
        <w:spacing w:line="560" w:lineRule="exact"/>
        <w:jc w:val="center"/>
        <w:rPr>
          <w:lang w:eastAsia="zh-TW"/>
        </w:rPr>
      </w:pPr>
    </w:p>
    <w:p w:rsidR="00253500" w:rsidRDefault="00253500" w:rsidP="00291F36">
      <w:pPr>
        <w:spacing w:line="560" w:lineRule="exact"/>
        <w:rPr>
          <w:kern w:val="0"/>
        </w:rPr>
      </w:pPr>
      <w:r>
        <w:rPr>
          <w:kern w:val="0"/>
        </w:rPr>
        <w:t>各社区，各办、所、站、中心、大队，有关单位：</w:t>
      </w:r>
    </w:p>
    <w:p w:rsidR="000D57B1" w:rsidRDefault="000D57B1" w:rsidP="00291F36">
      <w:pPr>
        <w:pStyle w:val="Bodytext10"/>
        <w:spacing w:line="56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color w:val="000000"/>
          <w:sz w:val="32"/>
          <w:szCs w:val="32"/>
        </w:rPr>
        <w:t>现将《</w:t>
      </w:r>
      <w:r>
        <w:rPr>
          <w:rFonts w:ascii="Times New Roman" w:eastAsia="方正仿宋_GBK" w:hAnsi="Times New Roman" w:cs="Times New Roman"/>
          <w:color w:val="000000"/>
          <w:sz w:val="32"/>
          <w:szCs w:val="32"/>
          <w:lang w:eastAsia="zh-CN"/>
        </w:rPr>
        <w:t>宝圣湖街道</w:t>
      </w:r>
      <w:r>
        <w:rPr>
          <w:rFonts w:ascii="Times New Roman" w:eastAsia="方正仿宋_GBK" w:hAnsi="Times New Roman" w:cs="Times New Roman"/>
          <w:color w:val="000000"/>
          <w:sz w:val="32"/>
          <w:szCs w:val="32"/>
        </w:rPr>
        <w:t>集中宣传防范电信网络新型诈骗犯罪工作方案》印发给你们，请各单位高度重视，结合本单位实际，研究细化措施，明确职责任务，切实抓好贯彻落实。</w:t>
      </w:r>
    </w:p>
    <w:p w:rsidR="000D57B1" w:rsidRDefault="000D57B1" w:rsidP="00291F36">
      <w:pPr>
        <w:pStyle w:val="Bodytext10"/>
        <w:spacing w:after="120" w:line="560" w:lineRule="exact"/>
        <w:ind w:firstLine="0"/>
        <w:rPr>
          <w:rFonts w:ascii="Times New Roman" w:eastAsia="方正仿宋_GBK" w:hAnsi="Times New Roman" w:cs="Times New Roman"/>
          <w:sz w:val="32"/>
          <w:szCs w:val="32"/>
          <w:lang w:eastAsia="zh-CN"/>
        </w:rPr>
      </w:pPr>
    </w:p>
    <w:p w:rsidR="000D57B1" w:rsidRDefault="000D57B1" w:rsidP="00291F36">
      <w:pPr>
        <w:pStyle w:val="Bodytext10"/>
        <w:spacing w:after="120" w:line="560" w:lineRule="exact"/>
        <w:ind w:firstLine="0"/>
        <w:rPr>
          <w:rFonts w:ascii="Times New Roman" w:eastAsia="方正仿宋_GBK" w:hAnsi="Times New Roman" w:cs="Times New Roman"/>
          <w:color w:val="000000"/>
          <w:sz w:val="32"/>
          <w:szCs w:val="32"/>
          <w:lang w:eastAsia="zh-CN"/>
        </w:rPr>
      </w:pPr>
    </w:p>
    <w:p w:rsidR="000D57B1" w:rsidRDefault="000D57B1" w:rsidP="00291F36">
      <w:pPr>
        <w:pStyle w:val="Bodytext10"/>
        <w:spacing w:after="120" w:line="560" w:lineRule="exact"/>
        <w:ind w:right="442" w:firstLine="0"/>
        <w:jc w:val="right"/>
        <w:rPr>
          <w:rFonts w:ascii="Times New Roman" w:eastAsia="方正仿宋_GBK" w:hAnsi="Times New Roman" w:cs="Times New Roman"/>
          <w:sz w:val="32"/>
          <w:szCs w:val="32"/>
          <w:lang w:eastAsia="zh-CN"/>
        </w:rPr>
      </w:pPr>
      <w:r>
        <w:rPr>
          <w:rFonts w:ascii="Times New Roman" w:eastAsia="方正仿宋_GBK" w:hAnsi="Times New Roman" w:cs="Times New Roman"/>
          <w:color w:val="000000"/>
          <w:sz w:val="32"/>
          <w:szCs w:val="32"/>
          <w:lang w:eastAsia="zh-CN"/>
        </w:rPr>
        <w:t>重庆市渝北区</w:t>
      </w:r>
      <w:r>
        <w:rPr>
          <w:rFonts w:ascii="Times New Roman" w:eastAsia="方正仿宋_GBK" w:hAnsi="Times New Roman" w:cs="Times New Roman" w:hint="eastAsia"/>
          <w:color w:val="000000"/>
          <w:sz w:val="32"/>
          <w:szCs w:val="32"/>
          <w:lang w:eastAsia="zh-CN"/>
        </w:rPr>
        <w:t>人民政府</w:t>
      </w:r>
      <w:r>
        <w:rPr>
          <w:rFonts w:ascii="Times New Roman" w:eastAsia="方正仿宋_GBK" w:hAnsi="Times New Roman" w:cs="Times New Roman"/>
          <w:color w:val="000000"/>
          <w:sz w:val="32"/>
          <w:szCs w:val="32"/>
          <w:lang w:eastAsia="zh-CN"/>
        </w:rPr>
        <w:t>宝圣湖街道</w:t>
      </w:r>
      <w:r>
        <w:rPr>
          <w:rFonts w:ascii="Times New Roman" w:eastAsia="方正仿宋_GBK" w:hAnsi="Times New Roman" w:cs="Times New Roman" w:hint="eastAsia"/>
          <w:color w:val="000000"/>
          <w:sz w:val="32"/>
          <w:szCs w:val="32"/>
          <w:lang w:eastAsia="zh-CN"/>
        </w:rPr>
        <w:t>办事处</w:t>
      </w:r>
    </w:p>
    <w:p w:rsidR="000D57B1" w:rsidRDefault="000D57B1" w:rsidP="00291F36">
      <w:pPr>
        <w:spacing w:line="560" w:lineRule="exact"/>
        <w:ind w:right="640"/>
        <w:jc w:val="center"/>
        <w:rPr>
          <w:rFonts w:ascii="楷体" w:eastAsia="楷体" w:hAnsi="楷体"/>
          <w:szCs w:val="32"/>
        </w:rPr>
      </w:pPr>
      <w:r>
        <w:rPr>
          <w:rFonts w:hint="eastAsia"/>
          <w:color w:val="000000"/>
          <w:szCs w:val="32"/>
        </w:rPr>
        <w:t xml:space="preserve">                  </w:t>
      </w:r>
      <w:r w:rsidR="005D1DFC">
        <w:rPr>
          <w:rFonts w:hint="eastAsia"/>
          <w:color w:val="000000"/>
          <w:szCs w:val="32"/>
        </w:rPr>
        <w:t xml:space="preserve">    </w:t>
      </w:r>
      <w:r w:rsidRPr="0067129C">
        <w:rPr>
          <w:color w:val="000000"/>
          <w:szCs w:val="32"/>
        </w:rPr>
        <w:t>2020</w:t>
      </w:r>
      <w:r>
        <w:rPr>
          <w:color w:val="000000"/>
          <w:szCs w:val="32"/>
        </w:rPr>
        <w:t>年</w:t>
      </w:r>
      <w:r w:rsidRPr="0067129C">
        <w:rPr>
          <w:color w:val="000000"/>
          <w:szCs w:val="32"/>
        </w:rPr>
        <w:t>6</w:t>
      </w:r>
      <w:r>
        <w:rPr>
          <w:color w:val="000000"/>
          <w:szCs w:val="32"/>
        </w:rPr>
        <w:t>月</w:t>
      </w:r>
      <w:r w:rsidRPr="0067129C">
        <w:rPr>
          <w:color w:val="000000"/>
          <w:szCs w:val="32"/>
        </w:rPr>
        <w:t>24</w:t>
      </w:r>
      <w:r>
        <w:rPr>
          <w:rFonts w:hint="eastAsia"/>
          <w:color w:val="000000"/>
          <w:szCs w:val="32"/>
        </w:rPr>
        <w:t>日</w:t>
      </w:r>
    </w:p>
    <w:p w:rsidR="000D57B1" w:rsidRDefault="000D57B1" w:rsidP="00291F36">
      <w:pPr>
        <w:pStyle w:val="Bodytext10"/>
        <w:spacing w:line="560" w:lineRule="exact"/>
        <w:jc w:val="center"/>
        <w:rPr>
          <w:rFonts w:ascii="方正小标宋_GBK" w:eastAsia="方正小标宋_GBK"/>
          <w:color w:val="000000"/>
          <w:sz w:val="44"/>
          <w:szCs w:val="44"/>
          <w:lang w:eastAsia="zh-CN"/>
        </w:rPr>
      </w:pPr>
      <w:r>
        <w:rPr>
          <w:rFonts w:ascii="方正小标宋_GBK" w:eastAsia="方正小标宋_GBK" w:hint="eastAsia"/>
          <w:color w:val="000000"/>
          <w:sz w:val="44"/>
          <w:szCs w:val="44"/>
          <w:lang w:eastAsia="zh-CN"/>
        </w:rPr>
        <w:lastRenderedPageBreak/>
        <w:t>宝圣湖街道集中宣传防范电信网络</w:t>
      </w:r>
    </w:p>
    <w:p w:rsidR="000D57B1" w:rsidRDefault="000D57B1" w:rsidP="00291F36">
      <w:pPr>
        <w:pStyle w:val="Bodytext10"/>
        <w:spacing w:line="560" w:lineRule="exact"/>
        <w:jc w:val="center"/>
        <w:rPr>
          <w:rFonts w:ascii="方正小标宋_GBK" w:eastAsia="方正小标宋_GBK"/>
          <w:color w:val="000000"/>
          <w:sz w:val="44"/>
          <w:szCs w:val="44"/>
          <w:lang w:eastAsia="zh-CN"/>
        </w:rPr>
      </w:pPr>
      <w:r>
        <w:rPr>
          <w:rFonts w:ascii="方正小标宋_GBK" w:eastAsia="方正小标宋_GBK" w:hint="eastAsia"/>
          <w:color w:val="000000"/>
          <w:sz w:val="44"/>
          <w:szCs w:val="44"/>
          <w:lang w:eastAsia="zh-CN"/>
        </w:rPr>
        <w:t>新型诈骗犯罪工作方案</w:t>
      </w:r>
    </w:p>
    <w:p w:rsidR="000D57B1" w:rsidRDefault="000D57B1" w:rsidP="00291F36">
      <w:pPr>
        <w:pStyle w:val="Bodytext10"/>
        <w:spacing w:line="560" w:lineRule="exact"/>
        <w:ind w:firstLineChars="200" w:firstLine="880"/>
        <w:jc w:val="both"/>
        <w:rPr>
          <w:rFonts w:ascii="方正小标宋_GBK" w:eastAsia="方正小标宋_GBK"/>
          <w:color w:val="000000"/>
          <w:sz w:val="44"/>
          <w:szCs w:val="44"/>
          <w:lang w:eastAsia="zh-CN"/>
        </w:rPr>
      </w:pPr>
    </w:p>
    <w:p w:rsidR="000D57B1" w:rsidRDefault="000D57B1" w:rsidP="00291F36">
      <w:pPr>
        <w:pStyle w:val="Bodytext10"/>
        <w:spacing w:line="560" w:lineRule="exact"/>
        <w:ind w:firstLineChars="200" w:firstLine="640"/>
        <w:jc w:val="both"/>
        <w:rPr>
          <w:rFonts w:ascii="方正仿宋_GBK" w:eastAsia="方正仿宋_GBK"/>
          <w:sz w:val="32"/>
          <w:szCs w:val="32"/>
        </w:rPr>
      </w:pPr>
      <w:r>
        <w:rPr>
          <w:rFonts w:ascii="方正仿宋_GBK" w:eastAsia="方正仿宋_GBK" w:hint="eastAsia"/>
          <w:color w:val="000000"/>
          <w:sz w:val="32"/>
          <w:szCs w:val="32"/>
        </w:rPr>
        <w:t>为认真贯彻全国及我市打击治理电信网络新型违法犯罪工作的会议精神，深入落实区委书记唐川同志关于</w:t>
      </w:r>
      <w:r>
        <w:rPr>
          <w:rFonts w:ascii="方正仿宋_GBK" w:eastAsia="方正仿宋_GBK" w:hint="eastAsia"/>
          <w:color w:val="000000"/>
          <w:sz w:val="32"/>
          <w:szCs w:val="32"/>
          <w:lang w:val="zh-CN" w:eastAsia="zh-CN" w:bidi="zh-CN"/>
        </w:rPr>
        <w:t>“要</w:t>
      </w:r>
      <w:r>
        <w:rPr>
          <w:rFonts w:ascii="方正仿宋_GBK" w:eastAsia="方正仿宋_GBK" w:hint="eastAsia"/>
          <w:color w:val="000000"/>
          <w:sz w:val="32"/>
          <w:szCs w:val="32"/>
        </w:rPr>
        <w:t>降低发案，最关键还是在于宣传群众、教育群众”的重要批示精神，按照渝北区打击治理电信网络新型违法犯罪第一次联席会议暨宣传工作推进会议安排，切实降低我区电信网络新型诈骗发案，提高人民群众防范意识，有效保障人民群众财产安全，</w:t>
      </w:r>
      <w:r>
        <w:rPr>
          <w:rFonts w:ascii="方正仿宋_GBK" w:eastAsia="方正仿宋_GBK" w:hint="eastAsia"/>
          <w:color w:val="000000"/>
          <w:sz w:val="32"/>
          <w:szCs w:val="32"/>
          <w:lang w:eastAsia="zh-CN"/>
        </w:rPr>
        <w:t>街道决定</w:t>
      </w:r>
      <w:r>
        <w:rPr>
          <w:rFonts w:ascii="方正仿宋_GBK" w:eastAsia="方正仿宋_GBK" w:hint="eastAsia"/>
          <w:color w:val="000000"/>
          <w:sz w:val="32"/>
          <w:szCs w:val="32"/>
        </w:rPr>
        <w:t>自即日起至</w:t>
      </w:r>
      <w:r w:rsidRPr="0067129C">
        <w:rPr>
          <w:rFonts w:ascii="Times New Roman" w:eastAsia="方正仿宋_GBK" w:hAnsi="Times New Roman" w:cs="Times New Roman"/>
          <w:color w:val="000000"/>
          <w:sz w:val="32"/>
          <w:szCs w:val="32"/>
        </w:rPr>
        <w:t>10</w:t>
      </w:r>
      <w:r>
        <w:rPr>
          <w:rFonts w:ascii="Times New Roman" w:eastAsia="方正仿宋_GBK" w:hAnsi="Times New Roman" w:cs="Times New Roman"/>
          <w:color w:val="000000"/>
          <w:sz w:val="32"/>
          <w:szCs w:val="32"/>
        </w:rPr>
        <w:t>月</w:t>
      </w:r>
      <w:r w:rsidRPr="0067129C">
        <w:rPr>
          <w:rFonts w:ascii="Times New Roman" w:eastAsia="方正仿宋_GBK" w:hAnsi="Times New Roman" w:cs="Times New Roman"/>
          <w:color w:val="000000"/>
          <w:sz w:val="32"/>
          <w:szCs w:val="32"/>
        </w:rPr>
        <w:t>31</w:t>
      </w:r>
      <w:r>
        <w:rPr>
          <w:rFonts w:ascii="Times New Roman" w:eastAsia="方正仿宋_GBK" w:hAnsi="Times New Roman" w:cs="Times New Roman"/>
          <w:color w:val="000000"/>
          <w:sz w:val="32"/>
          <w:szCs w:val="32"/>
        </w:rPr>
        <w:t>日</w:t>
      </w:r>
      <w:r>
        <w:rPr>
          <w:rFonts w:ascii="方正仿宋_GBK" w:eastAsia="方正仿宋_GBK" w:hint="eastAsia"/>
          <w:color w:val="000000"/>
          <w:sz w:val="32"/>
          <w:szCs w:val="32"/>
        </w:rPr>
        <w:t>开展为期半年的电信诈骗宣传教育活动，为确保活动顺利进行，特制定以下实施方案。</w:t>
      </w:r>
    </w:p>
    <w:p w:rsidR="000D57B1" w:rsidRPr="0067129C" w:rsidRDefault="000D57B1" w:rsidP="00291F36">
      <w:pPr>
        <w:pStyle w:val="Bodytext10"/>
        <w:spacing w:line="560" w:lineRule="exact"/>
        <w:ind w:firstLineChars="200" w:firstLine="640"/>
        <w:jc w:val="both"/>
        <w:rPr>
          <w:rFonts w:ascii="方正黑体_GBK" w:eastAsia="方正黑体_GBK"/>
          <w:sz w:val="32"/>
          <w:szCs w:val="32"/>
        </w:rPr>
      </w:pPr>
      <w:bookmarkStart w:id="1" w:name="bookmark6"/>
      <w:r w:rsidRPr="0067129C">
        <w:rPr>
          <w:rFonts w:ascii="方正黑体_GBK" w:eastAsia="方正黑体_GBK" w:hint="eastAsia"/>
          <w:color w:val="000000"/>
          <w:sz w:val="32"/>
          <w:szCs w:val="32"/>
        </w:rPr>
        <w:t>一</w:t>
      </w:r>
      <w:bookmarkEnd w:id="1"/>
      <w:r w:rsidRPr="0067129C">
        <w:rPr>
          <w:rFonts w:ascii="方正黑体_GBK" w:eastAsia="方正黑体_GBK" w:hint="eastAsia"/>
          <w:color w:val="000000"/>
          <w:sz w:val="32"/>
          <w:szCs w:val="32"/>
        </w:rPr>
        <w:t>、组织领导</w:t>
      </w:r>
    </w:p>
    <w:p w:rsidR="000D57B1" w:rsidRDefault="000D57B1" w:rsidP="00291F36">
      <w:pPr>
        <w:pStyle w:val="Bodytext10"/>
        <w:spacing w:line="560" w:lineRule="exact"/>
        <w:ind w:firstLineChars="200" w:firstLine="640"/>
        <w:jc w:val="both"/>
        <w:rPr>
          <w:rFonts w:ascii="方正仿宋_GBK" w:eastAsia="方正仿宋_GBK"/>
          <w:sz w:val="32"/>
          <w:szCs w:val="32"/>
        </w:rPr>
      </w:pPr>
      <w:r>
        <w:rPr>
          <w:rFonts w:ascii="方正仿宋_GBK" w:eastAsia="方正仿宋_GBK" w:hint="eastAsia"/>
          <w:color w:val="000000"/>
          <w:sz w:val="32"/>
          <w:szCs w:val="32"/>
          <w:lang w:eastAsia="zh-CN"/>
        </w:rPr>
        <w:t>宝圣湖街道</w:t>
      </w:r>
      <w:r>
        <w:rPr>
          <w:rFonts w:ascii="方正仿宋_GBK" w:eastAsia="方正仿宋_GBK" w:hint="eastAsia"/>
          <w:color w:val="000000"/>
          <w:sz w:val="32"/>
          <w:szCs w:val="32"/>
        </w:rPr>
        <w:t>成立集中宣传防范电信网络新型诈骗犯罪工作领导小组，由</w:t>
      </w:r>
      <w:r>
        <w:rPr>
          <w:rFonts w:ascii="方正仿宋_GBK" w:eastAsia="方正仿宋_GBK" w:hint="eastAsia"/>
          <w:color w:val="000000"/>
          <w:sz w:val="32"/>
          <w:szCs w:val="32"/>
          <w:lang w:eastAsia="zh-CN"/>
        </w:rPr>
        <w:t>街道政法书记辜庆龙任组长</w:t>
      </w:r>
      <w:r>
        <w:rPr>
          <w:rFonts w:ascii="方正仿宋_GBK" w:eastAsia="方正仿宋_GBK" w:hint="eastAsia"/>
          <w:color w:val="000000"/>
          <w:sz w:val="32"/>
          <w:szCs w:val="32"/>
        </w:rPr>
        <w:t>、</w:t>
      </w:r>
      <w:r>
        <w:rPr>
          <w:rFonts w:ascii="方正仿宋_GBK" w:eastAsia="方正仿宋_GBK" w:hint="eastAsia"/>
          <w:color w:val="000000"/>
          <w:sz w:val="32"/>
          <w:szCs w:val="32"/>
          <w:lang w:eastAsia="zh-CN"/>
        </w:rPr>
        <w:t>宝圣湖派出所所长李作明</w:t>
      </w:r>
      <w:r>
        <w:rPr>
          <w:rFonts w:ascii="方正仿宋_GBK" w:eastAsia="方正仿宋_GBK" w:hint="eastAsia"/>
          <w:color w:val="000000"/>
          <w:sz w:val="32"/>
          <w:szCs w:val="32"/>
        </w:rPr>
        <w:t>任</w:t>
      </w:r>
      <w:r>
        <w:rPr>
          <w:rFonts w:ascii="方正仿宋_GBK" w:eastAsia="方正仿宋_GBK" w:hint="eastAsia"/>
          <w:color w:val="000000"/>
          <w:sz w:val="32"/>
          <w:szCs w:val="32"/>
          <w:lang w:eastAsia="zh-CN"/>
        </w:rPr>
        <w:t>副</w:t>
      </w:r>
      <w:r>
        <w:rPr>
          <w:rFonts w:ascii="方正仿宋_GBK" w:eastAsia="方正仿宋_GBK" w:hint="eastAsia"/>
          <w:color w:val="000000"/>
          <w:sz w:val="32"/>
          <w:szCs w:val="32"/>
        </w:rPr>
        <w:t>组长，</w:t>
      </w:r>
      <w:r>
        <w:rPr>
          <w:rFonts w:ascii="方正仿宋_GBK" w:eastAsia="方正仿宋_GBK" w:hint="eastAsia"/>
          <w:color w:val="000000"/>
          <w:sz w:val="32"/>
          <w:szCs w:val="32"/>
          <w:lang w:eastAsia="zh-CN"/>
        </w:rPr>
        <w:t>党政</w:t>
      </w:r>
      <w:r>
        <w:rPr>
          <w:rFonts w:ascii="方正仿宋_GBK" w:eastAsia="方正仿宋_GBK" w:hint="eastAsia"/>
          <w:color w:val="000000"/>
          <w:sz w:val="32"/>
          <w:szCs w:val="32"/>
        </w:rPr>
        <w:t>办、</w:t>
      </w:r>
      <w:r>
        <w:rPr>
          <w:rFonts w:ascii="方正仿宋_GBK" w:eastAsia="方正仿宋_GBK" w:hint="eastAsia"/>
          <w:color w:val="000000"/>
          <w:sz w:val="32"/>
          <w:szCs w:val="32"/>
          <w:lang w:eastAsia="zh-CN"/>
        </w:rPr>
        <w:t>社区文化服务中心</w:t>
      </w:r>
      <w:r>
        <w:rPr>
          <w:rFonts w:ascii="方正仿宋_GBK" w:eastAsia="方正仿宋_GBK" w:hint="eastAsia"/>
          <w:color w:val="000000"/>
          <w:sz w:val="32"/>
          <w:szCs w:val="32"/>
        </w:rPr>
        <w:t>、</w:t>
      </w:r>
      <w:r>
        <w:rPr>
          <w:rFonts w:ascii="方正仿宋_GBK" w:eastAsia="方正仿宋_GBK" w:hint="eastAsia"/>
          <w:color w:val="000000"/>
          <w:sz w:val="32"/>
          <w:szCs w:val="32"/>
          <w:lang w:eastAsia="zh-CN"/>
        </w:rPr>
        <w:t>平安办</w:t>
      </w:r>
      <w:r>
        <w:rPr>
          <w:rFonts w:ascii="方正仿宋_GBK" w:eastAsia="方正仿宋_GBK" w:hint="eastAsia"/>
          <w:color w:val="000000"/>
          <w:sz w:val="32"/>
          <w:szCs w:val="32"/>
        </w:rPr>
        <w:t>、</w:t>
      </w:r>
      <w:r>
        <w:rPr>
          <w:rFonts w:ascii="方正仿宋_GBK" w:eastAsia="方正仿宋_GBK" w:hint="eastAsia"/>
          <w:color w:val="000000"/>
          <w:sz w:val="32"/>
          <w:szCs w:val="32"/>
          <w:lang w:eastAsia="zh-CN"/>
        </w:rPr>
        <w:t>民社办</w:t>
      </w:r>
      <w:r>
        <w:rPr>
          <w:rFonts w:ascii="方正仿宋_GBK" w:eastAsia="方正仿宋_GBK" w:hint="eastAsia"/>
          <w:color w:val="000000"/>
          <w:sz w:val="32"/>
          <w:szCs w:val="32"/>
        </w:rPr>
        <w:t>、</w:t>
      </w:r>
      <w:r>
        <w:rPr>
          <w:rFonts w:ascii="方正仿宋_GBK" w:eastAsia="方正仿宋_GBK" w:hint="eastAsia"/>
          <w:color w:val="000000"/>
          <w:sz w:val="32"/>
          <w:szCs w:val="32"/>
          <w:lang w:eastAsia="zh-CN"/>
        </w:rPr>
        <w:t>宝圣湖派出所</w:t>
      </w:r>
      <w:r>
        <w:rPr>
          <w:rFonts w:ascii="方正仿宋_GBK" w:eastAsia="方正仿宋_GBK" w:hint="eastAsia"/>
          <w:color w:val="000000"/>
          <w:sz w:val="32"/>
          <w:szCs w:val="32"/>
        </w:rPr>
        <w:t>、</w:t>
      </w:r>
      <w:r>
        <w:rPr>
          <w:rFonts w:ascii="方正仿宋_GBK" w:eastAsia="方正仿宋_GBK" w:hint="eastAsia"/>
          <w:color w:val="000000"/>
          <w:sz w:val="32"/>
          <w:szCs w:val="32"/>
          <w:lang w:eastAsia="zh-CN"/>
        </w:rPr>
        <w:t>经发办</w:t>
      </w:r>
      <w:r>
        <w:rPr>
          <w:rFonts w:ascii="方正仿宋_GBK" w:eastAsia="方正仿宋_GBK" w:hint="eastAsia"/>
          <w:color w:val="000000"/>
          <w:sz w:val="32"/>
          <w:szCs w:val="32"/>
        </w:rPr>
        <w:t>等</w:t>
      </w:r>
      <w:r>
        <w:rPr>
          <w:rFonts w:ascii="方正仿宋_GBK" w:eastAsia="方正仿宋_GBK" w:hint="eastAsia"/>
          <w:color w:val="000000"/>
          <w:sz w:val="32"/>
          <w:szCs w:val="32"/>
          <w:lang w:eastAsia="zh-CN"/>
        </w:rPr>
        <w:t>部门</w:t>
      </w:r>
      <w:r>
        <w:rPr>
          <w:rFonts w:ascii="方正仿宋_GBK" w:eastAsia="方正仿宋_GBK" w:hint="eastAsia"/>
          <w:color w:val="000000"/>
          <w:sz w:val="32"/>
          <w:szCs w:val="32"/>
        </w:rPr>
        <w:t>负责人为成员，领导小组下设办公室在</w:t>
      </w:r>
      <w:r>
        <w:rPr>
          <w:rFonts w:ascii="方正仿宋_GBK" w:eastAsia="方正仿宋_GBK" w:hint="eastAsia"/>
          <w:color w:val="000000"/>
          <w:sz w:val="32"/>
          <w:szCs w:val="32"/>
          <w:lang w:eastAsia="zh-CN"/>
        </w:rPr>
        <w:t>平安办</w:t>
      </w:r>
      <w:r>
        <w:rPr>
          <w:rFonts w:ascii="方正仿宋_GBK" w:eastAsia="方正仿宋_GBK" w:hint="eastAsia"/>
          <w:color w:val="000000"/>
          <w:sz w:val="32"/>
          <w:szCs w:val="32"/>
        </w:rPr>
        <w:t>，由</w:t>
      </w:r>
      <w:r>
        <w:rPr>
          <w:rFonts w:ascii="方正仿宋_GBK" w:eastAsia="方正仿宋_GBK" w:hint="eastAsia"/>
          <w:color w:val="000000"/>
          <w:sz w:val="32"/>
          <w:szCs w:val="32"/>
          <w:lang w:eastAsia="zh-CN"/>
        </w:rPr>
        <w:t>平安办</w:t>
      </w:r>
      <w:r>
        <w:rPr>
          <w:rFonts w:ascii="方正仿宋_GBK" w:eastAsia="方正仿宋_GBK" w:hint="eastAsia"/>
          <w:color w:val="000000"/>
          <w:sz w:val="32"/>
          <w:szCs w:val="32"/>
        </w:rPr>
        <w:t>主任</w:t>
      </w:r>
      <w:r>
        <w:rPr>
          <w:rFonts w:ascii="方正仿宋_GBK" w:eastAsia="方正仿宋_GBK" w:hint="eastAsia"/>
          <w:color w:val="000000"/>
          <w:sz w:val="32"/>
          <w:szCs w:val="32"/>
          <w:lang w:eastAsia="zh-CN"/>
        </w:rPr>
        <w:t>袁启滢兼任</w:t>
      </w:r>
      <w:r>
        <w:rPr>
          <w:rFonts w:ascii="方正仿宋_GBK" w:eastAsia="方正仿宋_GBK" w:hint="eastAsia"/>
          <w:color w:val="000000"/>
          <w:sz w:val="32"/>
          <w:szCs w:val="32"/>
        </w:rPr>
        <w:t>办公室主任，具体负责集中宣传防范统筹协调、组织实施和督导落实等日常工作。各成员单位和各</w:t>
      </w:r>
      <w:r>
        <w:rPr>
          <w:rFonts w:ascii="方正仿宋_GBK" w:eastAsia="方正仿宋_GBK" w:hint="eastAsia"/>
          <w:color w:val="000000"/>
          <w:sz w:val="32"/>
          <w:szCs w:val="32"/>
          <w:lang w:eastAsia="zh-CN"/>
        </w:rPr>
        <w:t>社区</w:t>
      </w:r>
      <w:r>
        <w:rPr>
          <w:rFonts w:ascii="方正仿宋_GBK" w:eastAsia="方正仿宋_GBK" w:hint="eastAsia"/>
          <w:color w:val="000000"/>
          <w:sz w:val="32"/>
          <w:szCs w:val="32"/>
        </w:rPr>
        <w:t>要细化方案，加强组织领导</w:t>
      </w:r>
      <w:r w:rsidR="00E64148">
        <w:rPr>
          <w:rFonts w:ascii="方正仿宋_GBK" w:eastAsia="方正仿宋_GBK" w:hint="eastAsia"/>
          <w:color w:val="000000"/>
          <w:sz w:val="32"/>
          <w:szCs w:val="32"/>
          <w:lang w:eastAsia="zh-CN"/>
        </w:rPr>
        <w:t>，</w:t>
      </w:r>
      <w:r>
        <w:rPr>
          <w:rFonts w:ascii="方正仿宋_GBK" w:eastAsia="方正仿宋_GBK" w:hint="eastAsia"/>
          <w:color w:val="000000"/>
          <w:sz w:val="32"/>
          <w:szCs w:val="32"/>
        </w:rPr>
        <w:t>精心组织实施，确保宣传防范工作有效开展。</w:t>
      </w:r>
    </w:p>
    <w:p w:rsidR="000D57B1" w:rsidRPr="0067129C" w:rsidRDefault="000D57B1" w:rsidP="00291F36">
      <w:pPr>
        <w:pStyle w:val="Bodytext10"/>
        <w:tabs>
          <w:tab w:val="left" w:pos="784"/>
        </w:tabs>
        <w:spacing w:line="560" w:lineRule="exact"/>
        <w:ind w:firstLineChars="200" w:firstLine="640"/>
        <w:jc w:val="both"/>
        <w:rPr>
          <w:rFonts w:ascii="方正黑体_GBK" w:eastAsia="方正黑体_GBK"/>
          <w:sz w:val="32"/>
          <w:szCs w:val="32"/>
        </w:rPr>
      </w:pPr>
      <w:bookmarkStart w:id="2" w:name="bookmark7"/>
      <w:r w:rsidRPr="0067129C">
        <w:rPr>
          <w:rFonts w:ascii="方正黑体_GBK" w:eastAsia="方正黑体_GBK" w:hint="eastAsia"/>
          <w:color w:val="000000"/>
          <w:sz w:val="32"/>
          <w:szCs w:val="32"/>
        </w:rPr>
        <w:t>二</w:t>
      </w:r>
      <w:bookmarkEnd w:id="2"/>
      <w:r w:rsidRPr="0067129C">
        <w:rPr>
          <w:rFonts w:ascii="方正黑体_GBK" w:eastAsia="方正黑体_GBK" w:hint="eastAsia"/>
          <w:color w:val="000000"/>
          <w:sz w:val="32"/>
          <w:szCs w:val="32"/>
        </w:rPr>
        <w:t>、工作目标</w:t>
      </w:r>
    </w:p>
    <w:p w:rsidR="000D57B1" w:rsidRDefault="000D57B1" w:rsidP="00291F36">
      <w:pPr>
        <w:pStyle w:val="Bodytext10"/>
        <w:tabs>
          <w:tab w:val="left" w:pos="1015"/>
        </w:tabs>
        <w:spacing w:line="560" w:lineRule="exact"/>
        <w:ind w:firstLineChars="200" w:firstLine="640"/>
        <w:jc w:val="both"/>
        <w:rPr>
          <w:rFonts w:ascii="方正仿宋_GBK" w:eastAsia="方正仿宋_GBK"/>
          <w:sz w:val="32"/>
          <w:szCs w:val="32"/>
        </w:rPr>
      </w:pPr>
      <w:bookmarkStart w:id="3" w:name="bookmark8"/>
      <w:r>
        <w:rPr>
          <w:rFonts w:ascii="方正楷体_GBK" w:eastAsia="方正楷体_GBK" w:hint="eastAsia"/>
          <w:color w:val="000000"/>
          <w:sz w:val="32"/>
          <w:szCs w:val="32"/>
        </w:rPr>
        <w:t>（</w:t>
      </w:r>
      <w:bookmarkEnd w:id="3"/>
      <w:r>
        <w:rPr>
          <w:rFonts w:ascii="方正楷体_GBK" w:eastAsia="方正楷体_GBK" w:hint="eastAsia"/>
          <w:color w:val="000000"/>
          <w:sz w:val="32"/>
          <w:szCs w:val="32"/>
        </w:rPr>
        <w:t>一）总体目标</w:t>
      </w:r>
      <w:r>
        <w:rPr>
          <w:rFonts w:ascii="方正楷体_GBK" w:eastAsia="方正楷体_GBK" w:hint="eastAsia"/>
          <w:color w:val="000000"/>
          <w:sz w:val="32"/>
          <w:szCs w:val="32"/>
          <w:lang w:eastAsia="zh-CN"/>
        </w:rPr>
        <w:t>：</w:t>
      </w:r>
      <w:r>
        <w:rPr>
          <w:rFonts w:ascii="方正仿宋_GBK" w:eastAsia="方正仿宋_GBK" w:hint="eastAsia"/>
          <w:color w:val="000000"/>
          <w:sz w:val="32"/>
          <w:szCs w:val="32"/>
        </w:rPr>
        <w:t>实现</w:t>
      </w:r>
      <w:r>
        <w:rPr>
          <w:rFonts w:ascii="方正仿宋_GBK" w:eastAsia="方正仿宋_GBK" w:hint="eastAsia"/>
          <w:color w:val="000000"/>
          <w:sz w:val="32"/>
          <w:szCs w:val="32"/>
          <w:lang w:eastAsia="zh-CN"/>
        </w:rPr>
        <w:t>本辖区</w:t>
      </w:r>
      <w:r>
        <w:rPr>
          <w:rFonts w:ascii="方正仿宋_GBK" w:eastAsia="方正仿宋_GBK" w:hint="eastAsia"/>
          <w:color w:val="000000"/>
          <w:sz w:val="32"/>
          <w:szCs w:val="32"/>
        </w:rPr>
        <w:t>电信网络新型诈骗发案数、损</w:t>
      </w:r>
      <w:r>
        <w:rPr>
          <w:rFonts w:ascii="方正仿宋_GBK" w:eastAsia="方正仿宋_GBK" w:hint="eastAsia"/>
          <w:color w:val="000000"/>
          <w:sz w:val="32"/>
          <w:szCs w:val="32"/>
        </w:rPr>
        <w:lastRenderedPageBreak/>
        <w:t>失金额明显下降。</w:t>
      </w:r>
    </w:p>
    <w:p w:rsidR="000D57B1" w:rsidRDefault="000D57B1" w:rsidP="00291F36">
      <w:pPr>
        <w:pStyle w:val="Bodytext10"/>
        <w:tabs>
          <w:tab w:val="left" w:pos="1023"/>
        </w:tabs>
        <w:spacing w:line="560" w:lineRule="exact"/>
        <w:ind w:firstLineChars="200" w:firstLine="640"/>
        <w:jc w:val="both"/>
        <w:rPr>
          <w:rFonts w:ascii="方正仿宋_GBK" w:eastAsia="方正仿宋_GBK"/>
          <w:sz w:val="32"/>
          <w:szCs w:val="32"/>
        </w:rPr>
      </w:pPr>
      <w:bookmarkStart w:id="4" w:name="bookmark9"/>
      <w:r>
        <w:rPr>
          <w:rFonts w:ascii="方正楷体_GBK" w:eastAsia="方正楷体_GBK" w:hint="eastAsia"/>
          <w:color w:val="000000"/>
          <w:sz w:val="32"/>
          <w:szCs w:val="32"/>
        </w:rPr>
        <w:t>（</w:t>
      </w:r>
      <w:bookmarkEnd w:id="4"/>
      <w:r>
        <w:rPr>
          <w:rFonts w:ascii="方正楷体_GBK" w:eastAsia="方正楷体_GBK" w:hint="eastAsia"/>
          <w:color w:val="000000"/>
          <w:sz w:val="32"/>
          <w:szCs w:val="32"/>
        </w:rPr>
        <w:t>二）</w:t>
      </w:r>
      <w:bookmarkStart w:id="5" w:name="_GoBack"/>
      <w:bookmarkEnd w:id="5"/>
      <w:r>
        <w:rPr>
          <w:rFonts w:ascii="方正楷体_GBK" w:eastAsia="方正楷体_GBK" w:hint="eastAsia"/>
          <w:color w:val="000000"/>
          <w:sz w:val="32"/>
          <w:szCs w:val="32"/>
        </w:rPr>
        <w:t>具体目标：</w:t>
      </w:r>
      <w:r>
        <w:rPr>
          <w:rFonts w:ascii="方正仿宋_GBK" w:eastAsia="方正仿宋_GBK" w:hint="eastAsia"/>
          <w:color w:val="000000"/>
          <w:sz w:val="32"/>
          <w:szCs w:val="32"/>
        </w:rPr>
        <w:t>一是群众有意识。即通过宣传教育活动让群众产生诈骗如病毒，肆虐在身边，无知等于恶果的可能</w:t>
      </w:r>
      <w:r>
        <w:rPr>
          <w:rFonts w:ascii="方正仿宋_GBK" w:eastAsia="方正仿宋_GBK" w:hint="eastAsia"/>
          <w:sz w:val="32"/>
          <w:szCs w:val="32"/>
          <w:lang w:eastAsia="zh-CN"/>
        </w:rPr>
        <w:t>等</w:t>
      </w:r>
      <w:r>
        <w:rPr>
          <w:rFonts w:ascii="方正仿宋_GBK" w:eastAsia="方正仿宋_GBK" w:hint="eastAsia"/>
          <w:sz w:val="32"/>
          <w:szCs w:val="32"/>
        </w:rPr>
        <w:t>危机意识，进而提升主动防范意识；二是群众有能力。即通过宣传教育活动让群众获得因为看到所以知道，想要了解便有渠道，一旦发生便能警觉</w:t>
      </w:r>
      <w:r>
        <w:rPr>
          <w:rFonts w:ascii="方正仿宋_GBK" w:eastAsia="方正仿宋_GBK" w:hint="eastAsia"/>
          <w:sz w:val="32"/>
          <w:szCs w:val="32"/>
          <w:lang w:eastAsia="zh-CN"/>
        </w:rPr>
        <w:t>的</w:t>
      </w:r>
      <w:r>
        <w:rPr>
          <w:rFonts w:ascii="方正仿宋_GBK" w:eastAsia="方正仿宋_GBK" w:hint="eastAsia"/>
          <w:sz w:val="32"/>
          <w:szCs w:val="32"/>
        </w:rPr>
        <w:t>识骗</w:t>
      </w:r>
      <w:r>
        <w:rPr>
          <w:rFonts w:ascii="方正仿宋_GBK" w:eastAsia="方正仿宋_GBK" w:hint="eastAsia"/>
          <w:color w:val="000000"/>
          <w:sz w:val="32"/>
          <w:szCs w:val="32"/>
        </w:rPr>
        <w:t>能力；三是宣传成长效。即以本次活动为契机，形成防诈知识从内容生产到有效推送各环节都有主体、有责任、有方法，并能够长效化运行，最终总结固化，建立宣传防范长效机制。</w:t>
      </w:r>
    </w:p>
    <w:p w:rsidR="000D57B1" w:rsidRPr="0067129C" w:rsidRDefault="000D57B1" w:rsidP="00291F36">
      <w:pPr>
        <w:pStyle w:val="Bodytext10"/>
        <w:tabs>
          <w:tab w:val="left" w:pos="784"/>
        </w:tabs>
        <w:spacing w:line="560" w:lineRule="exact"/>
        <w:ind w:firstLineChars="200" w:firstLine="640"/>
        <w:jc w:val="both"/>
        <w:rPr>
          <w:rFonts w:ascii="方正黑体_GBK" w:eastAsia="方正黑体_GBK"/>
          <w:sz w:val="32"/>
          <w:szCs w:val="32"/>
        </w:rPr>
      </w:pPr>
      <w:bookmarkStart w:id="6" w:name="bookmark10"/>
      <w:r w:rsidRPr="0067129C">
        <w:rPr>
          <w:rFonts w:ascii="方正黑体_GBK" w:eastAsia="方正黑体_GBK" w:hint="eastAsia"/>
          <w:color w:val="000000"/>
          <w:sz w:val="32"/>
          <w:szCs w:val="32"/>
        </w:rPr>
        <w:t>三</w:t>
      </w:r>
      <w:bookmarkEnd w:id="6"/>
      <w:r w:rsidRPr="0067129C">
        <w:rPr>
          <w:rFonts w:ascii="方正黑体_GBK" w:eastAsia="方正黑体_GBK" w:hint="eastAsia"/>
          <w:color w:val="000000"/>
          <w:sz w:val="32"/>
          <w:szCs w:val="32"/>
        </w:rPr>
        <w:t>、职责分工</w:t>
      </w:r>
    </w:p>
    <w:p w:rsidR="000D57B1" w:rsidRPr="0067129C" w:rsidRDefault="000D57B1" w:rsidP="00291F36">
      <w:pPr>
        <w:pStyle w:val="Bodytext10"/>
        <w:spacing w:line="560" w:lineRule="exact"/>
        <w:ind w:firstLineChars="200" w:firstLine="640"/>
        <w:jc w:val="both"/>
        <w:rPr>
          <w:rFonts w:ascii="Times New Roman" w:eastAsia="方正仿宋_GBK" w:hAnsi="Times New Roman" w:cs="Times New Roman"/>
          <w:sz w:val="32"/>
          <w:szCs w:val="32"/>
        </w:rPr>
      </w:pPr>
      <w:r w:rsidRPr="0067129C">
        <w:rPr>
          <w:rFonts w:ascii="Times New Roman" w:eastAsia="方正仿宋_GBK" w:hAnsi="Times New Roman" w:cs="Times New Roman"/>
          <w:color w:val="000000"/>
          <w:sz w:val="32"/>
          <w:szCs w:val="32"/>
          <w:lang w:val="en-US" w:eastAsia="zh-CN"/>
        </w:rPr>
        <w:t>1.</w:t>
      </w:r>
      <w:r w:rsidRPr="0067129C">
        <w:rPr>
          <w:rFonts w:ascii="Times New Roman" w:eastAsia="方正仿宋_GBK" w:hAnsi="Times New Roman" w:cs="Times New Roman"/>
          <w:color w:val="000000"/>
          <w:sz w:val="32"/>
          <w:szCs w:val="32"/>
          <w:lang w:eastAsia="zh-CN"/>
        </w:rPr>
        <w:t>平安办</w:t>
      </w:r>
      <w:r w:rsidRPr="0067129C">
        <w:rPr>
          <w:rFonts w:ascii="Times New Roman" w:eastAsia="方正仿宋_GBK" w:hAnsi="Times New Roman" w:cs="Times New Roman"/>
          <w:color w:val="000000"/>
          <w:sz w:val="32"/>
          <w:szCs w:val="32"/>
        </w:rPr>
        <w:t>具体负责组织、策划、协调此次宣传教育活动。</w:t>
      </w:r>
    </w:p>
    <w:p w:rsidR="000D57B1" w:rsidRPr="0067129C" w:rsidRDefault="000D57B1" w:rsidP="00291F36">
      <w:pPr>
        <w:pStyle w:val="Bodytext10"/>
        <w:spacing w:line="560" w:lineRule="exact"/>
        <w:ind w:firstLineChars="200" w:firstLine="640"/>
        <w:jc w:val="both"/>
        <w:rPr>
          <w:rFonts w:ascii="Times New Roman" w:eastAsia="方正仿宋_GBK" w:hAnsi="Times New Roman" w:cs="Times New Roman"/>
          <w:sz w:val="32"/>
          <w:szCs w:val="32"/>
        </w:rPr>
      </w:pPr>
      <w:r w:rsidRPr="0067129C">
        <w:rPr>
          <w:rFonts w:ascii="Times New Roman" w:eastAsia="方正仿宋_GBK" w:hAnsi="Times New Roman" w:cs="Times New Roman"/>
          <w:color w:val="000000"/>
          <w:sz w:val="32"/>
          <w:szCs w:val="32"/>
          <w:lang w:val="en-US" w:eastAsia="zh-CN"/>
        </w:rPr>
        <w:t>2.</w:t>
      </w:r>
      <w:r w:rsidRPr="0067129C">
        <w:rPr>
          <w:rFonts w:ascii="Times New Roman" w:eastAsia="方正仿宋_GBK" w:hAnsi="Times New Roman" w:cs="Times New Roman"/>
          <w:color w:val="000000"/>
          <w:sz w:val="32"/>
          <w:szCs w:val="32"/>
          <w:lang w:eastAsia="zh-CN"/>
        </w:rPr>
        <w:t>宝圣湖派出所</w:t>
      </w:r>
      <w:r w:rsidRPr="0067129C">
        <w:rPr>
          <w:rFonts w:ascii="Times New Roman" w:eastAsia="方正仿宋_GBK" w:hAnsi="Times New Roman" w:cs="Times New Roman"/>
          <w:color w:val="000000"/>
          <w:sz w:val="32"/>
          <w:szCs w:val="32"/>
        </w:rPr>
        <w:t>、</w:t>
      </w:r>
      <w:r w:rsidRPr="0067129C">
        <w:rPr>
          <w:rFonts w:ascii="Times New Roman" w:eastAsia="方正仿宋_GBK" w:hAnsi="Times New Roman" w:cs="Times New Roman"/>
          <w:color w:val="000000"/>
          <w:sz w:val="32"/>
          <w:szCs w:val="32"/>
          <w:lang w:eastAsia="zh-CN"/>
        </w:rPr>
        <w:t>党政</w:t>
      </w:r>
      <w:r w:rsidRPr="0067129C">
        <w:rPr>
          <w:rFonts w:ascii="Times New Roman" w:eastAsia="方正仿宋_GBK" w:hAnsi="Times New Roman" w:cs="Times New Roman"/>
          <w:color w:val="000000"/>
          <w:sz w:val="32"/>
          <w:szCs w:val="32"/>
        </w:rPr>
        <w:t>办、</w:t>
      </w:r>
      <w:r w:rsidRPr="0067129C">
        <w:rPr>
          <w:rFonts w:ascii="Times New Roman" w:eastAsia="方正仿宋_GBK" w:hAnsi="Times New Roman" w:cs="Times New Roman"/>
          <w:color w:val="000000"/>
          <w:sz w:val="32"/>
          <w:szCs w:val="32"/>
          <w:lang w:eastAsia="zh-CN"/>
        </w:rPr>
        <w:t>社区文化服务中心</w:t>
      </w:r>
      <w:r w:rsidRPr="0067129C">
        <w:rPr>
          <w:rFonts w:ascii="Times New Roman" w:eastAsia="方正仿宋_GBK" w:hAnsi="Times New Roman" w:cs="Times New Roman"/>
          <w:color w:val="000000"/>
          <w:sz w:val="32"/>
          <w:szCs w:val="32"/>
        </w:rPr>
        <w:t>、</w:t>
      </w:r>
      <w:r w:rsidRPr="0067129C">
        <w:rPr>
          <w:rFonts w:ascii="Times New Roman" w:eastAsia="方正仿宋_GBK" w:hAnsi="Times New Roman" w:cs="Times New Roman"/>
          <w:color w:val="000000"/>
          <w:sz w:val="32"/>
          <w:szCs w:val="32"/>
          <w:lang w:eastAsia="zh-CN"/>
        </w:rPr>
        <w:t>民社办</w:t>
      </w:r>
      <w:r w:rsidRPr="0067129C">
        <w:rPr>
          <w:rFonts w:ascii="Times New Roman" w:eastAsia="方正仿宋_GBK" w:hAnsi="Times New Roman" w:cs="Times New Roman"/>
          <w:color w:val="000000"/>
          <w:sz w:val="32"/>
          <w:szCs w:val="32"/>
        </w:rPr>
        <w:t>、</w:t>
      </w:r>
      <w:r w:rsidRPr="0067129C">
        <w:rPr>
          <w:rFonts w:ascii="Times New Roman" w:eastAsia="方正仿宋_GBK" w:hAnsi="Times New Roman" w:cs="Times New Roman"/>
          <w:color w:val="000000"/>
          <w:sz w:val="32"/>
          <w:szCs w:val="32"/>
          <w:lang w:eastAsia="zh-CN"/>
        </w:rPr>
        <w:t>经发办</w:t>
      </w:r>
      <w:r w:rsidRPr="0067129C">
        <w:rPr>
          <w:rFonts w:ascii="Times New Roman" w:eastAsia="方正仿宋_GBK" w:hAnsi="Times New Roman" w:cs="Times New Roman"/>
          <w:color w:val="000000"/>
          <w:sz w:val="32"/>
          <w:szCs w:val="32"/>
        </w:rPr>
        <w:t>结合各自职能，充分发挥主观能动性，及时宣传报道工作成效，策动相关单位创新制作一批群众喜闻乐见的音视频宣传资料，搭建统一共享的资料库。</w:t>
      </w:r>
    </w:p>
    <w:p w:rsidR="000D57B1" w:rsidRPr="0067129C" w:rsidRDefault="000D57B1" w:rsidP="00291F36">
      <w:pPr>
        <w:pStyle w:val="Bodytext10"/>
        <w:spacing w:line="560" w:lineRule="exact"/>
        <w:ind w:firstLineChars="200" w:firstLine="640"/>
        <w:jc w:val="both"/>
        <w:rPr>
          <w:rFonts w:ascii="Times New Roman" w:eastAsia="方正仿宋_GBK" w:hAnsi="Times New Roman" w:cs="Times New Roman"/>
          <w:sz w:val="32"/>
          <w:szCs w:val="32"/>
        </w:rPr>
      </w:pPr>
      <w:r w:rsidRPr="0067129C">
        <w:rPr>
          <w:rFonts w:ascii="Times New Roman" w:eastAsia="方正仿宋_GBK" w:hAnsi="Times New Roman" w:cs="Times New Roman"/>
          <w:color w:val="000000"/>
          <w:sz w:val="32"/>
          <w:szCs w:val="32"/>
          <w:lang w:val="en-US" w:eastAsia="zh-CN"/>
        </w:rPr>
        <w:t>3.</w:t>
      </w:r>
      <w:r w:rsidRPr="0067129C">
        <w:rPr>
          <w:rFonts w:ascii="Times New Roman" w:eastAsia="方正仿宋_GBK" w:hAnsi="Times New Roman" w:cs="Times New Roman"/>
          <w:color w:val="000000"/>
          <w:sz w:val="32"/>
          <w:szCs w:val="32"/>
          <w:lang w:eastAsia="zh-CN"/>
        </w:rPr>
        <w:t>平安办</w:t>
      </w:r>
      <w:r w:rsidRPr="0067129C">
        <w:rPr>
          <w:rFonts w:ascii="Times New Roman" w:eastAsia="方正仿宋_GBK" w:hAnsi="Times New Roman" w:cs="Times New Roman"/>
          <w:color w:val="000000"/>
          <w:sz w:val="32"/>
          <w:szCs w:val="32"/>
        </w:rPr>
        <w:t>、</w:t>
      </w:r>
      <w:r w:rsidRPr="0067129C">
        <w:rPr>
          <w:rFonts w:ascii="Times New Roman" w:eastAsia="方正仿宋_GBK" w:hAnsi="Times New Roman" w:cs="Times New Roman"/>
          <w:color w:val="000000"/>
          <w:sz w:val="32"/>
          <w:szCs w:val="32"/>
          <w:lang w:eastAsia="zh-CN"/>
        </w:rPr>
        <w:t>宝圣湖派出所</w:t>
      </w:r>
      <w:r w:rsidRPr="0067129C">
        <w:rPr>
          <w:rFonts w:ascii="Times New Roman" w:eastAsia="方正仿宋_GBK" w:hAnsi="Times New Roman" w:cs="Times New Roman"/>
          <w:color w:val="000000"/>
          <w:sz w:val="32"/>
          <w:szCs w:val="32"/>
        </w:rPr>
        <w:t>围绕</w:t>
      </w:r>
      <w:r w:rsidR="0067129C">
        <w:rPr>
          <w:rFonts w:ascii="Times New Roman" w:eastAsia="方正仿宋_GBK" w:hAnsi="Times New Roman" w:cs="Times New Roman" w:hint="eastAsia"/>
          <w:color w:val="000000"/>
          <w:sz w:val="32"/>
          <w:szCs w:val="32"/>
          <w:lang w:val="zh-CN" w:eastAsia="zh-CN" w:bidi="zh-CN"/>
        </w:rPr>
        <w:t>“</w:t>
      </w:r>
      <w:r w:rsidR="0067129C" w:rsidRPr="0067129C">
        <w:rPr>
          <w:rFonts w:ascii="Times New Roman" w:eastAsia="方正仿宋_GBK" w:hAnsi="Times New Roman" w:cs="Times New Roman"/>
          <w:color w:val="000000"/>
          <w:sz w:val="32"/>
          <w:szCs w:val="32"/>
          <w:lang w:val="zh-CN" w:eastAsia="zh-CN" w:bidi="zh-CN"/>
        </w:rPr>
        <w:t>降</w:t>
      </w:r>
      <w:r w:rsidR="0067129C" w:rsidRPr="0067129C">
        <w:rPr>
          <w:rFonts w:ascii="Times New Roman" w:eastAsia="方正仿宋_GBK" w:hAnsi="Times New Roman" w:cs="Times New Roman"/>
          <w:color w:val="000000"/>
          <w:sz w:val="32"/>
          <w:szCs w:val="32"/>
        </w:rPr>
        <w:t>发案</w:t>
      </w:r>
      <w:r w:rsidR="0067129C">
        <w:rPr>
          <w:rFonts w:ascii="Times New Roman" w:eastAsia="方正仿宋_GBK" w:hAnsi="Times New Roman" w:cs="Times New Roman" w:hint="eastAsia"/>
          <w:color w:val="000000"/>
          <w:sz w:val="32"/>
          <w:szCs w:val="32"/>
          <w:lang w:val="zh-CN" w:eastAsia="zh-CN" w:bidi="zh-CN"/>
        </w:rPr>
        <w:t>”</w:t>
      </w:r>
      <w:r w:rsidRPr="0067129C">
        <w:rPr>
          <w:rFonts w:ascii="Times New Roman" w:eastAsia="方正仿宋_GBK" w:hAnsi="Times New Roman" w:cs="Times New Roman"/>
          <w:color w:val="000000"/>
          <w:sz w:val="32"/>
          <w:szCs w:val="32"/>
        </w:rPr>
        <w:t>总体目标，细化落实督导。</w:t>
      </w:r>
    </w:p>
    <w:p w:rsidR="000D57B1" w:rsidRDefault="000D57B1" w:rsidP="00291F36">
      <w:pPr>
        <w:pStyle w:val="Bodytext10"/>
        <w:spacing w:line="560" w:lineRule="exact"/>
        <w:ind w:firstLineChars="200" w:firstLine="640"/>
        <w:jc w:val="both"/>
        <w:rPr>
          <w:rFonts w:ascii="Times New Roman" w:eastAsia="方正仿宋_GBK" w:hAnsi="Times New Roman" w:cs="Times New Roman"/>
          <w:sz w:val="32"/>
          <w:szCs w:val="32"/>
        </w:rPr>
      </w:pPr>
      <w:r w:rsidRPr="0067129C">
        <w:rPr>
          <w:rFonts w:ascii="Times New Roman" w:eastAsia="方正仿宋_GBK" w:hAnsi="Times New Roman" w:cs="Times New Roman"/>
          <w:color w:val="000000"/>
          <w:sz w:val="32"/>
          <w:szCs w:val="32"/>
          <w:lang w:val="en-US" w:eastAsia="zh-CN"/>
        </w:rPr>
        <w:t>4.</w:t>
      </w:r>
      <w:r w:rsidRPr="0067129C">
        <w:rPr>
          <w:rFonts w:ascii="Times New Roman" w:eastAsia="方正仿宋_GBK" w:hAnsi="Times New Roman" w:cs="Times New Roman"/>
          <w:color w:val="000000"/>
          <w:sz w:val="32"/>
          <w:szCs w:val="32"/>
          <w:lang w:eastAsia="zh-CN"/>
        </w:rPr>
        <w:t>民社办</w:t>
      </w:r>
      <w:r w:rsidRPr="0067129C">
        <w:rPr>
          <w:rFonts w:ascii="Times New Roman" w:eastAsia="方正仿宋_GBK" w:hAnsi="Times New Roman" w:cs="Times New Roman"/>
          <w:color w:val="000000"/>
          <w:sz w:val="32"/>
          <w:szCs w:val="32"/>
        </w:rPr>
        <w:t>及</w:t>
      </w:r>
      <w:r>
        <w:rPr>
          <w:rFonts w:ascii="方正仿宋_GBK" w:eastAsia="方正仿宋_GBK" w:hint="eastAsia"/>
          <w:color w:val="000000"/>
          <w:sz w:val="32"/>
          <w:szCs w:val="32"/>
        </w:rPr>
        <w:t>各</w:t>
      </w:r>
      <w:r>
        <w:rPr>
          <w:rFonts w:ascii="方正仿宋_GBK" w:eastAsia="方正仿宋_GBK" w:hint="eastAsia"/>
          <w:color w:val="000000"/>
          <w:sz w:val="32"/>
          <w:szCs w:val="32"/>
          <w:lang w:eastAsia="zh-CN"/>
        </w:rPr>
        <w:t>社区</w:t>
      </w:r>
      <w:r>
        <w:rPr>
          <w:rFonts w:ascii="方正仿宋_GBK" w:eastAsia="方正仿宋_GBK" w:hint="eastAsia"/>
          <w:color w:val="000000"/>
          <w:sz w:val="32"/>
          <w:szCs w:val="32"/>
        </w:rPr>
        <w:t>按照属事属地原则，广泛宣传防范电信网络新型违法犯罪，确保群众受教育全覆盖，知晓</w:t>
      </w:r>
      <w:r>
        <w:rPr>
          <w:rFonts w:ascii="Times New Roman" w:eastAsia="方正仿宋_GBK" w:hAnsi="Times New Roman" w:cs="Times New Roman"/>
          <w:color w:val="000000"/>
          <w:sz w:val="32"/>
          <w:szCs w:val="32"/>
        </w:rPr>
        <w:t>率达</w:t>
      </w:r>
      <w:r w:rsidRPr="0067129C">
        <w:rPr>
          <w:rFonts w:ascii="Times New Roman" w:eastAsia="方正仿宋_GBK" w:hAnsi="Times New Roman" w:cs="Times New Roman"/>
          <w:color w:val="000000"/>
          <w:sz w:val="32"/>
          <w:szCs w:val="32"/>
          <w:lang w:val="en-US" w:eastAsia="zh-CN" w:bidi="en-US"/>
        </w:rPr>
        <w:t>100</w:t>
      </w:r>
      <w:r>
        <w:rPr>
          <w:rFonts w:ascii="Times New Roman" w:eastAsia="方正仿宋_GBK" w:hAnsi="Times New Roman" w:cs="Times New Roman"/>
          <w:color w:val="000000"/>
          <w:sz w:val="32"/>
          <w:szCs w:val="32"/>
          <w:lang w:val="en-US" w:eastAsia="zh-CN" w:bidi="en-US"/>
        </w:rPr>
        <w:t>%</w:t>
      </w:r>
      <w:r>
        <w:rPr>
          <w:rFonts w:ascii="Times New Roman" w:eastAsia="方正仿宋_GBK" w:hAnsi="Times New Roman" w:cs="Times New Roman"/>
          <w:color w:val="000000"/>
          <w:sz w:val="32"/>
          <w:szCs w:val="32"/>
          <w:lang w:val="en-US" w:eastAsia="zh-CN" w:bidi="en-US"/>
        </w:rPr>
        <w:t>。</w:t>
      </w:r>
    </w:p>
    <w:p w:rsidR="000D57B1" w:rsidRPr="0067129C" w:rsidRDefault="000D57B1" w:rsidP="00291F36">
      <w:pPr>
        <w:pStyle w:val="Bodytext10"/>
        <w:spacing w:line="560" w:lineRule="exact"/>
        <w:ind w:firstLineChars="200" w:firstLine="640"/>
        <w:jc w:val="both"/>
        <w:rPr>
          <w:rFonts w:ascii="方正黑体_GBK" w:eastAsia="方正黑体_GBK"/>
          <w:sz w:val="32"/>
          <w:szCs w:val="32"/>
        </w:rPr>
      </w:pPr>
      <w:bookmarkStart w:id="7" w:name="bookmark11"/>
      <w:r w:rsidRPr="0067129C">
        <w:rPr>
          <w:rFonts w:ascii="方正黑体_GBK" w:eastAsia="方正黑体_GBK" w:hint="eastAsia"/>
          <w:color w:val="000000"/>
          <w:sz w:val="32"/>
          <w:szCs w:val="32"/>
        </w:rPr>
        <w:t>四</w:t>
      </w:r>
      <w:bookmarkEnd w:id="7"/>
      <w:r w:rsidRPr="0067129C">
        <w:rPr>
          <w:rFonts w:ascii="方正黑体_GBK" w:eastAsia="方正黑体_GBK" w:hint="eastAsia"/>
          <w:color w:val="000000"/>
          <w:sz w:val="32"/>
          <w:szCs w:val="32"/>
        </w:rPr>
        <w:t>、工作措施</w:t>
      </w:r>
    </w:p>
    <w:p w:rsidR="000D57B1" w:rsidRDefault="000D57B1" w:rsidP="00291F36">
      <w:pPr>
        <w:pStyle w:val="Bodytext10"/>
        <w:spacing w:line="560" w:lineRule="exact"/>
        <w:ind w:firstLineChars="200" w:firstLine="640"/>
        <w:jc w:val="both"/>
        <w:rPr>
          <w:rFonts w:ascii="方正仿宋_GBK" w:eastAsia="方正仿宋_GBK"/>
          <w:sz w:val="32"/>
          <w:szCs w:val="32"/>
        </w:rPr>
      </w:pPr>
      <w:r>
        <w:rPr>
          <w:rFonts w:ascii="方正仿宋_GBK" w:eastAsia="方正仿宋_GBK" w:hint="eastAsia"/>
          <w:color w:val="000000"/>
          <w:sz w:val="32"/>
          <w:szCs w:val="32"/>
        </w:rPr>
        <w:t>利</w:t>
      </w:r>
      <w:r>
        <w:rPr>
          <w:rFonts w:ascii="Times New Roman" w:eastAsia="方正仿宋_GBK" w:hAnsi="Times New Roman" w:cs="Times New Roman"/>
          <w:color w:val="000000"/>
          <w:sz w:val="32"/>
          <w:szCs w:val="32"/>
        </w:rPr>
        <w:t>用</w:t>
      </w:r>
      <w:r w:rsidRPr="0067129C">
        <w:rPr>
          <w:rFonts w:ascii="Times New Roman" w:eastAsia="方正仿宋_GBK" w:hAnsi="Times New Roman" w:cs="Times New Roman"/>
          <w:color w:val="000000"/>
          <w:sz w:val="32"/>
          <w:szCs w:val="32"/>
        </w:rPr>
        <w:t>6</w:t>
      </w:r>
      <w:r>
        <w:rPr>
          <w:rFonts w:ascii="Times New Roman" w:eastAsia="方正仿宋_GBK" w:hAnsi="Times New Roman" w:cs="Times New Roman"/>
          <w:color w:val="000000"/>
          <w:sz w:val="32"/>
          <w:szCs w:val="32"/>
        </w:rPr>
        <w:t>个月时间从网格式、吸引式、嵌入式、活动式、推送式、传动式等</w:t>
      </w:r>
      <w:r w:rsidRPr="0067129C">
        <w:rPr>
          <w:rFonts w:ascii="Times New Roman" w:eastAsia="方正仿宋_GBK" w:hAnsi="Times New Roman" w:cs="Times New Roman"/>
          <w:color w:val="000000"/>
          <w:sz w:val="32"/>
          <w:szCs w:val="32"/>
        </w:rPr>
        <w:t>6</w:t>
      </w:r>
      <w:r>
        <w:rPr>
          <w:rFonts w:ascii="Times New Roman" w:eastAsia="方正仿宋_GBK" w:hAnsi="Times New Roman" w:cs="Times New Roman"/>
          <w:color w:val="000000"/>
          <w:sz w:val="32"/>
          <w:szCs w:val="32"/>
        </w:rPr>
        <w:t>个方面分步骤分阶段有序推进，建立</w:t>
      </w:r>
      <w:r w:rsidRPr="0067129C">
        <w:rPr>
          <w:rFonts w:ascii="Times New Roman" w:eastAsia="方正仿宋_GBK" w:hAnsi="Times New Roman" w:cs="Times New Roman"/>
          <w:color w:val="000000"/>
          <w:sz w:val="32"/>
          <w:szCs w:val="32"/>
        </w:rPr>
        <w:t>1</w:t>
      </w:r>
      <w:r>
        <w:rPr>
          <w:rFonts w:ascii="Times New Roman" w:eastAsia="方正仿宋_GBK" w:hAnsi="Times New Roman" w:cs="Times New Roman"/>
          <w:color w:val="000000"/>
          <w:sz w:val="32"/>
          <w:szCs w:val="32"/>
        </w:rPr>
        <w:t>支专门宣</w:t>
      </w:r>
      <w:r>
        <w:rPr>
          <w:rFonts w:ascii="Times New Roman" w:eastAsia="方正仿宋_GBK" w:hAnsi="Times New Roman" w:cs="Times New Roman"/>
          <w:color w:val="000000"/>
          <w:sz w:val="32"/>
          <w:szCs w:val="32"/>
        </w:rPr>
        <w:lastRenderedPageBreak/>
        <w:t>传队伍，实现</w:t>
      </w:r>
      <w:r>
        <w:rPr>
          <w:rFonts w:ascii="Times New Roman" w:eastAsia="方正仿宋_GBK" w:hAnsi="Times New Roman" w:cs="Times New Roman"/>
          <w:color w:val="000000"/>
          <w:sz w:val="32"/>
          <w:szCs w:val="32"/>
          <w:lang w:eastAsia="zh-CN"/>
        </w:rPr>
        <w:t>街道辖区范围内</w:t>
      </w:r>
      <w:r>
        <w:rPr>
          <w:rFonts w:ascii="Times New Roman" w:eastAsia="方正仿宋_GBK" w:hAnsi="Times New Roman" w:cs="Times New Roman"/>
          <w:color w:val="000000"/>
          <w:sz w:val="32"/>
          <w:szCs w:val="32"/>
        </w:rPr>
        <w:t>宣传教育全面覆</w:t>
      </w:r>
      <w:r>
        <w:rPr>
          <w:rFonts w:ascii="方正仿宋_GBK" w:eastAsia="方正仿宋_GBK" w:hint="eastAsia"/>
          <w:color w:val="000000"/>
          <w:sz w:val="32"/>
          <w:szCs w:val="32"/>
        </w:rPr>
        <w:t>盖，进而让宣传教育深入到群众工作和生活的方方面面。</w:t>
      </w:r>
    </w:p>
    <w:p w:rsidR="000D57B1" w:rsidRDefault="000D57B1" w:rsidP="00291F36">
      <w:pPr>
        <w:pStyle w:val="Bodytext10"/>
        <w:spacing w:line="560" w:lineRule="exact"/>
        <w:ind w:firstLineChars="200" w:firstLine="640"/>
        <w:jc w:val="both"/>
        <w:rPr>
          <w:rFonts w:ascii="方正楷体_GBK" w:eastAsia="方正楷体_GBK"/>
          <w:sz w:val="32"/>
          <w:szCs w:val="32"/>
        </w:rPr>
      </w:pPr>
      <w:r>
        <w:rPr>
          <w:rFonts w:ascii="方正楷体_GBK" w:eastAsia="方正楷体_GBK" w:hint="eastAsia"/>
          <w:color w:val="000000"/>
          <w:sz w:val="32"/>
          <w:szCs w:val="32"/>
        </w:rPr>
        <w:t>（一）宣传形式</w:t>
      </w:r>
    </w:p>
    <w:p w:rsidR="000D57B1" w:rsidRPr="005D1DFC" w:rsidRDefault="000D57B1" w:rsidP="00291F36">
      <w:pPr>
        <w:pStyle w:val="Bodytext10"/>
        <w:tabs>
          <w:tab w:val="left" w:pos="676"/>
        </w:tabs>
        <w:spacing w:line="560" w:lineRule="exact"/>
        <w:ind w:firstLineChars="200" w:firstLine="640"/>
        <w:jc w:val="both"/>
        <w:rPr>
          <w:rFonts w:ascii="Times New Roman" w:eastAsia="方正仿宋_GBK" w:hAnsi="Times New Roman" w:cs="Times New Roman"/>
          <w:sz w:val="32"/>
          <w:szCs w:val="32"/>
        </w:rPr>
      </w:pPr>
      <w:bookmarkStart w:id="8" w:name="bookmark12"/>
      <w:bookmarkEnd w:id="8"/>
      <w:r w:rsidRPr="005D1DFC">
        <w:rPr>
          <w:rFonts w:ascii="Times New Roman" w:eastAsia="方正仿宋_GBK" w:hAnsi="Times New Roman" w:cs="Times New Roman"/>
          <w:color w:val="000000"/>
          <w:sz w:val="32"/>
          <w:szCs w:val="32"/>
          <w:lang w:eastAsia="zh-CN"/>
        </w:rPr>
        <w:t>1.</w:t>
      </w:r>
      <w:r w:rsidRPr="005D1DFC">
        <w:rPr>
          <w:rFonts w:ascii="Times New Roman" w:eastAsia="方正仿宋_GBK" w:hAnsi="Times New Roman" w:cs="Times New Roman"/>
          <w:color w:val="000000"/>
          <w:sz w:val="32"/>
          <w:szCs w:val="32"/>
        </w:rPr>
        <w:t>网格式宣传</w:t>
      </w:r>
    </w:p>
    <w:p w:rsidR="000D57B1" w:rsidRDefault="000D57B1" w:rsidP="00291F36">
      <w:pPr>
        <w:pStyle w:val="Bodytext10"/>
        <w:spacing w:line="560" w:lineRule="exact"/>
        <w:ind w:firstLineChars="200" w:firstLine="640"/>
        <w:jc w:val="both"/>
        <w:rPr>
          <w:rFonts w:ascii="Times New Roman" w:eastAsia="方正仿宋_GBK" w:hAnsi="Times New Roman" w:cs="Times New Roman"/>
          <w:sz w:val="32"/>
          <w:szCs w:val="32"/>
        </w:rPr>
      </w:pPr>
      <w:r>
        <w:rPr>
          <w:rFonts w:ascii="方正仿宋_GBK" w:eastAsia="方正仿宋_GBK" w:hint="eastAsia"/>
          <w:color w:val="000000"/>
          <w:sz w:val="32"/>
          <w:szCs w:val="32"/>
        </w:rPr>
        <w:t>开展时间：</w:t>
      </w:r>
      <w:r w:rsidRPr="0067129C">
        <w:rPr>
          <w:rFonts w:ascii="Times New Roman" w:eastAsia="方正仿宋_GBK" w:hAnsi="Times New Roman" w:cs="Times New Roman"/>
          <w:color w:val="000000"/>
          <w:sz w:val="32"/>
          <w:szCs w:val="32"/>
        </w:rPr>
        <w:t>5</w:t>
      </w:r>
      <w:r>
        <w:rPr>
          <w:rFonts w:ascii="Times New Roman" w:eastAsia="方正仿宋_GBK" w:hAnsi="Times New Roman" w:cs="Times New Roman"/>
          <w:color w:val="000000"/>
          <w:sz w:val="32"/>
          <w:szCs w:val="32"/>
        </w:rPr>
        <w:t>月</w:t>
      </w:r>
      <w:r w:rsidRPr="0067129C">
        <w:rPr>
          <w:rFonts w:ascii="Times New Roman" w:eastAsia="方正仿宋_GBK" w:hAnsi="Times New Roman" w:cs="Times New Roman"/>
          <w:color w:val="000000"/>
          <w:sz w:val="32"/>
          <w:szCs w:val="32"/>
        </w:rPr>
        <w:t>1</w:t>
      </w:r>
      <w:r>
        <w:rPr>
          <w:rFonts w:ascii="Times New Roman" w:eastAsia="方正仿宋_GBK" w:hAnsi="Times New Roman" w:cs="Times New Roman"/>
          <w:color w:val="000000"/>
          <w:sz w:val="32"/>
          <w:szCs w:val="32"/>
        </w:rPr>
        <w:t>日至</w:t>
      </w:r>
      <w:r w:rsidRPr="0067129C">
        <w:rPr>
          <w:rFonts w:ascii="Times New Roman" w:eastAsia="方正仿宋_GBK" w:hAnsi="Times New Roman" w:cs="Times New Roman"/>
          <w:color w:val="000000"/>
          <w:sz w:val="32"/>
          <w:szCs w:val="32"/>
        </w:rPr>
        <w:t>6</w:t>
      </w:r>
      <w:r>
        <w:rPr>
          <w:rFonts w:ascii="Times New Roman" w:eastAsia="方正仿宋_GBK" w:hAnsi="Times New Roman" w:cs="Times New Roman"/>
          <w:color w:val="000000"/>
          <w:sz w:val="32"/>
          <w:szCs w:val="32"/>
        </w:rPr>
        <w:t>月</w:t>
      </w:r>
      <w:r w:rsidRPr="0067129C">
        <w:rPr>
          <w:rFonts w:ascii="Times New Roman" w:eastAsia="方正仿宋_GBK" w:hAnsi="Times New Roman" w:cs="Times New Roman"/>
          <w:color w:val="000000"/>
          <w:sz w:val="32"/>
          <w:szCs w:val="32"/>
        </w:rPr>
        <w:t>30</w:t>
      </w:r>
      <w:r>
        <w:rPr>
          <w:rFonts w:ascii="Times New Roman" w:eastAsia="方正仿宋_GBK" w:hAnsi="Times New Roman" w:cs="Times New Roman"/>
          <w:color w:val="000000"/>
          <w:sz w:val="32"/>
          <w:szCs w:val="32"/>
        </w:rPr>
        <w:t>日</w:t>
      </w:r>
    </w:p>
    <w:p w:rsidR="000D57B1" w:rsidRDefault="000D57B1" w:rsidP="00291F36">
      <w:pPr>
        <w:pStyle w:val="Bodytext10"/>
        <w:spacing w:line="560" w:lineRule="exact"/>
        <w:ind w:firstLineChars="200" w:firstLine="640"/>
        <w:jc w:val="both"/>
        <w:rPr>
          <w:rFonts w:ascii="方正仿宋_GBK" w:eastAsia="方正仿宋_GBK"/>
          <w:sz w:val="32"/>
          <w:szCs w:val="32"/>
        </w:rPr>
      </w:pPr>
      <w:r>
        <w:rPr>
          <w:rFonts w:ascii="方正仿宋_GBK" w:eastAsia="方正仿宋_GBK" w:hint="eastAsia"/>
          <w:color w:val="000000"/>
          <w:sz w:val="32"/>
          <w:szCs w:val="32"/>
        </w:rPr>
        <w:t>主要内容</w:t>
      </w:r>
      <w:r w:rsidR="0067129C">
        <w:rPr>
          <w:rFonts w:ascii="方正仿宋_GBK" w:eastAsia="方正仿宋_GBK" w:hint="eastAsia"/>
          <w:color w:val="000000"/>
          <w:sz w:val="32"/>
          <w:szCs w:val="32"/>
          <w:lang w:eastAsia="zh-CN"/>
        </w:rPr>
        <w:t>：</w:t>
      </w:r>
      <w:r>
        <w:rPr>
          <w:rFonts w:ascii="方正仿宋_GBK" w:eastAsia="方正仿宋_GBK" w:hint="eastAsia"/>
          <w:color w:val="000000"/>
          <w:sz w:val="32"/>
          <w:szCs w:val="32"/>
        </w:rPr>
        <w:t>以防诈宣传海报、宣传手册为主，以网格为单位</w:t>
      </w:r>
      <w:r>
        <w:rPr>
          <w:rFonts w:ascii="方正仿宋_GBK" w:eastAsia="方正仿宋_GBK" w:hint="eastAsia"/>
          <w:color w:val="000000"/>
          <w:sz w:val="32"/>
          <w:szCs w:val="32"/>
          <w:lang w:eastAsia="zh-CN"/>
        </w:rPr>
        <w:t>，</w:t>
      </w:r>
      <w:r>
        <w:rPr>
          <w:rFonts w:ascii="方正仿宋_GBK" w:eastAsia="方正仿宋_GBK" w:hint="eastAsia"/>
          <w:color w:val="000000"/>
          <w:sz w:val="32"/>
          <w:szCs w:val="32"/>
        </w:rPr>
        <w:t>让张贴发放工作做到进社区、进校园、进企业、进场所</w:t>
      </w:r>
      <w:r w:rsidR="0067129C">
        <w:rPr>
          <w:rFonts w:ascii="方正仿宋_GBK" w:eastAsia="方正仿宋_GBK" w:hint="eastAsia"/>
          <w:color w:val="000000"/>
          <w:sz w:val="32"/>
          <w:szCs w:val="32"/>
          <w:lang w:eastAsia="zh-CN"/>
        </w:rPr>
        <w:t>。</w:t>
      </w:r>
      <w:r>
        <w:rPr>
          <w:rFonts w:ascii="方正仿宋_GBK" w:eastAsia="方正仿宋_GBK" w:hint="eastAsia"/>
          <w:color w:val="000000"/>
          <w:sz w:val="32"/>
          <w:szCs w:val="32"/>
        </w:rPr>
        <w:t>下一步各社区等单位和部门根据职能范围增印投放，扩大覆盖面。以量求效，让群众看得到看得懂。</w:t>
      </w:r>
    </w:p>
    <w:p w:rsidR="000D57B1" w:rsidRDefault="000D57B1" w:rsidP="00291F36">
      <w:pPr>
        <w:pStyle w:val="Bodytext10"/>
        <w:spacing w:line="560" w:lineRule="exact"/>
        <w:ind w:firstLineChars="200" w:firstLine="640"/>
        <w:jc w:val="both"/>
        <w:rPr>
          <w:rFonts w:ascii="方正仿宋_GBK" w:eastAsia="方正仿宋_GBK"/>
          <w:sz w:val="32"/>
          <w:szCs w:val="32"/>
        </w:rPr>
      </w:pPr>
      <w:r>
        <w:rPr>
          <w:rFonts w:ascii="方正仿宋_GBK" w:eastAsia="方正仿宋_GBK" w:hint="eastAsia"/>
          <w:color w:val="000000"/>
          <w:sz w:val="32"/>
          <w:szCs w:val="32"/>
        </w:rPr>
        <w:t>主体与责任</w:t>
      </w:r>
      <w:r w:rsidR="0067129C">
        <w:rPr>
          <w:rFonts w:ascii="方正仿宋_GBK" w:eastAsia="方正仿宋_GBK" w:hint="eastAsia"/>
          <w:color w:val="000000"/>
          <w:sz w:val="32"/>
          <w:szCs w:val="32"/>
          <w:lang w:eastAsia="zh-CN"/>
        </w:rPr>
        <w:t>：</w:t>
      </w:r>
      <w:r>
        <w:rPr>
          <w:rFonts w:ascii="方正仿宋_GBK" w:eastAsia="方正仿宋_GBK" w:hint="eastAsia"/>
          <w:color w:val="000000"/>
          <w:sz w:val="32"/>
          <w:szCs w:val="32"/>
          <w:lang w:eastAsia="zh-CN"/>
        </w:rPr>
        <w:t>宝圣湖派出所</w:t>
      </w:r>
      <w:r>
        <w:rPr>
          <w:rFonts w:ascii="方正仿宋_GBK" w:eastAsia="方正仿宋_GBK" w:hint="eastAsia"/>
          <w:color w:val="000000"/>
          <w:sz w:val="32"/>
          <w:szCs w:val="32"/>
        </w:rPr>
        <w:t>、各社区做好</w:t>
      </w:r>
      <w:r>
        <w:rPr>
          <w:rFonts w:ascii="方正仿宋_GBK" w:eastAsia="方正仿宋_GBK" w:hint="eastAsia"/>
          <w:color w:val="000000"/>
          <w:sz w:val="32"/>
          <w:szCs w:val="32"/>
          <w:lang w:eastAsia="zh-CN"/>
        </w:rPr>
        <w:t>本辖区</w:t>
      </w:r>
      <w:r>
        <w:rPr>
          <w:rFonts w:ascii="方正仿宋_GBK" w:eastAsia="方正仿宋_GBK" w:hint="eastAsia"/>
          <w:color w:val="000000"/>
          <w:sz w:val="32"/>
          <w:szCs w:val="32"/>
        </w:rPr>
        <w:t>的宣传覆盖，即宣传物要张贴发放到每一个社区、小区、楼栋，尤其注重借助电梯空间进行宣传物投放，即根据实际条件在电梯空间张贴印刷物，播放防诈动画、微电影、小视频等进行宣传；</w:t>
      </w:r>
      <w:r>
        <w:rPr>
          <w:rFonts w:ascii="方正仿宋_GBK" w:eastAsia="方正仿宋_GBK" w:hint="eastAsia"/>
          <w:color w:val="000000"/>
          <w:sz w:val="32"/>
          <w:szCs w:val="32"/>
          <w:lang w:eastAsia="zh-CN"/>
        </w:rPr>
        <w:t>宝圣湖派出所</w:t>
      </w:r>
      <w:r>
        <w:rPr>
          <w:rFonts w:ascii="方正仿宋_GBK" w:eastAsia="方正仿宋_GBK" w:hint="eastAsia"/>
          <w:color w:val="000000"/>
          <w:sz w:val="32"/>
          <w:szCs w:val="32"/>
        </w:rPr>
        <w:t>、</w:t>
      </w:r>
      <w:r>
        <w:rPr>
          <w:rFonts w:ascii="方正仿宋_GBK" w:eastAsia="方正仿宋_GBK" w:hint="eastAsia"/>
          <w:color w:val="000000"/>
          <w:sz w:val="32"/>
          <w:szCs w:val="32"/>
          <w:lang w:eastAsia="zh-CN"/>
        </w:rPr>
        <w:t>平安办</w:t>
      </w:r>
      <w:r>
        <w:rPr>
          <w:rFonts w:ascii="方正仿宋_GBK" w:eastAsia="方正仿宋_GBK" w:hint="eastAsia"/>
          <w:color w:val="000000"/>
          <w:sz w:val="32"/>
          <w:szCs w:val="32"/>
        </w:rPr>
        <w:t>，做好以职定点的宣传覆盖，即宣传物要张贴发放到每一个场所、每一个企业。</w:t>
      </w:r>
    </w:p>
    <w:p w:rsidR="000D57B1" w:rsidRPr="005D1DFC" w:rsidRDefault="000D57B1" w:rsidP="00291F36">
      <w:pPr>
        <w:pStyle w:val="Bodytext10"/>
        <w:tabs>
          <w:tab w:val="left" w:pos="694"/>
        </w:tabs>
        <w:spacing w:line="560" w:lineRule="exact"/>
        <w:ind w:firstLineChars="200" w:firstLine="640"/>
        <w:jc w:val="both"/>
        <w:rPr>
          <w:rFonts w:ascii="Times New Roman" w:eastAsia="方正仿宋_GBK" w:hAnsi="Times New Roman" w:cs="Times New Roman"/>
          <w:color w:val="000000"/>
          <w:sz w:val="32"/>
          <w:szCs w:val="32"/>
          <w:lang w:eastAsia="zh-CN"/>
        </w:rPr>
      </w:pPr>
      <w:bookmarkStart w:id="9" w:name="bookmark13"/>
      <w:bookmarkEnd w:id="9"/>
      <w:r w:rsidRPr="005D1DFC">
        <w:rPr>
          <w:rFonts w:ascii="Times New Roman" w:eastAsia="方正仿宋_GBK" w:hAnsi="Times New Roman" w:cs="Times New Roman"/>
          <w:color w:val="000000"/>
          <w:sz w:val="32"/>
          <w:szCs w:val="32"/>
          <w:lang w:eastAsia="zh-CN"/>
        </w:rPr>
        <w:t>2.</w:t>
      </w:r>
      <w:r w:rsidRPr="005D1DFC">
        <w:rPr>
          <w:rFonts w:ascii="Times New Roman" w:eastAsia="方正仿宋_GBK" w:hAnsi="Times New Roman" w:cs="Times New Roman" w:hint="eastAsia"/>
          <w:color w:val="000000"/>
          <w:sz w:val="32"/>
          <w:szCs w:val="32"/>
          <w:lang w:eastAsia="zh-CN"/>
        </w:rPr>
        <w:t>吸引式宣传</w:t>
      </w:r>
    </w:p>
    <w:p w:rsidR="000D57B1" w:rsidRDefault="000D57B1" w:rsidP="00291F36">
      <w:pPr>
        <w:pStyle w:val="Bodytext10"/>
        <w:spacing w:line="560" w:lineRule="exact"/>
        <w:ind w:firstLineChars="200" w:firstLine="640"/>
        <w:jc w:val="both"/>
        <w:rPr>
          <w:rFonts w:ascii="Times New Roman" w:eastAsia="方正仿宋_GBK" w:hAnsi="Times New Roman" w:cs="Times New Roman"/>
          <w:sz w:val="32"/>
          <w:szCs w:val="32"/>
        </w:rPr>
      </w:pPr>
      <w:r>
        <w:rPr>
          <w:rFonts w:ascii="方正仿宋_GBK" w:eastAsia="方正仿宋_GBK" w:hint="eastAsia"/>
          <w:color w:val="000000"/>
          <w:sz w:val="32"/>
          <w:szCs w:val="32"/>
        </w:rPr>
        <w:t>开展时间：</w:t>
      </w:r>
      <w:r w:rsidRPr="0067129C">
        <w:rPr>
          <w:rFonts w:ascii="Times New Roman" w:eastAsia="方正仿宋_GBK" w:hAnsi="Times New Roman" w:cs="Times New Roman"/>
          <w:color w:val="000000"/>
          <w:sz w:val="32"/>
          <w:szCs w:val="32"/>
        </w:rPr>
        <w:t>6</w:t>
      </w:r>
      <w:r>
        <w:rPr>
          <w:rFonts w:ascii="Times New Roman" w:eastAsia="方正仿宋_GBK" w:hAnsi="Times New Roman" w:cs="Times New Roman"/>
          <w:color w:val="000000"/>
          <w:sz w:val="32"/>
          <w:szCs w:val="32"/>
        </w:rPr>
        <w:t>月</w:t>
      </w:r>
      <w:r w:rsidRPr="0067129C">
        <w:rPr>
          <w:rFonts w:ascii="Times New Roman" w:eastAsia="方正仿宋_GBK" w:hAnsi="Times New Roman" w:cs="Times New Roman"/>
          <w:color w:val="000000"/>
          <w:sz w:val="32"/>
          <w:szCs w:val="32"/>
        </w:rPr>
        <w:t>1</w:t>
      </w:r>
      <w:r>
        <w:rPr>
          <w:rFonts w:ascii="Times New Roman" w:eastAsia="方正仿宋_GBK" w:hAnsi="Times New Roman" w:cs="Times New Roman"/>
          <w:color w:val="000000"/>
          <w:sz w:val="32"/>
          <w:szCs w:val="32"/>
        </w:rPr>
        <w:t>日至</w:t>
      </w:r>
      <w:r w:rsidRPr="0067129C">
        <w:rPr>
          <w:rFonts w:ascii="Times New Roman" w:eastAsia="方正仿宋_GBK" w:hAnsi="Times New Roman" w:cs="Times New Roman"/>
          <w:color w:val="000000"/>
          <w:sz w:val="32"/>
          <w:szCs w:val="32"/>
        </w:rPr>
        <w:t>7</w:t>
      </w:r>
      <w:r>
        <w:rPr>
          <w:rFonts w:ascii="Times New Roman" w:eastAsia="方正仿宋_GBK" w:hAnsi="Times New Roman" w:cs="Times New Roman"/>
          <w:color w:val="000000"/>
          <w:sz w:val="32"/>
          <w:szCs w:val="32"/>
        </w:rPr>
        <w:t>月</w:t>
      </w:r>
      <w:r w:rsidRPr="0067129C">
        <w:rPr>
          <w:rFonts w:ascii="Times New Roman" w:eastAsia="方正仿宋_GBK" w:hAnsi="Times New Roman" w:cs="Times New Roman"/>
          <w:color w:val="000000"/>
          <w:sz w:val="32"/>
          <w:szCs w:val="32"/>
        </w:rPr>
        <w:t>31</w:t>
      </w:r>
      <w:r>
        <w:rPr>
          <w:rFonts w:ascii="Times New Roman" w:eastAsia="方正仿宋_GBK" w:hAnsi="Times New Roman" w:cs="Times New Roman"/>
          <w:color w:val="000000"/>
          <w:sz w:val="32"/>
          <w:szCs w:val="32"/>
        </w:rPr>
        <w:t>日</w:t>
      </w:r>
    </w:p>
    <w:p w:rsidR="000D57B1" w:rsidRDefault="000D57B1" w:rsidP="00291F36">
      <w:pPr>
        <w:pStyle w:val="Bodytext10"/>
        <w:spacing w:line="560" w:lineRule="exact"/>
        <w:ind w:firstLineChars="200" w:firstLine="640"/>
        <w:jc w:val="both"/>
        <w:rPr>
          <w:rFonts w:ascii="方正仿宋_GBK" w:eastAsia="方正仿宋_GBK"/>
          <w:sz w:val="32"/>
          <w:szCs w:val="32"/>
        </w:rPr>
      </w:pPr>
      <w:r>
        <w:rPr>
          <w:rFonts w:ascii="方正仿宋_GBK" w:eastAsia="方正仿宋_GBK" w:hint="eastAsia"/>
          <w:color w:val="000000"/>
          <w:sz w:val="32"/>
          <w:szCs w:val="32"/>
        </w:rPr>
        <w:t>主要内容：结合当前电信诈骗犯罪最新规律、手段等制作生动趣味性、教育警示性于一体的两类短视频</w:t>
      </w:r>
      <w:r w:rsidR="0067129C">
        <w:rPr>
          <w:rFonts w:ascii="方正仿宋_GBK" w:eastAsia="方正仿宋_GBK" w:hint="eastAsia"/>
          <w:color w:val="000000"/>
          <w:sz w:val="32"/>
          <w:szCs w:val="32"/>
          <w:lang w:eastAsia="zh-CN"/>
        </w:rPr>
        <w:t>（</w:t>
      </w:r>
      <w:r w:rsidR="0067129C">
        <w:rPr>
          <w:rFonts w:ascii="方正仿宋_GBK" w:eastAsia="方正仿宋_GBK" w:hint="eastAsia"/>
          <w:color w:val="000000"/>
          <w:sz w:val="32"/>
          <w:szCs w:val="32"/>
        </w:rPr>
        <w:t>强化危机意识型、揭露手段警示型</w:t>
      </w:r>
      <w:r w:rsidR="0067129C">
        <w:rPr>
          <w:rFonts w:ascii="方正仿宋_GBK" w:eastAsia="方正仿宋_GBK" w:hint="eastAsia"/>
          <w:color w:val="000000"/>
          <w:sz w:val="32"/>
          <w:szCs w:val="32"/>
          <w:lang w:eastAsia="zh-CN"/>
        </w:rPr>
        <w:t>），</w:t>
      </w:r>
      <w:r>
        <w:rPr>
          <w:rFonts w:ascii="方正仿宋_GBK" w:eastAsia="方正仿宋_GBK" w:hint="eastAsia"/>
          <w:color w:val="000000"/>
          <w:sz w:val="32"/>
          <w:szCs w:val="32"/>
        </w:rPr>
        <w:t>且主要针对发案和危害性双高的贷款诈骗</w:t>
      </w:r>
      <w:r w:rsidR="0067129C">
        <w:rPr>
          <w:rFonts w:ascii="方正仿宋_GBK" w:eastAsia="方正仿宋_GBK" w:hint="eastAsia"/>
          <w:color w:val="000000"/>
          <w:sz w:val="32"/>
          <w:szCs w:val="32"/>
          <w:lang w:eastAsia="zh-CN"/>
        </w:rPr>
        <w:t>、</w:t>
      </w:r>
      <w:r>
        <w:rPr>
          <w:rFonts w:ascii="方正仿宋_GBK" w:eastAsia="方正仿宋_GBK" w:hint="eastAsia"/>
          <w:color w:val="000000"/>
          <w:sz w:val="32"/>
          <w:szCs w:val="32"/>
        </w:rPr>
        <w:t>杀猪盘诈骗</w:t>
      </w:r>
      <w:r w:rsidR="0067129C">
        <w:rPr>
          <w:rFonts w:ascii="方正仿宋_GBK" w:eastAsia="方正仿宋_GBK" w:hint="eastAsia"/>
          <w:color w:val="000000"/>
          <w:sz w:val="32"/>
          <w:szCs w:val="32"/>
          <w:lang w:eastAsia="zh-CN"/>
        </w:rPr>
        <w:t>、</w:t>
      </w:r>
      <w:r>
        <w:rPr>
          <w:rFonts w:ascii="方正仿宋_GBK" w:eastAsia="方正仿宋_GBK" w:hint="eastAsia"/>
          <w:color w:val="000000"/>
          <w:sz w:val="32"/>
          <w:szCs w:val="32"/>
        </w:rPr>
        <w:t>刷单诈骗进行制作，并依托新媒体受众广</w:t>
      </w:r>
      <w:r w:rsidR="0067129C">
        <w:rPr>
          <w:rFonts w:ascii="方正仿宋_GBK" w:eastAsia="方正仿宋_GBK" w:hint="eastAsia"/>
          <w:color w:val="000000"/>
          <w:sz w:val="32"/>
          <w:szCs w:val="32"/>
          <w:lang w:eastAsia="zh-CN"/>
        </w:rPr>
        <w:t>、</w:t>
      </w:r>
      <w:r>
        <w:rPr>
          <w:rFonts w:ascii="方正仿宋_GBK" w:eastAsia="方正仿宋_GBK" w:hint="eastAsia"/>
          <w:color w:val="000000"/>
          <w:sz w:val="32"/>
          <w:szCs w:val="32"/>
        </w:rPr>
        <w:t>传播快</w:t>
      </w:r>
      <w:r w:rsidR="0067129C">
        <w:rPr>
          <w:rFonts w:ascii="方正仿宋_GBK" w:eastAsia="方正仿宋_GBK" w:hint="eastAsia"/>
          <w:color w:val="000000"/>
          <w:sz w:val="32"/>
          <w:szCs w:val="32"/>
          <w:lang w:eastAsia="zh-CN"/>
        </w:rPr>
        <w:t>、</w:t>
      </w:r>
      <w:r>
        <w:rPr>
          <w:rFonts w:ascii="方正仿宋_GBK" w:eastAsia="方正仿宋_GBK" w:hint="eastAsia"/>
          <w:color w:val="000000"/>
          <w:sz w:val="32"/>
          <w:szCs w:val="32"/>
        </w:rPr>
        <w:t>互动性高的特性进行吸引式宣传。以妙求效，让群众强感受强认</w:t>
      </w:r>
      <w:r>
        <w:rPr>
          <w:rFonts w:ascii="方正仿宋_GBK" w:eastAsia="方正仿宋_GBK" w:hint="eastAsia"/>
          <w:color w:val="000000"/>
          <w:sz w:val="32"/>
          <w:szCs w:val="32"/>
        </w:rPr>
        <w:lastRenderedPageBreak/>
        <w:t>知。</w:t>
      </w:r>
    </w:p>
    <w:p w:rsidR="000D57B1" w:rsidRDefault="000D57B1" w:rsidP="00291F36">
      <w:pPr>
        <w:pStyle w:val="Bodytext10"/>
        <w:spacing w:line="560" w:lineRule="exact"/>
        <w:ind w:firstLineChars="200" w:firstLine="640"/>
        <w:jc w:val="both"/>
        <w:rPr>
          <w:rFonts w:ascii="方正仿宋_GBK" w:eastAsia="方正仿宋_GBK"/>
          <w:sz w:val="32"/>
          <w:szCs w:val="32"/>
        </w:rPr>
      </w:pPr>
      <w:r>
        <w:rPr>
          <w:rFonts w:ascii="方正仿宋_GBK" w:eastAsia="方正仿宋_GBK" w:hint="eastAsia"/>
          <w:color w:val="000000"/>
          <w:sz w:val="32"/>
          <w:szCs w:val="32"/>
        </w:rPr>
        <w:t>主体与责任</w:t>
      </w:r>
      <w:r w:rsidR="0067129C">
        <w:rPr>
          <w:rFonts w:ascii="方正仿宋_GBK" w:eastAsia="方正仿宋_GBK" w:hint="eastAsia"/>
          <w:color w:val="000000"/>
          <w:sz w:val="32"/>
          <w:szCs w:val="32"/>
          <w:lang w:eastAsia="zh-CN"/>
        </w:rPr>
        <w:t>：</w:t>
      </w:r>
      <w:r>
        <w:rPr>
          <w:rFonts w:ascii="方正仿宋_GBK" w:eastAsia="方正仿宋_GBK" w:hint="eastAsia"/>
          <w:color w:val="000000"/>
          <w:sz w:val="32"/>
          <w:szCs w:val="32"/>
          <w:lang w:eastAsia="zh-CN"/>
        </w:rPr>
        <w:t>宝圣湖派出所</w:t>
      </w:r>
      <w:r>
        <w:rPr>
          <w:rFonts w:ascii="方正仿宋_GBK" w:eastAsia="方正仿宋_GBK" w:hint="eastAsia"/>
          <w:color w:val="000000"/>
          <w:sz w:val="32"/>
          <w:szCs w:val="32"/>
        </w:rPr>
        <w:t>、</w:t>
      </w:r>
      <w:r>
        <w:rPr>
          <w:rFonts w:ascii="方正仿宋_GBK" w:eastAsia="方正仿宋_GBK" w:hint="eastAsia"/>
          <w:color w:val="000000"/>
          <w:sz w:val="32"/>
          <w:szCs w:val="32"/>
          <w:lang w:eastAsia="zh-CN"/>
        </w:rPr>
        <w:t>社区文化服务中心</w:t>
      </w:r>
      <w:r>
        <w:rPr>
          <w:rFonts w:ascii="方正仿宋_GBK" w:eastAsia="方正仿宋_GBK" w:hint="eastAsia"/>
          <w:color w:val="000000"/>
          <w:sz w:val="32"/>
          <w:szCs w:val="32"/>
        </w:rPr>
        <w:t>做好内容产出与全媒体的投放。</w:t>
      </w:r>
    </w:p>
    <w:p w:rsidR="000D57B1" w:rsidRPr="005D1DFC" w:rsidRDefault="000D57B1" w:rsidP="00291F36">
      <w:pPr>
        <w:pStyle w:val="Bodytext10"/>
        <w:spacing w:line="560" w:lineRule="exact"/>
        <w:ind w:firstLineChars="200" w:firstLine="640"/>
        <w:jc w:val="both"/>
        <w:rPr>
          <w:rFonts w:ascii="Times New Roman" w:eastAsia="方正仿宋_GBK" w:hAnsi="Times New Roman" w:cs="Times New Roman"/>
          <w:sz w:val="32"/>
          <w:szCs w:val="32"/>
        </w:rPr>
      </w:pPr>
      <w:bookmarkStart w:id="10" w:name="bookmark14"/>
      <w:bookmarkEnd w:id="10"/>
      <w:r w:rsidRPr="005D1DFC">
        <w:rPr>
          <w:rFonts w:ascii="Times New Roman" w:eastAsia="方正仿宋_GBK" w:hAnsi="Times New Roman" w:cs="Times New Roman"/>
          <w:color w:val="000000"/>
          <w:sz w:val="32"/>
          <w:szCs w:val="32"/>
          <w:lang w:eastAsia="zh-CN"/>
        </w:rPr>
        <w:t>3.</w:t>
      </w:r>
      <w:r w:rsidRPr="005D1DFC">
        <w:rPr>
          <w:rFonts w:ascii="Times New Roman" w:eastAsia="方正仿宋_GBK" w:hAnsi="Times New Roman" w:cs="Times New Roman"/>
          <w:color w:val="000000"/>
          <w:sz w:val="32"/>
          <w:szCs w:val="32"/>
        </w:rPr>
        <w:t>嵌入式宣传</w:t>
      </w:r>
    </w:p>
    <w:p w:rsidR="000D57B1" w:rsidRDefault="000D57B1" w:rsidP="00291F36">
      <w:pPr>
        <w:pStyle w:val="Bodytext10"/>
        <w:spacing w:line="560" w:lineRule="exact"/>
        <w:ind w:firstLineChars="200" w:firstLine="640"/>
        <w:jc w:val="both"/>
        <w:rPr>
          <w:rFonts w:ascii="Times New Roman" w:eastAsia="方正仿宋_GBK" w:hAnsi="Times New Roman" w:cs="Times New Roman"/>
          <w:sz w:val="32"/>
          <w:szCs w:val="32"/>
        </w:rPr>
      </w:pPr>
      <w:r>
        <w:rPr>
          <w:rFonts w:ascii="方正仿宋_GBK" w:eastAsia="方正仿宋_GBK" w:hint="eastAsia"/>
          <w:color w:val="000000"/>
          <w:sz w:val="32"/>
          <w:szCs w:val="32"/>
        </w:rPr>
        <w:t>开展时间：</w:t>
      </w:r>
      <w:r w:rsidRPr="0067129C">
        <w:rPr>
          <w:rFonts w:ascii="Times New Roman" w:eastAsia="方正仿宋_GBK" w:hAnsi="Times New Roman" w:cs="Times New Roman"/>
          <w:color w:val="000000"/>
          <w:sz w:val="32"/>
          <w:szCs w:val="32"/>
        </w:rPr>
        <w:t>7</w:t>
      </w:r>
      <w:r>
        <w:rPr>
          <w:rFonts w:ascii="Times New Roman" w:eastAsia="方正仿宋_GBK" w:hAnsi="Times New Roman" w:cs="Times New Roman"/>
          <w:color w:val="000000"/>
          <w:sz w:val="32"/>
          <w:szCs w:val="32"/>
        </w:rPr>
        <w:t>月</w:t>
      </w:r>
      <w:r w:rsidRPr="0067129C">
        <w:rPr>
          <w:rFonts w:ascii="Times New Roman" w:eastAsia="方正仿宋_GBK" w:hAnsi="Times New Roman" w:cs="Times New Roman"/>
          <w:color w:val="000000"/>
          <w:sz w:val="32"/>
          <w:szCs w:val="32"/>
        </w:rPr>
        <w:t>1</w:t>
      </w:r>
      <w:r>
        <w:rPr>
          <w:rFonts w:ascii="Times New Roman" w:eastAsia="方正仿宋_GBK" w:hAnsi="Times New Roman" w:cs="Times New Roman"/>
          <w:color w:val="000000"/>
          <w:sz w:val="32"/>
          <w:szCs w:val="32"/>
        </w:rPr>
        <w:t>日至</w:t>
      </w:r>
      <w:r w:rsidRPr="0067129C">
        <w:rPr>
          <w:rFonts w:ascii="Times New Roman" w:eastAsia="方正仿宋_GBK" w:hAnsi="Times New Roman" w:cs="Times New Roman"/>
          <w:color w:val="000000"/>
          <w:sz w:val="32"/>
          <w:szCs w:val="32"/>
        </w:rPr>
        <w:t>8</w:t>
      </w:r>
      <w:r>
        <w:rPr>
          <w:rFonts w:ascii="Times New Roman" w:eastAsia="方正仿宋_GBK" w:hAnsi="Times New Roman" w:cs="Times New Roman"/>
          <w:color w:val="000000"/>
          <w:sz w:val="32"/>
          <w:szCs w:val="32"/>
        </w:rPr>
        <w:t>月</w:t>
      </w:r>
      <w:r w:rsidRPr="0067129C">
        <w:rPr>
          <w:rFonts w:ascii="Times New Roman" w:eastAsia="方正仿宋_GBK" w:hAnsi="Times New Roman" w:cs="Times New Roman"/>
          <w:color w:val="000000"/>
          <w:sz w:val="32"/>
          <w:szCs w:val="32"/>
        </w:rPr>
        <w:t>31</w:t>
      </w:r>
      <w:r>
        <w:rPr>
          <w:rFonts w:ascii="Times New Roman" w:eastAsia="方正仿宋_GBK" w:hAnsi="Times New Roman" w:cs="Times New Roman"/>
          <w:color w:val="000000"/>
          <w:sz w:val="32"/>
          <w:szCs w:val="32"/>
        </w:rPr>
        <w:t>日</w:t>
      </w:r>
    </w:p>
    <w:p w:rsidR="000D57B1" w:rsidRDefault="000D57B1" w:rsidP="00291F36">
      <w:pPr>
        <w:pStyle w:val="Bodytext10"/>
        <w:spacing w:line="560" w:lineRule="exact"/>
        <w:ind w:firstLineChars="200" w:firstLine="640"/>
        <w:jc w:val="both"/>
        <w:rPr>
          <w:rFonts w:ascii="方正仿宋_GBK" w:eastAsia="方正仿宋_GBK"/>
          <w:sz w:val="32"/>
          <w:szCs w:val="32"/>
        </w:rPr>
      </w:pPr>
      <w:r>
        <w:rPr>
          <w:rFonts w:ascii="方正仿宋_GBK" w:eastAsia="方正仿宋_GBK" w:hint="eastAsia"/>
          <w:color w:val="000000"/>
          <w:sz w:val="32"/>
          <w:szCs w:val="32"/>
        </w:rPr>
        <w:t>主要内容：巧用</w:t>
      </w:r>
      <w:r>
        <w:rPr>
          <w:rFonts w:ascii="方正仿宋_GBK" w:eastAsia="方正仿宋_GBK" w:hint="eastAsia"/>
          <w:color w:val="000000"/>
          <w:sz w:val="32"/>
          <w:szCs w:val="32"/>
          <w:lang w:eastAsia="zh-CN"/>
        </w:rPr>
        <w:t>宝圣湖派出所</w:t>
      </w:r>
      <w:r>
        <w:rPr>
          <w:rFonts w:ascii="方正仿宋_GBK" w:eastAsia="方正仿宋_GBK" w:hint="eastAsia"/>
          <w:color w:val="000000"/>
          <w:sz w:val="32"/>
          <w:szCs w:val="32"/>
        </w:rPr>
        <w:t>、</w:t>
      </w:r>
      <w:r>
        <w:rPr>
          <w:rFonts w:ascii="方正仿宋_GBK" w:eastAsia="方正仿宋_GBK" w:hint="eastAsia"/>
          <w:color w:val="000000"/>
          <w:sz w:val="32"/>
          <w:szCs w:val="32"/>
          <w:lang w:eastAsia="zh-CN"/>
        </w:rPr>
        <w:t>综治中心、社保所</w:t>
      </w:r>
      <w:r>
        <w:rPr>
          <w:rFonts w:ascii="方正仿宋_GBK" w:eastAsia="方正仿宋_GBK" w:hint="eastAsia"/>
          <w:color w:val="000000"/>
          <w:sz w:val="32"/>
          <w:szCs w:val="32"/>
        </w:rPr>
        <w:t>、各银行网点等群众办事窗口</w:t>
      </w:r>
      <w:r>
        <w:rPr>
          <w:rFonts w:ascii="方正仿宋_GBK" w:eastAsia="方正仿宋_GBK" w:hint="eastAsia"/>
          <w:color w:val="000000"/>
          <w:sz w:val="32"/>
          <w:szCs w:val="32"/>
          <w:lang w:eastAsia="zh-CN"/>
        </w:rPr>
        <w:t>、</w:t>
      </w:r>
      <w:r>
        <w:rPr>
          <w:rFonts w:ascii="方正仿宋_GBK" w:eastAsia="方正仿宋_GBK" w:hint="eastAsia"/>
          <w:color w:val="000000"/>
          <w:sz w:val="32"/>
          <w:szCs w:val="32"/>
        </w:rPr>
        <w:t>办事大厅</w:t>
      </w:r>
      <w:r>
        <w:rPr>
          <w:rFonts w:ascii="方正仿宋_GBK" w:eastAsia="方正仿宋_GBK" w:hint="eastAsia"/>
          <w:color w:val="000000"/>
          <w:sz w:val="32"/>
          <w:szCs w:val="32"/>
          <w:lang w:eastAsia="zh-CN"/>
        </w:rPr>
        <w:t>，</w:t>
      </w:r>
      <w:r>
        <w:rPr>
          <w:rFonts w:ascii="方正仿宋_GBK" w:eastAsia="方正仿宋_GBK" w:hint="eastAsia"/>
          <w:color w:val="000000"/>
          <w:sz w:val="32"/>
          <w:szCs w:val="32"/>
        </w:rPr>
        <w:t>有条件的播放防诈视频，没条件的设置宣传台供群众自取阅览。以巧求效，让群众不经意间受教育。</w:t>
      </w:r>
    </w:p>
    <w:p w:rsidR="000D57B1" w:rsidRDefault="000D57B1" w:rsidP="00291F36">
      <w:pPr>
        <w:pStyle w:val="Bodytext10"/>
        <w:spacing w:line="560" w:lineRule="exact"/>
        <w:ind w:firstLineChars="200" w:firstLine="640"/>
        <w:jc w:val="both"/>
        <w:rPr>
          <w:rFonts w:ascii="方正仿宋_GBK" w:eastAsia="方正仿宋_GBK"/>
          <w:sz w:val="32"/>
          <w:szCs w:val="32"/>
        </w:rPr>
      </w:pPr>
      <w:r>
        <w:rPr>
          <w:rFonts w:ascii="方正仿宋_GBK" w:eastAsia="方正仿宋_GBK" w:hint="eastAsia"/>
          <w:color w:val="000000"/>
          <w:sz w:val="32"/>
          <w:szCs w:val="32"/>
        </w:rPr>
        <w:t>主体与责任：</w:t>
      </w:r>
      <w:r>
        <w:rPr>
          <w:rFonts w:ascii="方正仿宋_GBK" w:eastAsia="方正仿宋_GBK" w:hint="eastAsia"/>
          <w:color w:val="000000"/>
          <w:sz w:val="32"/>
          <w:szCs w:val="32"/>
          <w:lang w:eastAsia="zh-CN"/>
        </w:rPr>
        <w:t>平安办</w:t>
      </w:r>
      <w:r>
        <w:rPr>
          <w:rFonts w:ascii="方正仿宋_GBK" w:eastAsia="方正仿宋_GBK" w:hint="eastAsia"/>
          <w:color w:val="000000"/>
          <w:sz w:val="32"/>
          <w:szCs w:val="32"/>
        </w:rPr>
        <w:t>综合统筹，各对应成员单位具体协调，在协调成功的基础上，</w:t>
      </w:r>
      <w:r>
        <w:rPr>
          <w:rFonts w:ascii="方正仿宋_GBK" w:eastAsia="方正仿宋_GBK" w:hint="eastAsia"/>
          <w:color w:val="000000"/>
          <w:sz w:val="32"/>
          <w:szCs w:val="32"/>
          <w:lang w:eastAsia="zh-CN"/>
        </w:rPr>
        <w:t>宝圣湖派出所</w:t>
      </w:r>
      <w:r>
        <w:rPr>
          <w:rFonts w:ascii="方正仿宋_GBK" w:eastAsia="方正仿宋_GBK" w:hint="eastAsia"/>
          <w:color w:val="000000"/>
          <w:sz w:val="32"/>
          <w:szCs w:val="32"/>
        </w:rPr>
        <w:t>、</w:t>
      </w:r>
      <w:r>
        <w:rPr>
          <w:rFonts w:ascii="方正仿宋_GBK" w:eastAsia="方正仿宋_GBK" w:hint="eastAsia"/>
          <w:color w:val="000000"/>
          <w:sz w:val="32"/>
          <w:szCs w:val="32"/>
          <w:lang w:eastAsia="zh-CN"/>
        </w:rPr>
        <w:t>社区文化服务中心</w:t>
      </w:r>
      <w:r>
        <w:rPr>
          <w:rFonts w:ascii="方正仿宋_GBK" w:eastAsia="方正仿宋_GBK" w:hint="eastAsia"/>
          <w:color w:val="000000"/>
          <w:sz w:val="32"/>
          <w:szCs w:val="32"/>
        </w:rPr>
        <w:t>落实契合宣传场所、提供载体的内容物，并由对应单位落实宣传投放到位。</w:t>
      </w:r>
    </w:p>
    <w:p w:rsidR="000D57B1" w:rsidRPr="005D1DFC" w:rsidRDefault="000D57B1" w:rsidP="00291F36">
      <w:pPr>
        <w:pStyle w:val="Bodytext10"/>
        <w:tabs>
          <w:tab w:val="left" w:pos="673"/>
        </w:tabs>
        <w:spacing w:line="560" w:lineRule="exact"/>
        <w:ind w:firstLineChars="200" w:firstLine="640"/>
        <w:jc w:val="both"/>
        <w:rPr>
          <w:rFonts w:ascii="Times New Roman" w:eastAsia="方正仿宋_GBK" w:hAnsi="Times New Roman" w:cs="Times New Roman"/>
          <w:sz w:val="32"/>
          <w:szCs w:val="32"/>
        </w:rPr>
      </w:pPr>
      <w:bookmarkStart w:id="11" w:name="bookmark15"/>
      <w:bookmarkEnd w:id="11"/>
      <w:r w:rsidRPr="005D1DFC">
        <w:rPr>
          <w:rFonts w:ascii="Times New Roman" w:eastAsia="方正仿宋_GBK" w:hAnsi="Times New Roman" w:cs="Times New Roman"/>
          <w:iCs/>
          <w:color w:val="000000"/>
          <w:sz w:val="32"/>
          <w:szCs w:val="32"/>
          <w:lang w:eastAsia="zh-CN"/>
        </w:rPr>
        <w:t>4.</w:t>
      </w:r>
      <w:r w:rsidRPr="005D1DFC">
        <w:rPr>
          <w:rFonts w:ascii="Times New Roman" w:eastAsia="方正仿宋_GBK" w:hAnsi="Times New Roman" w:cs="Times New Roman"/>
          <w:iCs/>
          <w:color w:val="000000"/>
          <w:sz w:val="32"/>
          <w:szCs w:val="32"/>
        </w:rPr>
        <w:t>活动式宣传</w:t>
      </w:r>
    </w:p>
    <w:p w:rsidR="000D57B1" w:rsidRDefault="000D57B1" w:rsidP="00291F36">
      <w:pPr>
        <w:pStyle w:val="Bodytext10"/>
        <w:spacing w:line="560" w:lineRule="exact"/>
        <w:ind w:firstLineChars="200" w:firstLine="640"/>
        <w:jc w:val="both"/>
        <w:rPr>
          <w:rFonts w:ascii="方正仿宋_GBK" w:eastAsia="方正仿宋_GBK"/>
          <w:sz w:val="32"/>
          <w:szCs w:val="32"/>
        </w:rPr>
      </w:pPr>
      <w:r>
        <w:rPr>
          <w:rFonts w:ascii="方正仿宋_GBK" w:eastAsia="方正仿宋_GBK" w:hint="eastAsia"/>
          <w:color w:val="000000"/>
          <w:sz w:val="32"/>
          <w:szCs w:val="32"/>
        </w:rPr>
        <w:t>开展时间：</w:t>
      </w:r>
      <w:r w:rsidRPr="0067129C">
        <w:rPr>
          <w:rFonts w:ascii="Times New Roman" w:eastAsia="方正仿宋_GBK" w:hAnsi="Times New Roman" w:cs="Times New Roman"/>
          <w:color w:val="000000"/>
          <w:sz w:val="32"/>
          <w:szCs w:val="32"/>
        </w:rPr>
        <w:t>8</w:t>
      </w:r>
      <w:r>
        <w:rPr>
          <w:rFonts w:ascii="Times New Roman" w:eastAsia="方正仿宋_GBK" w:hAnsi="Times New Roman" w:cs="Times New Roman"/>
          <w:color w:val="000000"/>
          <w:sz w:val="32"/>
          <w:szCs w:val="32"/>
        </w:rPr>
        <w:t>月</w:t>
      </w:r>
      <w:r w:rsidRPr="0067129C">
        <w:rPr>
          <w:rFonts w:ascii="Times New Roman" w:eastAsia="方正仿宋_GBK" w:hAnsi="Times New Roman" w:cs="Times New Roman"/>
          <w:color w:val="000000"/>
          <w:sz w:val="32"/>
          <w:szCs w:val="32"/>
        </w:rPr>
        <w:t>1</w:t>
      </w:r>
      <w:r>
        <w:rPr>
          <w:rFonts w:ascii="Times New Roman" w:eastAsia="方正仿宋_GBK" w:hAnsi="Times New Roman" w:cs="Times New Roman"/>
          <w:color w:val="000000"/>
          <w:sz w:val="32"/>
          <w:szCs w:val="32"/>
        </w:rPr>
        <w:t>日至</w:t>
      </w:r>
      <w:r w:rsidRPr="0067129C">
        <w:rPr>
          <w:rFonts w:ascii="Times New Roman" w:eastAsia="方正仿宋_GBK" w:hAnsi="Times New Roman" w:cs="Times New Roman"/>
          <w:color w:val="000000"/>
          <w:sz w:val="32"/>
          <w:szCs w:val="32"/>
        </w:rPr>
        <w:t>9</w:t>
      </w:r>
      <w:r>
        <w:rPr>
          <w:rFonts w:ascii="Times New Roman" w:eastAsia="方正仿宋_GBK" w:hAnsi="Times New Roman" w:cs="Times New Roman"/>
          <w:color w:val="000000"/>
          <w:sz w:val="32"/>
          <w:szCs w:val="32"/>
        </w:rPr>
        <w:t>月</w:t>
      </w:r>
      <w:r w:rsidRPr="0067129C">
        <w:rPr>
          <w:rFonts w:ascii="Times New Roman" w:eastAsia="方正仿宋_GBK" w:hAnsi="Times New Roman" w:cs="Times New Roman"/>
          <w:color w:val="000000"/>
          <w:sz w:val="32"/>
          <w:szCs w:val="32"/>
        </w:rPr>
        <w:t>30</w:t>
      </w:r>
      <w:r>
        <w:rPr>
          <w:rFonts w:ascii="Times New Roman" w:eastAsia="方正仿宋_GBK" w:hAnsi="Times New Roman" w:cs="Times New Roman"/>
          <w:color w:val="000000"/>
          <w:sz w:val="32"/>
          <w:szCs w:val="32"/>
        </w:rPr>
        <w:t>日</w:t>
      </w:r>
    </w:p>
    <w:p w:rsidR="000D57B1" w:rsidRDefault="000D57B1" w:rsidP="00291F36">
      <w:pPr>
        <w:pStyle w:val="Bodytext10"/>
        <w:spacing w:line="560" w:lineRule="exact"/>
        <w:ind w:firstLineChars="200" w:firstLine="640"/>
        <w:jc w:val="both"/>
        <w:rPr>
          <w:rFonts w:ascii="方正仿宋_GBK" w:eastAsia="方正仿宋_GBK"/>
          <w:sz w:val="32"/>
          <w:szCs w:val="32"/>
        </w:rPr>
      </w:pPr>
      <w:r>
        <w:rPr>
          <w:rFonts w:ascii="方正仿宋_GBK" w:eastAsia="方正仿宋_GBK" w:hint="eastAsia"/>
          <w:color w:val="000000"/>
          <w:sz w:val="32"/>
          <w:szCs w:val="32"/>
        </w:rPr>
        <w:t>主要内容：一是线下活动</w:t>
      </w:r>
      <w:r w:rsidR="0067129C">
        <w:rPr>
          <w:rFonts w:ascii="方正仿宋_GBK" w:eastAsia="方正仿宋_GBK" w:hint="eastAsia"/>
          <w:color w:val="000000"/>
          <w:sz w:val="32"/>
          <w:szCs w:val="32"/>
          <w:lang w:eastAsia="zh-CN"/>
        </w:rPr>
        <w:t>，</w:t>
      </w:r>
      <w:r>
        <w:rPr>
          <w:rFonts w:ascii="方正仿宋_GBK" w:eastAsia="方正仿宋_GBK" w:hint="eastAsia"/>
          <w:color w:val="000000"/>
          <w:sz w:val="32"/>
          <w:szCs w:val="32"/>
        </w:rPr>
        <w:t>即在商场超市等人员密集区域开展大型宣传活动，在各社区等区域进行小型宣传活动，针对时新防诈知识现场讲解、发放资料、积极引导。二是培训活动</w:t>
      </w:r>
      <w:r w:rsidR="0067129C">
        <w:rPr>
          <w:rFonts w:ascii="方正仿宋_GBK" w:eastAsia="方正仿宋_GBK" w:hint="eastAsia"/>
          <w:color w:val="000000"/>
          <w:sz w:val="32"/>
          <w:szCs w:val="32"/>
          <w:lang w:eastAsia="zh-CN"/>
        </w:rPr>
        <w:t>，</w:t>
      </w:r>
      <w:r w:rsidR="004D28D2" w:rsidRPr="004D28D2">
        <w:rPr>
          <w:rFonts w:ascii="Times New Roman" w:eastAsia="方正仿宋_GBK" w:hAnsi="Times New Roman" w:cs="Times New Roman"/>
          <w:color w:val="000000"/>
          <w:sz w:val="32"/>
          <w:szCs w:val="32"/>
          <w:lang w:eastAsia="zh-CN"/>
        </w:rPr>
        <w:t>1.</w:t>
      </w:r>
      <w:r>
        <w:rPr>
          <w:rFonts w:ascii="方正仿宋_GBK" w:eastAsia="方正仿宋_GBK" w:hint="eastAsia"/>
          <w:color w:val="000000"/>
          <w:sz w:val="32"/>
          <w:szCs w:val="32"/>
        </w:rPr>
        <w:t>对企事业单位负责人、财会人员、个体业主进行集中培训，提高反诈意识与能力；</w:t>
      </w:r>
      <w:r w:rsidR="004D28D2" w:rsidRPr="004D28D2">
        <w:rPr>
          <w:rFonts w:ascii="Times New Roman" w:eastAsia="方正仿宋_GBK" w:hAnsi="Times New Roman" w:cs="Times New Roman"/>
          <w:color w:val="000000"/>
          <w:sz w:val="32"/>
          <w:szCs w:val="32"/>
          <w:lang w:eastAsia="zh-CN"/>
        </w:rPr>
        <w:t>2.</w:t>
      </w:r>
      <w:r>
        <w:rPr>
          <w:rFonts w:ascii="方正仿宋_GBK" w:eastAsia="方正仿宋_GBK" w:hint="eastAsia"/>
          <w:color w:val="000000"/>
          <w:sz w:val="32"/>
          <w:szCs w:val="32"/>
        </w:rPr>
        <w:t>对由反诈民警、社区民警、各单位部门防诈宣传联系人、社区网格员、各学校联系人、志愿者构成的</w:t>
      </w:r>
      <w:r w:rsidR="004D28D2">
        <w:rPr>
          <w:rFonts w:ascii="Times New Roman" w:eastAsia="方正仿宋_GBK" w:hAnsi="Times New Roman" w:cs="Times New Roman" w:hint="eastAsia"/>
          <w:color w:val="000000"/>
          <w:sz w:val="32"/>
          <w:szCs w:val="32"/>
          <w:lang w:eastAsia="zh-CN"/>
        </w:rPr>
        <w:t>“</w:t>
      </w:r>
      <w:r w:rsidR="004D28D2" w:rsidRPr="0067129C">
        <w:rPr>
          <w:rFonts w:ascii="Times New Roman" w:eastAsia="方正仿宋_GBK" w:hAnsi="Times New Roman" w:cs="Times New Roman"/>
          <w:color w:val="000000"/>
          <w:sz w:val="32"/>
          <w:szCs w:val="32"/>
        </w:rPr>
        <w:t>1</w:t>
      </w:r>
      <w:r w:rsidR="004D28D2">
        <w:rPr>
          <w:rFonts w:ascii="Times New Roman" w:eastAsia="方正仿宋_GBK" w:hAnsi="Times New Roman" w:cs="Times New Roman"/>
          <w:color w:val="000000"/>
          <w:sz w:val="32"/>
          <w:szCs w:val="32"/>
        </w:rPr>
        <w:t>支队</w:t>
      </w:r>
      <w:r w:rsidR="004D28D2">
        <w:rPr>
          <w:rFonts w:ascii="方正仿宋_GBK" w:eastAsia="方正仿宋_GBK" w:hint="eastAsia"/>
          <w:color w:val="000000"/>
          <w:sz w:val="32"/>
          <w:szCs w:val="32"/>
        </w:rPr>
        <w:t>伍</w:t>
      </w:r>
      <w:r w:rsidR="004D28D2">
        <w:rPr>
          <w:rFonts w:ascii="Times New Roman" w:eastAsia="方正仿宋_GBK" w:hAnsi="Times New Roman" w:cs="Times New Roman" w:hint="eastAsia"/>
          <w:color w:val="000000"/>
          <w:sz w:val="32"/>
          <w:szCs w:val="32"/>
          <w:lang w:eastAsia="zh-CN"/>
        </w:rPr>
        <w:t>”</w:t>
      </w:r>
      <w:r>
        <w:rPr>
          <w:rFonts w:ascii="方正仿宋_GBK" w:eastAsia="方正仿宋_GBK" w:hint="eastAsia"/>
          <w:color w:val="000000"/>
          <w:sz w:val="32"/>
          <w:szCs w:val="32"/>
        </w:rPr>
        <w:t>进行涉诈知识培训，提升其宣传能力与水平，让群众受到及</w:t>
      </w:r>
      <w:r>
        <w:rPr>
          <w:rFonts w:ascii="方正仿宋_GBK" w:eastAsia="方正仿宋_GBK" w:hint="eastAsia"/>
          <w:color w:val="000000"/>
          <w:sz w:val="32"/>
          <w:szCs w:val="32"/>
        </w:rPr>
        <w:lastRenderedPageBreak/>
        <w:t>时优质宣传并可就近及时咨询；</w:t>
      </w:r>
      <w:r w:rsidR="004D28D2" w:rsidRPr="004D28D2">
        <w:rPr>
          <w:rFonts w:ascii="Times New Roman" w:eastAsia="方正仿宋_GBK" w:hAnsi="Times New Roman" w:cs="Times New Roman"/>
          <w:color w:val="000000"/>
          <w:sz w:val="32"/>
          <w:szCs w:val="32"/>
          <w:lang w:eastAsia="zh-CN"/>
        </w:rPr>
        <w:t>3.</w:t>
      </w:r>
      <w:r>
        <w:rPr>
          <w:rFonts w:ascii="方正仿宋_GBK" w:eastAsia="方正仿宋_GBK" w:hint="eastAsia"/>
          <w:color w:val="000000"/>
          <w:sz w:val="32"/>
          <w:szCs w:val="32"/>
        </w:rPr>
        <w:t>对银行、市场监管</w:t>
      </w:r>
      <w:r>
        <w:rPr>
          <w:rFonts w:ascii="方正仿宋_GBK" w:eastAsia="方正仿宋_GBK" w:hint="eastAsia"/>
          <w:color w:val="000000"/>
          <w:sz w:val="32"/>
          <w:szCs w:val="32"/>
          <w:lang w:eastAsia="zh-CN"/>
        </w:rPr>
        <w:t>所</w:t>
      </w:r>
      <w:r>
        <w:rPr>
          <w:rFonts w:ascii="方正仿宋_GBK" w:eastAsia="方正仿宋_GBK" w:hint="eastAsia"/>
          <w:color w:val="000000"/>
          <w:sz w:val="32"/>
          <w:szCs w:val="32"/>
        </w:rPr>
        <w:t>相关人员进行培训，提高发现、识别、提示、劝阻、拦截技能，提升识别利用虚假信息注册公司开设对公账户等</w:t>
      </w:r>
      <w:r>
        <w:rPr>
          <w:rFonts w:ascii="方正仿宋_GBK" w:eastAsia="方正仿宋_GBK" w:hint="eastAsia"/>
          <w:color w:val="000000"/>
          <w:sz w:val="32"/>
          <w:szCs w:val="32"/>
          <w:lang w:val="zh-CN" w:eastAsia="zh-CN" w:bidi="zh-CN"/>
        </w:rPr>
        <w:t>“黑</w:t>
      </w:r>
      <w:r>
        <w:rPr>
          <w:rFonts w:ascii="方正仿宋_GBK" w:eastAsia="方正仿宋_GBK" w:hint="eastAsia"/>
          <w:color w:val="000000"/>
          <w:sz w:val="32"/>
          <w:szCs w:val="32"/>
        </w:rPr>
        <w:t>灰产”的识别、阻断能力。营造全民反诈声势，以势求效，让群众强感知强意识。</w:t>
      </w:r>
    </w:p>
    <w:p w:rsidR="000D57B1" w:rsidRDefault="000D57B1" w:rsidP="00291F36">
      <w:pPr>
        <w:pStyle w:val="Bodytext10"/>
        <w:spacing w:line="560" w:lineRule="exact"/>
        <w:ind w:firstLineChars="200" w:firstLine="640"/>
        <w:jc w:val="both"/>
        <w:rPr>
          <w:rFonts w:ascii="方正仿宋_GBK" w:eastAsia="方正仿宋_GBK"/>
          <w:sz w:val="32"/>
          <w:szCs w:val="32"/>
        </w:rPr>
      </w:pPr>
      <w:r>
        <w:rPr>
          <w:rFonts w:ascii="方正仿宋_GBK" w:eastAsia="方正仿宋_GBK" w:hint="eastAsia"/>
          <w:color w:val="000000"/>
          <w:sz w:val="32"/>
          <w:szCs w:val="32"/>
        </w:rPr>
        <w:t>主体与责任：由</w:t>
      </w:r>
      <w:r>
        <w:rPr>
          <w:rFonts w:ascii="方正仿宋_GBK" w:eastAsia="方正仿宋_GBK" w:hint="eastAsia"/>
          <w:color w:val="000000"/>
          <w:sz w:val="32"/>
          <w:szCs w:val="32"/>
          <w:lang w:eastAsia="zh-CN"/>
        </w:rPr>
        <w:t>平安办</w:t>
      </w:r>
      <w:r>
        <w:rPr>
          <w:rFonts w:ascii="方正仿宋_GBK" w:eastAsia="方正仿宋_GBK" w:hint="eastAsia"/>
          <w:color w:val="000000"/>
          <w:sz w:val="32"/>
          <w:szCs w:val="32"/>
        </w:rPr>
        <w:t>统一协调</w:t>
      </w:r>
      <w:r>
        <w:rPr>
          <w:rFonts w:ascii="方正仿宋_GBK" w:eastAsia="方正仿宋_GBK" w:hint="eastAsia"/>
          <w:color w:val="000000"/>
          <w:sz w:val="32"/>
          <w:szCs w:val="32"/>
          <w:lang w:eastAsia="zh-CN"/>
        </w:rPr>
        <w:t>，宝圣湖派出所</w:t>
      </w:r>
      <w:r>
        <w:rPr>
          <w:rFonts w:ascii="方正仿宋_GBK" w:eastAsia="方正仿宋_GBK" w:hint="eastAsia"/>
          <w:color w:val="000000"/>
          <w:sz w:val="32"/>
          <w:szCs w:val="32"/>
        </w:rPr>
        <w:t>、各</w:t>
      </w:r>
      <w:r>
        <w:rPr>
          <w:rFonts w:ascii="方正仿宋_GBK" w:eastAsia="方正仿宋_GBK" w:hint="eastAsia"/>
          <w:color w:val="000000"/>
          <w:sz w:val="32"/>
          <w:szCs w:val="32"/>
          <w:lang w:eastAsia="zh-CN"/>
        </w:rPr>
        <w:t>社区</w:t>
      </w:r>
      <w:r>
        <w:rPr>
          <w:rFonts w:ascii="方正仿宋_GBK" w:eastAsia="方正仿宋_GBK" w:hint="eastAsia"/>
          <w:color w:val="000000"/>
          <w:sz w:val="32"/>
          <w:szCs w:val="32"/>
        </w:rPr>
        <w:t>等相关单位负责实施线下活动，</w:t>
      </w:r>
      <w:r>
        <w:rPr>
          <w:rFonts w:ascii="方正仿宋_GBK" w:eastAsia="方正仿宋_GBK" w:hint="eastAsia"/>
          <w:color w:val="000000"/>
          <w:sz w:val="32"/>
          <w:szCs w:val="32"/>
          <w:lang w:eastAsia="zh-CN"/>
        </w:rPr>
        <w:t>宝圣湖派出所</w:t>
      </w:r>
      <w:r>
        <w:rPr>
          <w:rFonts w:ascii="方正仿宋_GBK" w:eastAsia="方正仿宋_GBK" w:hint="eastAsia"/>
          <w:color w:val="000000"/>
          <w:sz w:val="32"/>
          <w:szCs w:val="32"/>
        </w:rPr>
        <w:t>负责提供培训内容构成培训主体</w:t>
      </w:r>
      <w:r>
        <w:rPr>
          <w:rFonts w:ascii="方正仿宋_GBK" w:eastAsia="方正仿宋_GBK" w:hint="eastAsia"/>
          <w:color w:val="000000"/>
          <w:sz w:val="32"/>
          <w:szCs w:val="32"/>
          <w:lang w:val="zh-CN" w:eastAsia="zh-CN" w:bidi="zh-CN"/>
        </w:rPr>
        <w:t>、</w:t>
      </w:r>
      <w:r w:rsidR="004D28D2">
        <w:rPr>
          <w:rFonts w:ascii="方正仿宋_GBK" w:eastAsia="方正仿宋_GBK" w:hint="eastAsia"/>
          <w:color w:val="000000"/>
          <w:sz w:val="32"/>
          <w:szCs w:val="32"/>
          <w:lang w:val="zh-CN" w:eastAsia="zh-CN" w:bidi="zh-CN"/>
        </w:rPr>
        <w:t>“三</w:t>
      </w:r>
      <w:r w:rsidR="004D28D2">
        <w:rPr>
          <w:rFonts w:ascii="方正仿宋_GBK" w:eastAsia="方正仿宋_GBK" w:hint="eastAsia"/>
          <w:color w:val="000000"/>
          <w:sz w:val="32"/>
          <w:szCs w:val="32"/>
        </w:rPr>
        <w:t>类</w:t>
      </w:r>
      <w:r w:rsidR="004D28D2">
        <w:rPr>
          <w:rFonts w:ascii="方正仿宋_GBK" w:eastAsia="方正仿宋_GBK" w:hint="eastAsia"/>
          <w:color w:val="000000"/>
          <w:sz w:val="32"/>
          <w:szCs w:val="32"/>
          <w:lang w:val="zh-CN" w:eastAsia="zh-CN" w:bidi="zh-CN"/>
        </w:rPr>
        <w:t>”</w:t>
      </w:r>
      <w:r>
        <w:rPr>
          <w:rFonts w:ascii="方正仿宋_GBK" w:eastAsia="方正仿宋_GBK" w:hint="eastAsia"/>
          <w:color w:val="000000"/>
          <w:sz w:val="32"/>
          <w:szCs w:val="32"/>
        </w:rPr>
        <w:t>群体对应管理部门负责具体通知对象到位，完成培训活动。</w:t>
      </w:r>
    </w:p>
    <w:p w:rsidR="000D57B1" w:rsidRPr="005D1DFC" w:rsidRDefault="000D57B1" w:rsidP="00291F36">
      <w:pPr>
        <w:pStyle w:val="Bodytext10"/>
        <w:tabs>
          <w:tab w:val="left" w:pos="673"/>
        </w:tabs>
        <w:spacing w:line="560" w:lineRule="exact"/>
        <w:ind w:firstLineChars="200" w:firstLine="640"/>
        <w:jc w:val="both"/>
        <w:rPr>
          <w:rFonts w:ascii="Times New Roman" w:eastAsia="方正仿宋_GBK" w:hAnsi="Times New Roman" w:cs="Times New Roman"/>
          <w:sz w:val="32"/>
          <w:szCs w:val="32"/>
        </w:rPr>
      </w:pPr>
      <w:bookmarkStart w:id="12" w:name="bookmark16"/>
      <w:bookmarkEnd w:id="12"/>
      <w:r w:rsidRPr="005D1DFC">
        <w:rPr>
          <w:rFonts w:ascii="Times New Roman" w:eastAsia="方正仿宋_GBK" w:hAnsi="Times New Roman" w:cs="Times New Roman"/>
          <w:color w:val="000000"/>
          <w:sz w:val="32"/>
          <w:szCs w:val="32"/>
          <w:lang w:eastAsia="zh-CN"/>
        </w:rPr>
        <w:t>5.</w:t>
      </w:r>
      <w:r w:rsidRPr="005D1DFC">
        <w:rPr>
          <w:rFonts w:ascii="Times New Roman" w:eastAsia="方正仿宋_GBK" w:hAnsi="Times New Roman" w:cs="Times New Roman"/>
          <w:color w:val="000000"/>
          <w:sz w:val="32"/>
          <w:szCs w:val="32"/>
        </w:rPr>
        <w:t>推送式宣传</w:t>
      </w:r>
    </w:p>
    <w:p w:rsidR="000D57B1" w:rsidRDefault="000D57B1" w:rsidP="00291F36">
      <w:pPr>
        <w:pStyle w:val="Bodytext10"/>
        <w:spacing w:line="560" w:lineRule="exact"/>
        <w:ind w:firstLineChars="200" w:firstLine="640"/>
        <w:jc w:val="both"/>
        <w:rPr>
          <w:rFonts w:ascii="Times New Roman" w:eastAsia="方正仿宋_GBK" w:hAnsi="Times New Roman" w:cs="Times New Roman"/>
          <w:sz w:val="32"/>
          <w:szCs w:val="32"/>
        </w:rPr>
      </w:pPr>
      <w:r>
        <w:rPr>
          <w:rFonts w:ascii="方正仿宋_GBK" w:eastAsia="方正仿宋_GBK" w:hint="eastAsia"/>
          <w:color w:val="000000"/>
          <w:sz w:val="32"/>
          <w:szCs w:val="32"/>
        </w:rPr>
        <w:t>开</w:t>
      </w:r>
      <w:r>
        <w:rPr>
          <w:rFonts w:ascii="Times New Roman" w:eastAsia="方正仿宋_GBK" w:hAnsi="Times New Roman" w:cs="Times New Roman"/>
          <w:color w:val="000000"/>
          <w:sz w:val="32"/>
          <w:szCs w:val="32"/>
        </w:rPr>
        <w:t>展时间：</w:t>
      </w:r>
      <w:r w:rsidRPr="0067129C">
        <w:rPr>
          <w:rFonts w:ascii="Times New Roman" w:eastAsia="方正仿宋_GBK" w:hAnsi="Times New Roman" w:cs="Times New Roman"/>
          <w:color w:val="000000"/>
          <w:sz w:val="32"/>
          <w:szCs w:val="32"/>
        </w:rPr>
        <w:t>9</w:t>
      </w:r>
      <w:r>
        <w:rPr>
          <w:rFonts w:ascii="Times New Roman" w:eastAsia="方正仿宋_GBK" w:hAnsi="Times New Roman" w:cs="Times New Roman"/>
          <w:color w:val="000000"/>
          <w:sz w:val="32"/>
          <w:szCs w:val="32"/>
        </w:rPr>
        <w:t>月</w:t>
      </w:r>
      <w:r w:rsidRPr="0067129C">
        <w:rPr>
          <w:rFonts w:ascii="Times New Roman" w:eastAsia="方正仿宋_GBK" w:hAnsi="Times New Roman" w:cs="Times New Roman"/>
          <w:color w:val="000000"/>
          <w:sz w:val="32"/>
          <w:szCs w:val="32"/>
        </w:rPr>
        <w:t>1</w:t>
      </w:r>
      <w:r>
        <w:rPr>
          <w:rFonts w:ascii="Times New Roman" w:eastAsia="方正仿宋_GBK" w:hAnsi="Times New Roman" w:cs="Times New Roman"/>
          <w:color w:val="000000"/>
          <w:sz w:val="32"/>
          <w:szCs w:val="32"/>
        </w:rPr>
        <w:t>日至</w:t>
      </w:r>
      <w:r w:rsidRPr="0067129C">
        <w:rPr>
          <w:rFonts w:ascii="Times New Roman" w:eastAsia="方正仿宋_GBK" w:hAnsi="Times New Roman" w:cs="Times New Roman"/>
          <w:color w:val="000000"/>
          <w:sz w:val="32"/>
          <w:szCs w:val="32"/>
        </w:rPr>
        <w:t>10</w:t>
      </w:r>
      <w:r>
        <w:rPr>
          <w:rFonts w:ascii="Times New Roman" w:eastAsia="方正仿宋_GBK" w:hAnsi="Times New Roman" w:cs="Times New Roman"/>
          <w:color w:val="000000"/>
          <w:sz w:val="32"/>
          <w:szCs w:val="32"/>
        </w:rPr>
        <w:t>月</w:t>
      </w:r>
      <w:r w:rsidRPr="0067129C">
        <w:rPr>
          <w:rFonts w:ascii="Times New Roman" w:eastAsia="方正仿宋_GBK" w:hAnsi="Times New Roman" w:cs="Times New Roman"/>
          <w:color w:val="000000"/>
          <w:sz w:val="32"/>
          <w:szCs w:val="32"/>
        </w:rPr>
        <w:t>31</w:t>
      </w:r>
      <w:r>
        <w:rPr>
          <w:rFonts w:ascii="Times New Roman" w:eastAsia="方正仿宋_GBK" w:hAnsi="Times New Roman" w:cs="Times New Roman"/>
          <w:color w:val="000000"/>
          <w:sz w:val="32"/>
          <w:szCs w:val="32"/>
        </w:rPr>
        <w:t>日</w:t>
      </w:r>
    </w:p>
    <w:p w:rsidR="000D57B1" w:rsidRDefault="000D57B1" w:rsidP="00291F36">
      <w:pPr>
        <w:pStyle w:val="Bodytext10"/>
        <w:spacing w:line="56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color w:val="000000"/>
          <w:sz w:val="32"/>
          <w:szCs w:val="32"/>
        </w:rPr>
        <w:t>主要内容</w:t>
      </w:r>
      <w:r w:rsidR="005779F4">
        <w:rPr>
          <w:rFonts w:ascii="Times New Roman" w:eastAsia="方正仿宋_GBK" w:hAnsi="Times New Roman" w:cs="Times New Roman" w:hint="eastAsia"/>
          <w:color w:val="000000"/>
          <w:sz w:val="32"/>
          <w:szCs w:val="32"/>
          <w:lang w:eastAsia="zh-CN"/>
        </w:rPr>
        <w:t>：</w:t>
      </w:r>
      <w:r>
        <w:rPr>
          <w:rFonts w:ascii="Times New Roman" w:eastAsia="方正仿宋_GBK" w:hAnsi="Times New Roman" w:cs="Times New Roman"/>
          <w:color w:val="000000"/>
          <w:sz w:val="32"/>
          <w:szCs w:val="32"/>
        </w:rPr>
        <w:t>针对</w:t>
      </w:r>
      <w:r>
        <w:rPr>
          <w:rFonts w:ascii="Times New Roman" w:eastAsia="方正仿宋_GBK" w:hAnsi="Times New Roman" w:cs="Times New Roman" w:hint="eastAsia"/>
          <w:color w:val="000000"/>
          <w:sz w:val="32"/>
          <w:szCs w:val="32"/>
          <w:lang w:eastAsia="zh-CN"/>
        </w:rPr>
        <w:t>辖区群众</w:t>
      </w:r>
      <w:r>
        <w:rPr>
          <w:rFonts w:ascii="Times New Roman" w:eastAsia="方正仿宋_GBK" w:hAnsi="Times New Roman" w:cs="Times New Roman"/>
          <w:color w:val="000000"/>
          <w:sz w:val="32"/>
          <w:szCs w:val="32"/>
        </w:rPr>
        <w:t>易被骗群体</w:t>
      </w:r>
      <w:r w:rsidR="004D28D2">
        <w:rPr>
          <w:rFonts w:ascii="Times New Roman" w:eastAsia="方正仿宋_GBK" w:hAnsi="Times New Roman" w:cs="Times New Roman" w:hint="eastAsia"/>
          <w:color w:val="000000"/>
          <w:sz w:val="32"/>
          <w:szCs w:val="32"/>
          <w:lang w:eastAsia="zh-CN"/>
        </w:rPr>
        <w:t>（</w:t>
      </w:r>
      <w:r w:rsidR="004D28D2">
        <w:rPr>
          <w:rFonts w:ascii="Times New Roman" w:eastAsia="方正仿宋_GBK" w:hAnsi="Times New Roman" w:cs="Times New Roman"/>
          <w:color w:val="000000"/>
          <w:sz w:val="32"/>
          <w:szCs w:val="32"/>
        </w:rPr>
        <w:t>易被兼职刷单诈骗</w:t>
      </w:r>
      <w:r w:rsidR="004D28D2">
        <w:rPr>
          <w:rFonts w:ascii="Times New Roman" w:eastAsia="方正仿宋_GBK" w:hAnsi="Times New Roman" w:cs="Times New Roman" w:hint="eastAsia"/>
          <w:color w:val="000000"/>
          <w:sz w:val="32"/>
          <w:szCs w:val="32"/>
          <w:lang w:eastAsia="zh-CN"/>
        </w:rPr>
        <w:t>的</w:t>
      </w:r>
      <w:r w:rsidR="004D28D2">
        <w:rPr>
          <w:rFonts w:ascii="Times New Roman" w:eastAsia="方正仿宋_GBK" w:hAnsi="Times New Roman" w:cs="Times New Roman"/>
          <w:color w:val="000000"/>
          <w:sz w:val="32"/>
          <w:szCs w:val="32"/>
        </w:rPr>
        <w:t>学生和劳动密集企业的员工</w:t>
      </w:r>
      <w:r w:rsidR="004413F1">
        <w:rPr>
          <w:rFonts w:ascii="Times New Roman" w:eastAsia="方正仿宋_GBK" w:hAnsi="Times New Roman" w:cs="Times New Roman" w:hint="eastAsia"/>
          <w:color w:val="000000"/>
          <w:sz w:val="32"/>
          <w:szCs w:val="32"/>
          <w:lang w:eastAsia="zh-CN"/>
        </w:rPr>
        <w:t>、</w:t>
      </w:r>
      <w:r w:rsidR="004D28D2">
        <w:rPr>
          <w:rFonts w:ascii="Times New Roman" w:eastAsia="方正仿宋_GBK" w:hAnsi="Times New Roman" w:cs="Times New Roman"/>
          <w:color w:val="000000"/>
          <w:sz w:val="32"/>
          <w:szCs w:val="32"/>
        </w:rPr>
        <w:t>易被贷款诈骗个体企业主</w:t>
      </w:r>
      <w:r w:rsidR="004413F1">
        <w:rPr>
          <w:rFonts w:ascii="Times New Roman" w:eastAsia="方正仿宋_GBK" w:hAnsi="Times New Roman" w:cs="Times New Roman" w:hint="eastAsia"/>
          <w:color w:val="000000"/>
          <w:sz w:val="32"/>
          <w:szCs w:val="32"/>
          <w:lang w:eastAsia="zh-CN"/>
        </w:rPr>
        <w:t>、</w:t>
      </w:r>
      <w:r w:rsidR="004D28D2">
        <w:rPr>
          <w:rFonts w:ascii="Times New Roman" w:eastAsia="方正仿宋_GBK" w:hAnsi="Times New Roman" w:cs="Times New Roman"/>
          <w:color w:val="000000"/>
          <w:sz w:val="32"/>
          <w:szCs w:val="32"/>
        </w:rPr>
        <w:t>易被</w:t>
      </w:r>
      <w:r w:rsidR="004D28D2">
        <w:rPr>
          <w:rFonts w:ascii="Times New Roman" w:eastAsia="方正仿宋_GBK" w:hAnsi="Times New Roman" w:cs="Times New Roman" w:hint="eastAsia"/>
          <w:color w:val="000000"/>
          <w:sz w:val="32"/>
          <w:szCs w:val="32"/>
          <w:lang w:val="zh-CN" w:eastAsia="zh-CN" w:bidi="zh-CN"/>
        </w:rPr>
        <w:t>“</w:t>
      </w:r>
      <w:r w:rsidR="004D28D2">
        <w:rPr>
          <w:rFonts w:ascii="Times New Roman" w:eastAsia="方正仿宋_GBK" w:hAnsi="Times New Roman" w:cs="Times New Roman"/>
          <w:color w:val="000000"/>
          <w:sz w:val="32"/>
          <w:szCs w:val="32"/>
          <w:lang w:val="zh-CN" w:eastAsia="zh-CN" w:bidi="zh-CN"/>
        </w:rPr>
        <w:t>杀</w:t>
      </w:r>
      <w:r w:rsidR="004D28D2">
        <w:rPr>
          <w:rFonts w:ascii="Times New Roman" w:eastAsia="方正仿宋_GBK" w:hAnsi="Times New Roman" w:cs="Times New Roman"/>
          <w:color w:val="000000"/>
          <w:sz w:val="32"/>
          <w:szCs w:val="32"/>
        </w:rPr>
        <w:t>猪盘</w:t>
      </w:r>
      <w:r w:rsidR="004D28D2">
        <w:rPr>
          <w:rFonts w:ascii="Times New Roman" w:eastAsia="方正仿宋_GBK" w:hAnsi="Times New Roman" w:cs="Times New Roman" w:hint="eastAsia"/>
          <w:color w:val="000000"/>
          <w:sz w:val="32"/>
          <w:szCs w:val="32"/>
          <w:lang w:val="zh-CN" w:eastAsia="zh-CN" w:bidi="zh-CN"/>
        </w:rPr>
        <w:t>”</w:t>
      </w:r>
      <w:r w:rsidR="004D28D2">
        <w:rPr>
          <w:rFonts w:ascii="Times New Roman" w:eastAsia="方正仿宋_GBK" w:hAnsi="Times New Roman" w:cs="Times New Roman"/>
          <w:color w:val="000000"/>
          <w:sz w:val="32"/>
          <w:szCs w:val="32"/>
        </w:rPr>
        <w:t>诈骗的</w:t>
      </w:r>
      <w:r w:rsidR="004D28D2" w:rsidRPr="0067129C">
        <w:rPr>
          <w:rFonts w:ascii="Times New Roman" w:eastAsia="方正仿宋_GBK" w:hAnsi="Times New Roman" w:cs="Times New Roman"/>
          <w:color w:val="000000"/>
          <w:sz w:val="32"/>
          <w:szCs w:val="32"/>
          <w:lang w:val="en-US" w:eastAsia="zh-CN" w:bidi="en-US"/>
        </w:rPr>
        <w:t>20</w:t>
      </w:r>
      <w:r w:rsidR="004D28D2">
        <w:rPr>
          <w:rFonts w:ascii="Times New Roman" w:eastAsia="方正仿宋_GBK" w:hAnsi="Times New Roman" w:cs="Times New Roman" w:hint="eastAsia"/>
          <w:color w:val="000000"/>
          <w:sz w:val="32"/>
          <w:szCs w:val="32"/>
          <w:lang w:val="en-US" w:eastAsia="zh-CN" w:bidi="en-US"/>
        </w:rPr>
        <w:t>—</w:t>
      </w:r>
      <w:r w:rsidR="004D28D2" w:rsidRPr="0067129C">
        <w:rPr>
          <w:rFonts w:ascii="Times New Roman" w:eastAsia="方正仿宋_GBK" w:hAnsi="Times New Roman" w:cs="Times New Roman"/>
          <w:color w:val="000000"/>
          <w:sz w:val="32"/>
          <w:szCs w:val="32"/>
          <w:lang w:val="en-US" w:eastAsia="zh-CN" w:bidi="en-US"/>
        </w:rPr>
        <w:t>40</w:t>
      </w:r>
      <w:r w:rsidR="004D28D2">
        <w:rPr>
          <w:rFonts w:ascii="Times New Roman" w:eastAsia="方正仿宋_GBK" w:hAnsi="Times New Roman" w:cs="Times New Roman"/>
          <w:color w:val="000000"/>
          <w:sz w:val="32"/>
          <w:szCs w:val="32"/>
        </w:rPr>
        <w:t>岁单身女性等</w:t>
      </w:r>
      <w:r w:rsidR="004D28D2">
        <w:rPr>
          <w:rFonts w:ascii="Times New Roman" w:eastAsia="方正仿宋_GBK" w:hAnsi="Times New Roman" w:cs="Times New Roman" w:hint="eastAsia"/>
          <w:color w:val="000000"/>
          <w:sz w:val="32"/>
          <w:szCs w:val="32"/>
          <w:lang w:eastAsia="zh-CN"/>
        </w:rPr>
        <w:t>）</w:t>
      </w:r>
      <w:r>
        <w:rPr>
          <w:rFonts w:ascii="Times New Roman" w:eastAsia="方正仿宋_GBK" w:hAnsi="Times New Roman" w:cs="Times New Roman"/>
          <w:color w:val="000000"/>
          <w:sz w:val="32"/>
          <w:szCs w:val="32"/>
          <w:lang w:eastAsia="zh-CN"/>
        </w:rPr>
        <w:t>，</w:t>
      </w:r>
      <w:r>
        <w:rPr>
          <w:rFonts w:ascii="Times New Roman" w:eastAsia="方正仿宋_GBK" w:hAnsi="Times New Roman" w:cs="Times New Roman"/>
          <w:color w:val="000000"/>
          <w:sz w:val="32"/>
          <w:szCs w:val="32"/>
        </w:rPr>
        <w:t>通过手机短信</w:t>
      </w:r>
      <w:r w:rsidR="004413F1">
        <w:rPr>
          <w:rFonts w:ascii="Times New Roman" w:eastAsia="方正仿宋_GBK" w:hAnsi="Times New Roman" w:cs="Times New Roman" w:hint="eastAsia"/>
          <w:color w:val="000000"/>
          <w:sz w:val="32"/>
          <w:szCs w:val="32"/>
          <w:lang w:eastAsia="zh-CN"/>
        </w:rPr>
        <w:t>、</w:t>
      </w:r>
      <w:r>
        <w:rPr>
          <w:rFonts w:ascii="Times New Roman" w:eastAsia="方正仿宋_GBK" w:hAnsi="Times New Roman" w:cs="Times New Roman"/>
          <w:color w:val="000000"/>
          <w:sz w:val="32"/>
          <w:szCs w:val="32"/>
        </w:rPr>
        <w:t>微信和</w:t>
      </w:r>
      <w:r>
        <w:rPr>
          <w:rFonts w:ascii="Times New Roman" w:eastAsia="方正仿宋_GBK" w:hAnsi="Times New Roman" w:cs="Times New Roman"/>
          <w:color w:val="000000"/>
          <w:sz w:val="32"/>
          <w:szCs w:val="32"/>
          <w:lang w:val="en-US" w:eastAsia="zh-CN" w:bidi="en-US"/>
        </w:rPr>
        <w:t>QQ</w:t>
      </w:r>
      <w:r>
        <w:rPr>
          <w:rFonts w:ascii="Times New Roman" w:eastAsia="方正仿宋_GBK" w:hAnsi="Times New Roman" w:cs="Times New Roman"/>
          <w:color w:val="000000"/>
          <w:sz w:val="32"/>
          <w:szCs w:val="32"/>
        </w:rPr>
        <w:t>群等，推送诈骗手法与警示内容。以准求效，让</w:t>
      </w:r>
      <w:r>
        <w:rPr>
          <w:rFonts w:ascii="Times New Roman" w:eastAsia="方正仿宋_GBK" w:hAnsi="Times New Roman" w:cs="Times New Roman" w:hint="eastAsia"/>
          <w:color w:val="000000"/>
          <w:sz w:val="32"/>
          <w:szCs w:val="32"/>
          <w:lang w:eastAsia="zh-CN"/>
        </w:rPr>
        <w:t>辖区群众</w:t>
      </w:r>
      <w:r>
        <w:rPr>
          <w:rFonts w:ascii="Times New Roman" w:eastAsia="方正仿宋_GBK" w:hAnsi="Times New Roman" w:cs="Times New Roman"/>
          <w:color w:val="000000"/>
          <w:sz w:val="32"/>
          <w:szCs w:val="32"/>
        </w:rPr>
        <w:t>获专门教育。</w:t>
      </w:r>
    </w:p>
    <w:p w:rsidR="000D57B1" w:rsidRDefault="000D57B1" w:rsidP="00291F36">
      <w:pPr>
        <w:pStyle w:val="Bodytext10"/>
        <w:spacing w:line="56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color w:val="000000"/>
          <w:sz w:val="32"/>
          <w:szCs w:val="32"/>
        </w:rPr>
        <w:t>主体与责任：由</w:t>
      </w:r>
      <w:r>
        <w:rPr>
          <w:rFonts w:ascii="Times New Roman" w:eastAsia="方正仿宋_GBK" w:hAnsi="Times New Roman" w:cs="Times New Roman"/>
          <w:color w:val="000000"/>
          <w:sz w:val="32"/>
          <w:szCs w:val="32"/>
          <w:lang w:eastAsia="zh-CN"/>
        </w:rPr>
        <w:t>宝圣湖派出所</w:t>
      </w:r>
      <w:r>
        <w:rPr>
          <w:rFonts w:ascii="Times New Roman" w:eastAsia="方正仿宋_GBK" w:hAnsi="Times New Roman" w:cs="Times New Roman"/>
          <w:color w:val="000000"/>
          <w:sz w:val="32"/>
          <w:szCs w:val="32"/>
        </w:rPr>
        <w:t>负责</w:t>
      </w:r>
      <w:r>
        <w:rPr>
          <w:rFonts w:ascii="Times New Roman" w:eastAsia="方正仿宋_GBK" w:hAnsi="Times New Roman" w:cs="Times New Roman" w:hint="eastAsia"/>
          <w:color w:val="000000"/>
          <w:sz w:val="32"/>
          <w:szCs w:val="32"/>
          <w:lang w:eastAsia="zh-CN"/>
        </w:rPr>
        <w:t>提供</w:t>
      </w:r>
      <w:r>
        <w:rPr>
          <w:rFonts w:ascii="Times New Roman" w:eastAsia="方正仿宋_GBK" w:hAnsi="Times New Roman" w:cs="Times New Roman"/>
          <w:color w:val="000000"/>
          <w:sz w:val="32"/>
          <w:szCs w:val="32"/>
        </w:rPr>
        <w:t>推送内容，借助</w:t>
      </w:r>
      <w:r>
        <w:rPr>
          <w:rFonts w:ascii="Times New Roman" w:eastAsia="方正仿宋_GBK" w:hAnsi="Times New Roman" w:cs="Times New Roman" w:hint="eastAsia"/>
          <w:color w:val="000000"/>
          <w:sz w:val="32"/>
          <w:szCs w:val="32"/>
          <w:lang w:eastAsia="zh-CN"/>
        </w:rPr>
        <w:t>社区线上工作</w:t>
      </w:r>
      <w:r>
        <w:rPr>
          <w:rFonts w:ascii="Times New Roman" w:eastAsia="方正仿宋_GBK" w:hAnsi="Times New Roman" w:cs="Times New Roman"/>
          <w:color w:val="000000"/>
          <w:sz w:val="32"/>
          <w:szCs w:val="32"/>
        </w:rPr>
        <w:t>平台推送。</w:t>
      </w:r>
    </w:p>
    <w:p w:rsidR="000D57B1" w:rsidRPr="005D1DFC" w:rsidRDefault="000D57B1" w:rsidP="00291F36">
      <w:pPr>
        <w:pStyle w:val="Bodytext10"/>
        <w:spacing w:line="560" w:lineRule="exact"/>
        <w:ind w:firstLineChars="200" w:firstLine="640"/>
        <w:jc w:val="both"/>
        <w:rPr>
          <w:rFonts w:ascii="Times New Roman" w:eastAsia="方正仿宋_GBK" w:hAnsi="Times New Roman" w:cs="Times New Roman"/>
          <w:sz w:val="32"/>
          <w:szCs w:val="32"/>
        </w:rPr>
      </w:pPr>
      <w:r w:rsidRPr="005D1DFC">
        <w:rPr>
          <w:rFonts w:ascii="Times New Roman" w:eastAsia="方正仿宋_GBK" w:hAnsi="Times New Roman" w:cs="Times New Roman"/>
          <w:color w:val="000000"/>
          <w:sz w:val="32"/>
          <w:szCs w:val="32"/>
        </w:rPr>
        <w:t>6.</w:t>
      </w:r>
      <w:r w:rsidRPr="005D1DFC">
        <w:rPr>
          <w:rFonts w:ascii="Times New Roman" w:eastAsia="方正仿宋_GBK" w:hAnsi="Times New Roman" w:cs="Times New Roman"/>
          <w:color w:val="000000"/>
          <w:sz w:val="32"/>
          <w:szCs w:val="32"/>
        </w:rPr>
        <w:t>传动式宣传</w:t>
      </w:r>
    </w:p>
    <w:p w:rsidR="000D57B1" w:rsidRDefault="000D57B1" w:rsidP="00291F36">
      <w:pPr>
        <w:pStyle w:val="Bodytext10"/>
        <w:spacing w:line="56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color w:val="000000"/>
          <w:sz w:val="32"/>
          <w:szCs w:val="32"/>
        </w:rPr>
        <w:t>开展时间：</w:t>
      </w:r>
      <w:r w:rsidRPr="0067129C">
        <w:rPr>
          <w:rFonts w:ascii="Times New Roman" w:eastAsia="方正仿宋_GBK" w:hAnsi="Times New Roman" w:cs="Times New Roman"/>
          <w:color w:val="000000"/>
          <w:sz w:val="32"/>
          <w:szCs w:val="32"/>
        </w:rPr>
        <w:t>9</w:t>
      </w:r>
      <w:r>
        <w:rPr>
          <w:rFonts w:ascii="Times New Roman" w:eastAsia="方正仿宋_GBK" w:hAnsi="Times New Roman" w:cs="Times New Roman"/>
          <w:color w:val="000000"/>
          <w:sz w:val="32"/>
          <w:szCs w:val="32"/>
        </w:rPr>
        <w:t>月</w:t>
      </w:r>
      <w:r w:rsidRPr="0067129C">
        <w:rPr>
          <w:rFonts w:ascii="Times New Roman" w:eastAsia="方正仿宋_GBK" w:hAnsi="Times New Roman" w:cs="Times New Roman"/>
          <w:color w:val="000000"/>
          <w:sz w:val="32"/>
          <w:szCs w:val="32"/>
        </w:rPr>
        <w:t>1</w:t>
      </w:r>
      <w:r>
        <w:rPr>
          <w:rFonts w:ascii="Times New Roman" w:eastAsia="方正仿宋_GBK" w:hAnsi="Times New Roman" w:cs="Times New Roman"/>
          <w:color w:val="000000"/>
          <w:sz w:val="32"/>
          <w:szCs w:val="32"/>
        </w:rPr>
        <w:t>日至</w:t>
      </w:r>
      <w:r w:rsidRPr="0067129C">
        <w:rPr>
          <w:rFonts w:ascii="Times New Roman" w:eastAsia="方正仿宋_GBK" w:hAnsi="Times New Roman" w:cs="Times New Roman"/>
          <w:color w:val="000000"/>
          <w:sz w:val="32"/>
          <w:szCs w:val="32"/>
        </w:rPr>
        <w:t>10</w:t>
      </w:r>
      <w:r>
        <w:rPr>
          <w:rFonts w:ascii="Times New Roman" w:eastAsia="方正仿宋_GBK" w:hAnsi="Times New Roman" w:cs="Times New Roman"/>
          <w:color w:val="000000"/>
          <w:sz w:val="32"/>
          <w:szCs w:val="32"/>
        </w:rPr>
        <w:t>月</w:t>
      </w:r>
      <w:r w:rsidRPr="0067129C">
        <w:rPr>
          <w:rFonts w:ascii="Times New Roman" w:eastAsia="方正仿宋_GBK" w:hAnsi="Times New Roman" w:cs="Times New Roman"/>
          <w:color w:val="000000"/>
          <w:sz w:val="32"/>
          <w:szCs w:val="32"/>
        </w:rPr>
        <w:t>31</w:t>
      </w:r>
      <w:r>
        <w:rPr>
          <w:rFonts w:ascii="Times New Roman" w:eastAsia="方正仿宋_GBK" w:hAnsi="Times New Roman" w:cs="Times New Roman"/>
          <w:color w:val="000000"/>
          <w:sz w:val="32"/>
          <w:szCs w:val="32"/>
        </w:rPr>
        <w:t>日（具体根据学校开展实际为准）</w:t>
      </w:r>
    </w:p>
    <w:p w:rsidR="000D57B1" w:rsidRDefault="000D57B1" w:rsidP="00291F36">
      <w:pPr>
        <w:pStyle w:val="Bodytext10"/>
        <w:spacing w:line="560" w:lineRule="exact"/>
        <w:ind w:firstLineChars="200" w:firstLine="640"/>
        <w:jc w:val="both"/>
        <w:rPr>
          <w:rFonts w:ascii="方正仿宋_GBK" w:eastAsia="方正仿宋_GBK"/>
          <w:sz w:val="32"/>
          <w:szCs w:val="32"/>
        </w:rPr>
      </w:pPr>
      <w:r>
        <w:rPr>
          <w:rFonts w:ascii="Times New Roman" w:eastAsia="方正仿宋_GBK" w:hAnsi="Times New Roman" w:cs="Times New Roman"/>
          <w:color w:val="000000"/>
          <w:sz w:val="32"/>
          <w:szCs w:val="32"/>
        </w:rPr>
        <w:t>主要内容：</w:t>
      </w:r>
      <w:r>
        <w:rPr>
          <w:rFonts w:ascii="方正仿宋_GBK" w:eastAsia="方正仿宋_GBK" w:hint="eastAsia"/>
          <w:color w:val="000000"/>
          <w:sz w:val="32"/>
          <w:szCs w:val="32"/>
        </w:rPr>
        <w:t>通过新生入学教育、普法课堂</w:t>
      </w:r>
      <w:r>
        <w:rPr>
          <w:rFonts w:ascii="方正仿宋_GBK" w:eastAsia="方正仿宋_GBK" w:hint="eastAsia"/>
          <w:color w:val="000000"/>
          <w:sz w:val="32"/>
          <w:szCs w:val="32"/>
          <w:lang w:val="zh-CN" w:eastAsia="zh-CN" w:bidi="zh-CN"/>
        </w:rPr>
        <w:t>、“小</w:t>
      </w:r>
      <w:r>
        <w:rPr>
          <w:rFonts w:ascii="方正仿宋_GBK" w:eastAsia="方正仿宋_GBK" w:hint="eastAsia"/>
          <w:color w:val="000000"/>
          <w:sz w:val="32"/>
          <w:szCs w:val="32"/>
        </w:rPr>
        <w:t>手牵大手”亲子互动教育等</w:t>
      </w:r>
      <w:r>
        <w:rPr>
          <w:rFonts w:ascii="方正仿宋_GBK" w:eastAsia="方正仿宋_GBK" w:hint="eastAsia"/>
          <w:color w:val="000000"/>
          <w:sz w:val="32"/>
          <w:szCs w:val="32"/>
          <w:lang w:eastAsia="zh-CN"/>
        </w:rPr>
        <w:t>活动</w:t>
      </w:r>
      <w:r>
        <w:rPr>
          <w:rFonts w:ascii="方正仿宋_GBK" w:eastAsia="方正仿宋_GBK" w:hint="eastAsia"/>
          <w:color w:val="000000"/>
          <w:sz w:val="32"/>
          <w:szCs w:val="32"/>
        </w:rPr>
        <w:t>，由学生传动至教育系统、由学生传动至家</w:t>
      </w:r>
      <w:r>
        <w:rPr>
          <w:rFonts w:ascii="方正仿宋_GBK" w:eastAsia="方正仿宋_GBK" w:hint="eastAsia"/>
          <w:color w:val="000000"/>
          <w:sz w:val="32"/>
          <w:szCs w:val="32"/>
        </w:rPr>
        <w:lastRenderedPageBreak/>
        <w:t>长、由学生传动至未来。以传求效，让防诈获得长远广泛基础</w:t>
      </w:r>
      <w:r>
        <w:rPr>
          <w:rFonts w:ascii="方正仿宋_GBK" w:eastAsia="方正仿宋_GBK" w:hAnsi="Times New Roman" w:cs="Times New Roman" w:hint="eastAsia"/>
          <w:color w:val="000000"/>
          <w:sz w:val="32"/>
          <w:szCs w:val="32"/>
          <w:lang w:val="en-US" w:eastAsia="zh-CN" w:bidi="en-US"/>
        </w:rPr>
        <w:t>。</w:t>
      </w:r>
    </w:p>
    <w:p w:rsidR="000D57B1" w:rsidRDefault="000D57B1" w:rsidP="00291F36">
      <w:pPr>
        <w:pStyle w:val="Bodytext10"/>
        <w:spacing w:line="560" w:lineRule="exact"/>
        <w:ind w:firstLineChars="200" w:firstLine="640"/>
        <w:jc w:val="both"/>
        <w:rPr>
          <w:rFonts w:ascii="方正仿宋_GBK" w:eastAsia="方正仿宋_GBK"/>
          <w:sz w:val="32"/>
          <w:szCs w:val="32"/>
        </w:rPr>
      </w:pPr>
      <w:r>
        <w:rPr>
          <w:rFonts w:ascii="方正仿宋_GBK" w:eastAsia="方正仿宋_GBK" w:hint="eastAsia"/>
          <w:color w:val="000000"/>
          <w:sz w:val="32"/>
          <w:szCs w:val="32"/>
        </w:rPr>
        <w:t>主体与责任</w:t>
      </w:r>
      <w:r w:rsidR="004D28D2">
        <w:rPr>
          <w:rFonts w:ascii="方正仿宋_GBK" w:eastAsia="方正仿宋_GBK" w:hint="eastAsia"/>
          <w:color w:val="000000"/>
          <w:sz w:val="32"/>
          <w:szCs w:val="32"/>
          <w:lang w:eastAsia="zh-CN"/>
        </w:rPr>
        <w:t>：</w:t>
      </w:r>
      <w:r>
        <w:rPr>
          <w:rFonts w:ascii="方正仿宋_GBK" w:eastAsia="方正仿宋_GBK" w:hint="eastAsia"/>
          <w:color w:val="000000"/>
          <w:sz w:val="32"/>
          <w:szCs w:val="32"/>
          <w:lang w:eastAsia="zh-CN"/>
        </w:rPr>
        <w:t>宝圣湖派出所法制副校长走进校园协调</w:t>
      </w:r>
      <w:r>
        <w:rPr>
          <w:rFonts w:ascii="方正仿宋_GBK" w:eastAsia="方正仿宋_GBK" w:hint="eastAsia"/>
          <w:color w:val="000000"/>
          <w:sz w:val="32"/>
          <w:szCs w:val="32"/>
        </w:rPr>
        <w:t>学校</w:t>
      </w:r>
      <w:r>
        <w:rPr>
          <w:rFonts w:ascii="方正仿宋_GBK" w:eastAsia="方正仿宋_GBK" w:hint="eastAsia"/>
          <w:color w:val="000000"/>
          <w:sz w:val="32"/>
          <w:szCs w:val="32"/>
          <w:lang w:eastAsia="zh-CN"/>
        </w:rPr>
        <w:t>线上平台，</w:t>
      </w:r>
      <w:r>
        <w:rPr>
          <w:rFonts w:ascii="方正仿宋_GBK" w:eastAsia="方正仿宋_GBK" w:hint="eastAsia"/>
          <w:color w:val="000000"/>
          <w:sz w:val="32"/>
          <w:szCs w:val="32"/>
        </w:rPr>
        <w:t>每月至少推送一条防范电信网络诈骗信息，每学期至少开设一堂防范安全知识课，确保师生知晓率；</w:t>
      </w:r>
      <w:r>
        <w:rPr>
          <w:rFonts w:ascii="方正仿宋_GBK" w:eastAsia="方正仿宋_GBK" w:hint="eastAsia"/>
          <w:color w:val="000000"/>
          <w:sz w:val="32"/>
          <w:szCs w:val="32"/>
          <w:lang w:eastAsia="zh-CN"/>
        </w:rPr>
        <w:t>协助</w:t>
      </w:r>
      <w:r>
        <w:rPr>
          <w:rFonts w:ascii="方正仿宋_GBK" w:eastAsia="方正仿宋_GBK" w:hint="eastAsia"/>
          <w:color w:val="000000"/>
          <w:sz w:val="32"/>
          <w:szCs w:val="32"/>
        </w:rPr>
        <w:t>高校</w:t>
      </w:r>
      <w:r>
        <w:rPr>
          <w:rFonts w:ascii="方正仿宋_GBK" w:eastAsia="方正仿宋_GBK" w:hint="eastAsia"/>
          <w:color w:val="000000"/>
          <w:sz w:val="32"/>
          <w:szCs w:val="32"/>
          <w:lang w:eastAsia="zh-CN"/>
        </w:rPr>
        <w:t>、</w:t>
      </w:r>
      <w:r>
        <w:rPr>
          <w:rFonts w:ascii="方正仿宋_GBK" w:eastAsia="方正仿宋_GBK" w:hint="eastAsia"/>
          <w:color w:val="000000"/>
          <w:sz w:val="32"/>
          <w:szCs w:val="32"/>
        </w:rPr>
        <w:t>中学</w:t>
      </w:r>
      <w:r>
        <w:rPr>
          <w:rFonts w:ascii="方正仿宋_GBK" w:eastAsia="方正仿宋_GBK" w:hint="eastAsia"/>
          <w:color w:val="000000"/>
          <w:sz w:val="32"/>
          <w:szCs w:val="32"/>
          <w:lang w:eastAsia="zh-CN"/>
        </w:rPr>
        <w:t>、</w:t>
      </w:r>
      <w:r>
        <w:rPr>
          <w:rFonts w:ascii="方正仿宋_GBK" w:eastAsia="方正仿宋_GBK" w:hint="eastAsia"/>
          <w:color w:val="000000"/>
          <w:sz w:val="32"/>
          <w:szCs w:val="32"/>
        </w:rPr>
        <w:t>小学</w:t>
      </w:r>
      <w:r>
        <w:rPr>
          <w:rFonts w:ascii="方正仿宋_GBK" w:eastAsia="方正仿宋_GBK" w:hint="eastAsia"/>
          <w:color w:val="000000"/>
          <w:sz w:val="32"/>
          <w:szCs w:val="32"/>
          <w:lang w:eastAsia="zh-CN"/>
        </w:rPr>
        <w:t>按教委相关要求</w:t>
      </w:r>
      <w:r>
        <w:rPr>
          <w:rFonts w:ascii="方正仿宋_GBK" w:eastAsia="方正仿宋_GBK" w:hint="eastAsia"/>
          <w:color w:val="000000"/>
          <w:sz w:val="32"/>
          <w:szCs w:val="32"/>
        </w:rPr>
        <w:t>开展符合学生年龄层次的活动</w:t>
      </w:r>
      <w:r>
        <w:rPr>
          <w:rFonts w:ascii="方正仿宋_GBK" w:eastAsia="方正仿宋_GBK" w:hint="eastAsia"/>
          <w:color w:val="000000"/>
          <w:sz w:val="32"/>
          <w:szCs w:val="32"/>
          <w:lang w:eastAsia="zh-CN"/>
        </w:rPr>
        <w:t>（</w:t>
      </w:r>
      <w:r>
        <w:rPr>
          <w:rFonts w:ascii="方正仿宋_GBK" w:eastAsia="方正仿宋_GBK" w:hint="eastAsia"/>
          <w:color w:val="000000"/>
          <w:sz w:val="32"/>
          <w:szCs w:val="32"/>
        </w:rPr>
        <w:t>比赛</w:t>
      </w:r>
      <w:r>
        <w:rPr>
          <w:rFonts w:ascii="方正仿宋_GBK" w:eastAsia="方正仿宋_GBK" w:hint="eastAsia"/>
          <w:color w:val="000000"/>
          <w:sz w:val="32"/>
          <w:szCs w:val="32"/>
          <w:lang w:eastAsia="zh-CN"/>
        </w:rPr>
        <w:t>），</w:t>
      </w:r>
      <w:r>
        <w:rPr>
          <w:rFonts w:ascii="方正仿宋_GBK" w:eastAsia="方正仿宋_GBK" w:hint="eastAsia"/>
          <w:color w:val="000000"/>
          <w:sz w:val="32"/>
          <w:szCs w:val="32"/>
        </w:rPr>
        <w:t>充分调动学生的积极性、增强参与感，并形成传动。</w:t>
      </w:r>
    </w:p>
    <w:p w:rsidR="000D57B1" w:rsidRDefault="000D57B1" w:rsidP="00291F36">
      <w:pPr>
        <w:pStyle w:val="Bodytext10"/>
        <w:spacing w:line="560" w:lineRule="exact"/>
        <w:ind w:firstLineChars="200" w:firstLine="640"/>
        <w:jc w:val="both"/>
        <w:rPr>
          <w:rFonts w:ascii="方正楷体_GBK" w:eastAsia="方正楷体_GBK"/>
          <w:sz w:val="32"/>
          <w:szCs w:val="32"/>
        </w:rPr>
      </w:pPr>
      <w:r>
        <w:rPr>
          <w:rFonts w:ascii="方正楷体_GBK" w:eastAsia="方正楷体_GBK" w:hint="eastAsia"/>
          <w:color w:val="000000"/>
          <w:sz w:val="32"/>
          <w:szCs w:val="32"/>
        </w:rPr>
        <w:t>（二）工作保障</w:t>
      </w:r>
    </w:p>
    <w:p w:rsidR="000D57B1" w:rsidRDefault="000D57B1" w:rsidP="00291F36">
      <w:pPr>
        <w:pStyle w:val="Bodytext10"/>
        <w:spacing w:line="560" w:lineRule="exact"/>
        <w:ind w:firstLineChars="200" w:firstLine="640"/>
        <w:jc w:val="both"/>
        <w:rPr>
          <w:rFonts w:ascii="方正仿宋_GBK" w:eastAsia="方正仿宋_GBK"/>
          <w:color w:val="000000"/>
          <w:sz w:val="32"/>
          <w:szCs w:val="32"/>
        </w:rPr>
      </w:pPr>
      <w:r>
        <w:rPr>
          <w:rFonts w:ascii="方正仿宋_GBK" w:eastAsia="方正仿宋_GBK" w:hint="eastAsia"/>
          <w:color w:val="000000"/>
          <w:sz w:val="32"/>
          <w:szCs w:val="32"/>
          <w:lang w:eastAsia="zh-CN"/>
        </w:rPr>
        <w:t>为</w:t>
      </w:r>
      <w:r>
        <w:rPr>
          <w:rFonts w:ascii="方正仿宋_GBK" w:eastAsia="方正仿宋_GBK" w:hint="eastAsia"/>
          <w:color w:val="000000"/>
          <w:sz w:val="32"/>
          <w:szCs w:val="32"/>
        </w:rPr>
        <w:t>宣传教育工作持续长效</w:t>
      </w:r>
      <w:r w:rsidR="004D28D2">
        <w:rPr>
          <w:rFonts w:ascii="方正仿宋_GBK" w:eastAsia="方正仿宋_GBK" w:hint="eastAsia"/>
          <w:color w:val="000000"/>
          <w:sz w:val="32"/>
          <w:szCs w:val="32"/>
          <w:lang w:eastAsia="zh-CN"/>
        </w:rPr>
        <w:t>，</w:t>
      </w:r>
      <w:r>
        <w:rPr>
          <w:rFonts w:ascii="方正仿宋_GBK" w:eastAsia="方正仿宋_GBK" w:hint="eastAsia"/>
          <w:color w:val="000000"/>
          <w:sz w:val="32"/>
          <w:szCs w:val="32"/>
        </w:rPr>
        <w:t>应对电信诈骗犯罪手段与方式</w:t>
      </w:r>
      <w:r>
        <w:rPr>
          <w:rFonts w:ascii="Times New Roman" w:eastAsia="方正仿宋_GBK" w:hAnsi="Times New Roman" w:cs="Times New Roman"/>
          <w:color w:val="000000"/>
          <w:sz w:val="32"/>
          <w:szCs w:val="32"/>
        </w:rPr>
        <w:t>的更新演化。建立</w:t>
      </w:r>
      <w:r w:rsidRPr="0067129C">
        <w:rPr>
          <w:rFonts w:ascii="Times New Roman" w:eastAsia="方正仿宋_GBK" w:hAnsi="Times New Roman" w:cs="Times New Roman"/>
          <w:color w:val="000000"/>
          <w:sz w:val="32"/>
          <w:szCs w:val="32"/>
        </w:rPr>
        <w:t>1</w:t>
      </w:r>
      <w:r>
        <w:rPr>
          <w:rFonts w:ascii="Times New Roman" w:eastAsia="方正仿宋_GBK" w:hAnsi="Times New Roman" w:cs="Times New Roman"/>
          <w:color w:val="000000"/>
          <w:sz w:val="32"/>
          <w:szCs w:val="32"/>
        </w:rPr>
        <w:t>支专门宣传队伍</w:t>
      </w:r>
      <w:r w:rsidR="004D28D2">
        <w:rPr>
          <w:rFonts w:ascii="Times New Roman" w:eastAsia="方正仿宋_GBK" w:hAnsi="Times New Roman" w:cs="Times New Roman" w:hint="eastAsia"/>
          <w:color w:val="000000"/>
          <w:sz w:val="32"/>
          <w:szCs w:val="32"/>
          <w:lang w:eastAsia="zh-CN"/>
        </w:rPr>
        <w:t>（</w:t>
      </w:r>
      <w:r w:rsidR="004D28D2">
        <w:rPr>
          <w:rFonts w:ascii="Times New Roman" w:eastAsia="方正仿宋_GBK" w:hAnsi="Times New Roman" w:cs="Times New Roman"/>
          <w:color w:val="000000"/>
          <w:sz w:val="32"/>
          <w:szCs w:val="32"/>
        </w:rPr>
        <w:t>反诈民警</w:t>
      </w:r>
      <w:r w:rsidR="004D28D2">
        <w:rPr>
          <w:rFonts w:ascii="Times New Roman" w:eastAsia="方正仿宋_GBK" w:hAnsi="Times New Roman" w:cs="Times New Roman" w:hint="eastAsia"/>
          <w:color w:val="000000"/>
          <w:sz w:val="32"/>
          <w:szCs w:val="32"/>
          <w:lang w:eastAsia="zh-CN"/>
        </w:rPr>
        <w:t>、</w:t>
      </w:r>
      <w:r w:rsidR="004D28D2">
        <w:rPr>
          <w:rFonts w:ascii="Times New Roman" w:eastAsia="方正仿宋_GBK" w:hAnsi="Times New Roman" w:cs="Times New Roman"/>
          <w:color w:val="000000"/>
          <w:sz w:val="32"/>
          <w:szCs w:val="32"/>
        </w:rPr>
        <w:t>社区民警</w:t>
      </w:r>
      <w:r w:rsidR="004D28D2">
        <w:rPr>
          <w:rFonts w:ascii="Times New Roman" w:eastAsia="方正仿宋_GBK" w:hAnsi="Times New Roman" w:cs="Times New Roman" w:hint="eastAsia"/>
          <w:color w:val="000000"/>
          <w:sz w:val="32"/>
          <w:szCs w:val="32"/>
          <w:lang w:eastAsia="zh-CN"/>
        </w:rPr>
        <w:t>、</w:t>
      </w:r>
      <w:r w:rsidR="004D28D2">
        <w:rPr>
          <w:rFonts w:ascii="Times New Roman" w:eastAsia="方正仿宋_GBK" w:hAnsi="Times New Roman" w:cs="Times New Roman"/>
          <w:color w:val="000000"/>
          <w:sz w:val="32"/>
          <w:szCs w:val="32"/>
        </w:rPr>
        <w:t>各单位部门防诈宣传联系人</w:t>
      </w:r>
      <w:r w:rsidR="004D28D2">
        <w:rPr>
          <w:rFonts w:ascii="Times New Roman" w:eastAsia="方正仿宋_GBK" w:hAnsi="Times New Roman" w:cs="Times New Roman" w:hint="eastAsia"/>
          <w:color w:val="000000"/>
          <w:sz w:val="32"/>
          <w:szCs w:val="32"/>
          <w:lang w:eastAsia="zh-CN"/>
        </w:rPr>
        <w:t>、</w:t>
      </w:r>
      <w:r w:rsidR="004D28D2">
        <w:rPr>
          <w:rFonts w:ascii="Times New Roman" w:eastAsia="方正仿宋_GBK" w:hAnsi="Times New Roman" w:cs="Times New Roman"/>
          <w:color w:val="000000"/>
          <w:sz w:val="32"/>
          <w:szCs w:val="32"/>
        </w:rPr>
        <w:t>社区网格员</w:t>
      </w:r>
      <w:r w:rsidR="004D28D2">
        <w:rPr>
          <w:rFonts w:ascii="Times New Roman" w:eastAsia="方正仿宋_GBK" w:hAnsi="Times New Roman" w:cs="Times New Roman" w:hint="eastAsia"/>
          <w:color w:val="000000"/>
          <w:sz w:val="32"/>
          <w:szCs w:val="32"/>
          <w:lang w:eastAsia="zh-CN"/>
        </w:rPr>
        <w:t>、</w:t>
      </w:r>
      <w:r w:rsidR="004D28D2">
        <w:rPr>
          <w:rFonts w:ascii="Times New Roman" w:eastAsia="方正仿宋_GBK" w:hAnsi="Times New Roman" w:cs="Times New Roman"/>
          <w:color w:val="000000"/>
          <w:sz w:val="32"/>
          <w:szCs w:val="32"/>
        </w:rPr>
        <w:t>各学校联系人</w:t>
      </w:r>
      <w:r w:rsidR="004D28D2">
        <w:rPr>
          <w:rFonts w:ascii="Times New Roman" w:eastAsia="方正仿宋_GBK" w:hAnsi="Times New Roman" w:cs="Times New Roman" w:hint="eastAsia"/>
          <w:color w:val="000000"/>
          <w:sz w:val="32"/>
          <w:szCs w:val="32"/>
          <w:lang w:eastAsia="zh-CN"/>
        </w:rPr>
        <w:t>、</w:t>
      </w:r>
      <w:r w:rsidR="004D28D2">
        <w:rPr>
          <w:rFonts w:ascii="Times New Roman" w:eastAsia="方正仿宋_GBK" w:hAnsi="Times New Roman" w:cs="Times New Roman"/>
          <w:color w:val="000000"/>
          <w:sz w:val="32"/>
          <w:szCs w:val="32"/>
        </w:rPr>
        <w:t>志愿者等</w:t>
      </w:r>
      <w:r w:rsidR="004D28D2">
        <w:rPr>
          <w:rFonts w:ascii="Times New Roman" w:eastAsia="方正仿宋_GBK" w:hAnsi="Times New Roman" w:cs="Times New Roman" w:hint="eastAsia"/>
          <w:color w:val="000000"/>
          <w:sz w:val="32"/>
          <w:szCs w:val="32"/>
          <w:lang w:eastAsia="zh-CN"/>
        </w:rPr>
        <w:t>），</w:t>
      </w:r>
      <w:r>
        <w:rPr>
          <w:rFonts w:ascii="Times New Roman" w:eastAsia="方正仿宋_GBK" w:hAnsi="Times New Roman" w:cs="Times New Roman"/>
          <w:color w:val="000000"/>
          <w:sz w:val="32"/>
          <w:szCs w:val="32"/>
        </w:rPr>
        <w:t>通过</w:t>
      </w:r>
      <w:r>
        <w:rPr>
          <w:rFonts w:ascii="Times New Roman" w:eastAsia="方正仿宋_GBK" w:hAnsi="Times New Roman" w:cs="Times New Roman" w:hint="eastAsia"/>
          <w:color w:val="000000"/>
          <w:sz w:val="32"/>
          <w:szCs w:val="32"/>
          <w:lang w:eastAsia="zh-CN"/>
        </w:rPr>
        <w:t>宣传队伍</w:t>
      </w:r>
      <w:r>
        <w:rPr>
          <w:rFonts w:ascii="Times New Roman" w:eastAsia="方正仿宋_GBK" w:hAnsi="Times New Roman" w:cs="Times New Roman"/>
          <w:color w:val="000000"/>
          <w:sz w:val="32"/>
          <w:szCs w:val="32"/>
        </w:rPr>
        <w:t>，及时将各类宣传教育内容物进行推送和宣传，有效覆盖各行</w:t>
      </w:r>
      <w:r w:rsidR="004D28D2">
        <w:rPr>
          <w:rFonts w:ascii="Times New Roman" w:eastAsia="方正仿宋_GBK" w:hAnsi="Times New Roman" w:cs="Times New Roman" w:hint="eastAsia"/>
          <w:color w:val="000000"/>
          <w:sz w:val="32"/>
          <w:szCs w:val="32"/>
          <w:lang w:eastAsia="zh-CN"/>
        </w:rPr>
        <w:t>、</w:t>
      </w:r>
      <w:r>
        <w:rPr>
          <w:rFonts w:ascii="Times New Roman" w:eastAsia="方正仿宋_GBK" w:hAnsi="Times New Roman" w:cs="Times New Roman"/>
          <w:color w:val="000000"/>
          <w:sz w:val="32"/>
          <w:szCs w:val="32"/>
        </w:rPr>
        <w:t>各业</w:t>
      </w:r>
      <w:r w:rsidR="004D28D2">
        <w:rPr>
          <w:rFonts w:ascii="Times New Roman" w:eastAsia="方正仿宋_GBK" w:hAnsi="Times New Roman" w:cs="Times New Roman" w:hint="eastAsia"/>
          <w:color w:val="000000"/>
          <w:sz w:val="32"/>
          <w:szCs w:val="32"/>
          <w:lang w:eastAsia="zh-CN"/>
        </w:rPr>
        <w:t>、</w:t>
      </w:r>
      <w:r>
        <w:rPr>
          <w:rFonts w:ascii="Times New Roman" w:eastAsia="方正仿宋_GBK" w:hAnsi="Times New Roman" w:cs="Times New Roman"/>
          <w:color w:val="000000"/>
          <w:sz w:val="32"/>
          <w:szCs w:val="32"/>
        </w:rPr>
        <w:t>各群体。</w:t>
      </w:r>
      <w:r>
        <w:rPr>
          <w:rFonts w:ascii="方正仿宋_GBK" w:eastAsia="方正仿宋_GBK" w:hint="eastAsia"/>
          <w:color w:val="000000"/>
          <w:sz w:val="32"/>
          <w:szCs w:val="32"/>
        </w:rPr>
        <w:t>在为期半年</w:t>
      </w:r>
      <w:r>
        <w:rPr>
          <w:rFonts w:ascii="方正仿宋_GBK" w:eastAsia="方正仿宋_GBK" w:hint="eastAsia"/>
          <w:color w:val="000000"/>
          <w:sz w:val="32"/>
          <w:szCs w:val="32"/>
          <w:lang w:eastAsia="zh-CN"/>
        </w:rPr>
        <w:t>的</w:t>
      </w:r>
      <w:r>
        <w:rPr>
          <w:rFonts w:ascii="方正仿宋_GBK" w:eastAsia="方正仿宋_GBK" w:hint="eastAsia"/>
          <w:color w:val="000000"/>
          <w:sz w:val="32"/>
          <w:szCs w:val="32"/>
        </w:rPr>
        <w:t>电信诈骗宣传教育活动结束后，</w:t>
      </w:r>
      <w:r>
        <w:rPr>
          <w:rFonts w:ascii="方正仿宋_GBK" w:eastAsia="方正仿宋_GBK" w:hint="eastAsia"/>
          <w:color w:val="000000"/>
          <w:sz w:val="32"/>
          <w:szCs w:val="32"/>
          <w:lang w:eastAsia="zh-CN"/>
        </w:rPr>
        <w:t>积极推荐典型参加</w:t>
      </w:r>
      <w:r>
        <w:rPr>
          <w:rFonts w:ascii="方正仿宋_GBK" w:eastAsia="方正仿宋_GBK" w:hint="eastAsia"/>
          <w:color w:val="000000"/>
          <w:sz w:val="32"/>
          <w:szCs w:val="32"/>
          <w:lang w:val="zh-CN" w:eastAsia="zh-CN" w:bidi="zh-CN"/>
        </w:rPr>
        <w:t>“渝</w:t>
      </w:r>
      <w:r>
        <w:rPr>
          <w:rFonts w:ascii="方正仿宋_GBK" w:eastAsia="方正仿宋_GBK" w:hint="eastAsia"/>
          <w:color w:val="000000"/>
          <w:sz w:val="32"/>
          <w:szCs w:val="32"/>
        </w:rPr>
        <w:t>北区十佳反诈先锋”评选活动。</w:t>
      </w:r>
    </w:p>
    <w:p w:rsidR="000D57B1" w:rsidRPr="004D28D2" w:rsidRDefault="000D57B1" w:rsidP="00291F36">
      <w:pPr>
        <w:pStyle w:val="Bodytext10"/>
        <w:spacing w:line="560" w:lineRule="exact"/>
        <w:ind w:firstLineChars="200" w:firstLine="640"/>
        <w:jc w:val="both"/>
        <w:rPr>
          <w:rFonts w:ascii="方正黑体_GBK" w:eastAsia="方正黑体_GBK"/>
          <w:sz w:val="32"/>
          <w:szCs w:val="32"/>
        </w:rPr>
      </w:pPr>
      <w:r w:rsidRPr="004D28D2">
        <w:rPr>
          <w:rFonts w:ascii="方正黑体_GBK" w:eastAsia="方正黑体_GBK" w:hint="eastAsia"/>
          <w:bCs/>
          <w:color w:val="000000"/>
          <w:sz w:val="32"/>
          <w:szCs w:val="32"/>
        </w:rPr>
        <w:t>五、工作要求</w:t>
      </w:r>
    </w:p>
    <w:p w:rsidR="000D57B1" w:rsidRDefault="000D57B1" w:rsidP="00291F36">
      <w:pPr>
        <w:pStyle w:val="Bodytext10"/>
        <w:tabs>
          <w:tab w:val="left" w:pos="1019"/>
        </w:tabs>
        <w:spacing w:line="560" w:lineRule="exact"/>
        <w:ind w:firstLineChars="200" w:firstLine="640"/>
        <w:jc w:val="both"/>
        <w:rPr>
          <w:rFonts w:ascii="方正仿宋_GBK" w:eastAsia="方正仿宋_GBK"/>
          <w:sz w:val="32"/>
          <w:szCs w:val="32"/>
        </w:rPr>
      </w:pPr>
      <w:bookmarkStart w:id="13" w:name="bookmark17"/>
      <w:r>
        <w:rPr>
          <w:rFonts w:ascii="方正楷体_GBK" w:eastAsia="方正楷体_GBK" w:hint="eastAsia"/>
          <w:color w:val="000000"/>
          <w:sz w:val="32"/>
          <w:szCs w:val="32"/>
        </w:rPr>
        <w:t>（</w:t>
      </w:r>
      <w:bookmarkEnd w:id="13"/>
      <w:r>
        <w:rPr>
          <w:rFonts w:ascii="方正楷体_GBK" w:eastAsia="方正楷体_GBK" w:hint="eastAsia"/>
          <w:color w:val="000000"/>
          <w:sz w:val="32"/>
          <w:szCs w:val="32"/>
        </w:rPr>
        <w:t>一）提高认识</w:t>
      </w:r>
      <w:r>
        <w:rPr>
          <w:rFonts w:ascii="方正楷体_GBK" w:eastAsia="方正楷体_GBK" w:hint="eastAsia"/>
          <w:color w:val="000000"/>
          <w:sz w:val="32"/>
          <w:szCs w:val="32"/>
          <w:lang w:eastAsia="zh-CN"/>
        </w:rPr>
        <w:t>，</w:t>
      </w:r>
      <w:r>
        <w:rPr>
          <w:rFonts w:ascii="方正楷体_GBK" w:eastAsia="方正楷体_GBK" w:hint="eastAsia"/>
          <w:color w:val="000000"/>
          <w:sz w:val="32"/>
          <w:szCs w:val="32"/>
        </w:rPr>
        <w:t>加强领导。</w:t>
      </w:r>
      <w:r>
        <w:rPr>
          <w:rFonts w:ascii="方正仿宋_GBK" w:eastAsia="方正仿宋_GBK" w:hint="eastAsia"/>
          <w:color w:val="000000"/>
          <w:sz w:val="32"/>
          <w:szCs w:val="32"/>
        </w:rPr>
        <w:t>各单位要高度重视，充分认识此次集中宣传防范工作重要性，要从关注保障民生角度出发，把这项工作放在更加突出位置来抓，精心组织，制定措施，力求实效，进一步提升群众安全感，守护好群众的钱袋子。</w:t>
      </w:r>
    </w:p>
    <w:p w:rsidR="000D57B1" w:rsidRDefault="000D57B1" w:rsidP="00291F36">
      <w:pPr>
        <w:pStyle w:val="Bodytext10"/>
        <w:tabs>
          <w:tab w:val="left" w:pos="1023"/>
        </w:tabs>
        <w:spacing w:line="560" w:lineRule="exact"/>
        <w:ind w:firstLineChars="200" w:firstLine="640"/>
        <w:jc w:val="both"/>
        <w:rPr>
          <w:rFonts w:ascii="方正仿宋_GBK" w:eastAsia="方正仿宋_GBK"/>
          <w:sz w:val="32"/>
          <w:szCs w:val="32"/>
        </w:rPr>
      </w:pPr>
      <w:r>
        <w:rPr>
          <w:rFonts w:ascii="方正楷体_GBK" w:eastAsia="方正楷体_GBK" w:hint="eastAsia"/>
          <w:color w:val="000000"/>
          <w:sz w:val="32"/>
          <w:szCs w:val="32"/>
        </w:rPr>
        <w:t>（二）深入推动</w:t>
      </w:r>
      <w:r>
        <w:rPr>
          <w:rFonts w:ascii="方正楷体_GBK" w:eastAsia="方正楷体_GBK" w:hint="eastAsia"/>
          <w:color w:val="000000"/>
          <w:sz w:val="32"/>
          <w:szCs w:val="32"/>
          <w:lang w:eastAsia="zh-CN"/>
        </w:rPr>
        <w:t>，</w:t>
      </w:r>
      <w:r>
        <w:rPr>
          <w:rFonts w:ascii="方正楷体_GBK" w:eastAsia="方正楷体_GBK" w:hint="eastAsia"/>
          <w:color w:val="000000"/>
          <w:sz w:val="32"/>
          <w:szCs w:val="32"/>
        </w:rPr>
        <w:t>统筹兼顾。</w:t>
      </w:r>
      <w:r>
        <w:rPr>
          <w:rFonts w:ascii="方正仿宋_GBK" w:eastAsia="方正仿宋_GBK" w:hint="eastAsia"/>
          <w:color w:val="000000"/>
          <w:sz w:val="32"/>
          <w:szCs w:val="32"/>
        </w:rPr>
        <w:t>各单位要结合职能实际，推进宣传教育进社区、进校园、进企业、进场所、进机关，进千家万户，全面覆盖每个角落、每个人。要统筹兼顾，将集中</w:t>
      </w:r>
      <w:bookmarkStart w:id="14" w:name="bookmark18"/>
      <w:bookmarkEnd w:id="14"/>
      <w:r>
        <w:rPr>
          <w:rFonts w:ascii="方正仿宋_GBK" w:eastAsia="方正仿宋_GBK" w:hint="eastAsia"/>
          <w:color w:val="000000"/>
          <w:sz w:val="32"/>
          <w:szCs w:val="32"/>
        </w:rPr>
        <w:t>宣传与疫</w:t>
      </w:r>
      <w:r>
        <w:rPr>
          <w:rFonts w:ascii="方正仿宋_GBK" w:eastAsia="方正仿宋_GBK" w:hint="eastAsia"/>
          <w:color w:val="000000"/>
          <w:sz w:val="32"/>
          <w:szCs w:val="32"/>
        </w:rPr>
        <w:lastRenderedPageBreak/>
        <w:t>情防控工作有机结合，与扫黑除恶专项斗争等重点工作有机结合，确保各项工作齐头并进、相互促进。</w:t>
      </w:r>
    </w:p>
    <w:p w:rsidR="000D57B1" w:rsidRDefault="000D57B1" w:rsidP="00291F36">
      <w:pPr>
        <w:pStyle w:val="Bodytext10"/>
        <w:tabs>
          <w:tab w:val="left" w:pos="1032"/>
        </w:tabs>
        <w:spacing w:line="560" w:lineRule="exact"/>
        <w:ind w:firstLineChars="200" w:firstLine="640"/>
        <w:jc w:val="both"/>
        <w:rPr>
          <w:rFonts w:ascii="方正仿宋_GBK" w:eastAsia="方正仿宋_GBK"/>
          <w:sz w:val="32"/>
          <w:szCs w:val="32"/>
        </w:rPr>
      </w:pPr>
      <w:bookmarkStart w:id="15" w:name="bookmark19"/>
      <w:r>
        <w:rPr>
          <w:rFonts w:ascii="方正楷体_GBK" w:eastAsia="方正楷体_GBK" w:hint="eastAsia"/>
          <w:color w:val="000000"/>
          <w:sz w:val="32"/>
          <w:szCs w:val="32"/>
        </w:rPr>
        <w:t>（</w:t>
      </w:r>
      <w:bookmarkEnd w:id="15"/>
      <w:r>
        <w:rPr>
          <w:rFonts w:ascii="方正楷体_GBK" w:eastAsia="方正楷体_GBK" w:hint="eastAsia"/>
          <w:color w:val="000000"/>
          <w:sz w:val="32"/>
          <w:szCs w:val="32"/>
        </w:rPr>
        <w:t>三）强化协作，创新落实。</w:t>
      </w:r>
      <w:r>
        <w:rPr>
          <w:rFonts w:ascii="方正仿宋_GBK" w:eastAsia="方正仿宋_GBK" w:hint="eastAsia"/>
          <w:color w:val="000000"/>
          <w:sz w:val="32"/>
          <w:szCs w:val="32"/>
        </w:rPr>
        <w:t>各部门单位、</w:t>
      </w:r>
      <w:r>
        <w:rPr>
          <w:rFonts w:ascii="方正仿宋_GBK" w:eastAsia="方正仿宋_GBK" w:hint="eastAsia"/>
          <w:color w:val="000000"/>
          <w:sz w:val="32"/>
          <w:szCs w:val="32"/>
          <w:lang w:eastAsia="zh-CN"/>
        </w:rPr>
        <w:t>社区</w:t>
      </w:r>
      <w:r>
        <w:rPr>
          <w:rFonts w:ascii="方正仿宋_GBK" w:eastAsia="方正仿宋_GBK" w:hint="eastAsia"/>
          <w:color w:val="000000"/>
          <w:sz w:val="32"/>
          <w:szCs w:val="32"/>
        </w:rPr>
        <w:t>要充分发挥职能优势，密切配合、协同推进。要主动与相关部门沟通协调，共享信息</w:t>
      </w:r>
      <w:r>
        <w:rPr>
          <w:rFonts w:ascii="方正仿宋_GBK" w:eastAsia="方正仿宋_GBK" w:hint="eastAsia"/>
          <w:color w:val="000000"/>
          <w:sz w:val="32"/>
          <w:szCs w:val="32"/>
          <w:lang w:eastAsia="zh-CN"/>
        </w:rPr>
        <w:t>，</w:t>
      </w:r>
      <w:r>
        <w:rPr>
          <w:rFonts w:ascii="方正仿宋_GBK" w:eastAsia="方正仿宋_GBK" w:hint="eastAsia"/>
          <w:color w:val="000000"/>
          <w:sz w:val="32"/>
          <w:szCs w:val="32"/>
        </w:rPr>
        <w:t>形成宣传合力。各单位要将宣传教育活动中本单位工作和任务严格落实到位</w:t>
      </w:r>
      <w:r>
        <w:rPr>
          <w:rFonts w:ascii="方正仿宋_GBK" w:eastAsia="方正仿宋_GBK" w:hint="eastAsia"/>
          <w:color w:val="000000"/>
          <w:sz w:val="32"/>
          <w:szCs w:val="32"/>
          <w:lang w:eastAsia="zh-CN"/>
        </w:rPr>
        <w:t>、</w:t>
      </w:r>
      <w:r>
        <w:rPr>
          <w:rFonts w:ascii="方正仿宋_GBK" w:eastAsia="方正仿宋_GBK" w:hint="eastAsia"/>
          <w:color w:val="000000"/>
          <w:sz w:val="32"/>
          <w:szCs w:val="32"/>
        </w:rPr>
        <w:t>落实到底</w:t>
      </w:r>
      <w:r>
        <w:rPr>
          <w:rFonts w:ascii="方正仿宋_GBK" w:eastAsia="方正仿宋_GBK" w:hint="eastAsia"/>
          <w:color w:val="000000"/>
          <w:sz w:val="32"/>
          <w:szCs w:val="32"/>
          <w:lang w:eastAsia="zh-CN"/>
        </w:rPr>
        <w:t>，</w:t>
      </w:r>
      <w:r>
        <w:rPr>
          <w:rFonts w:ascii="方正仿宋_GBK" w:eastAsia="方正仿宋_GBK" w:hint="eastAsia"/>
          <w:color w:val="000000"/>
          <w:sz w:val="32"/>
          <w:szCs w:val="32"/>
        </w:rPr>
        <w:t>认真思考、积极创新，实现宣传到人、宣传入脑。</w:t>
      </w:r>
    </w:p>
    <w:p w:rsidR="000D57B1" w:rsidRPr="00FE42FA" w:rsidRDefault="000D57B1" w:rsidP="00291F36">
      <w:pPr>
        <w:pStyle w:val="Bodytext10"/>
        <w:tabs>
          <w:tab w:val="left" w:pos="1028"/>
        </w:tabs>
        <w:spacing w:line="560" w:lineRule="exact"/>
        <w:ind w:firstLineChars="200" w:firstLine="640"/>
        <w:jc w:val="both"/>
        <w:rPr>
          <w:rFonts w:ascii="方正仿宋_GBK" w:eastAsia="方正仿宋_GBK"/>
          <w:color w:val="FF0000"/>
          <w:sz w:val="32"/>
          <w:szCs w:val="32"/>
        </w:rPr>
      </w:pPr>
      <w:bookmarkStart w:id="16" w:name="bookmark20"/>
      <w:r>
        <w:rPr>
          <w:rFonts w:ascii="方正楷体_GBK" w:eastAsia="方正楷体_GBK" w:hint="eastAsia"/>
          <w:color w:val="000000"/>
          <w:sz w:val="32"/>
          <w:szCs w:val="32"/>
        </w:rPr>
        <w:t>（</w:t>
      </w:r>
      <w:bookmarkEnd w:id="16"/>
      <w:r>
        <w:rPr>
          <w:rFonts w:ascii="方正楷体_GBK" w:eastAsia="方正楷体_GBK" w:hint="eastAsia"/>
          <w:color w:val="000000"/>
          <w:sz w:val="32"/>
          <w:szCs w:val="32"/>
        </w:rPr>
        <w:t>四）强化督导</w:t>
      </w:r>
      <w:r>
        <w:rPr>
          <w:rFonts w:ascii="方正楷体_GBK" w:eastAsia="方正楷体_GBK" w:hint="eastAsia"/>
          <w:color w:val="000000"/>
          <w:sz w:val="32"/>
          <w:szCs w:val="32"/>
          <w:lang w:eastAsia="zh-CN"/>
        </w:rPr>
        <w:t>，</w:t>
      </w:r>
      <w:r>
        <w:rPr>
          <w:rFonts w:ascii="方正楷体_GBK" w:eastAsia="方正楷体_GBK" w:hint="eastAsia"/>
          <w:color w:val="000000"/>
          <w:sz w:val="32"/>
          <w:szCs w:val="32"/>
        </w:rPr>
        <w:t>灵通信息。</w:t>
      </w:r>
      <w:r>
        <w:rPr>
          <w:rFonts w:ascii="方正仿宋_GBK" w:eastAsia="方正仿宋_GBK" w:hint="eastAsia"/>
          <w:color w:val="000000"/>
          <w:sz w:val="32"/>
          <w:szCs w:val="32"/>
        </w:rPr>
        <w:t>要建立日常督导工作机制，</w:t>
      </w:r>
      <w:r>
        <w:rPr>
          <w:rFonts w:ascii="方正仿宋_GBK" w:eastAsia="方正仿宋_GBK" w:hint="eastAsia"/>
          <w:color w:val="000000"/>
          <w:sz w:val="32"/>
          <w:szCs w:val="32"/>
          <w:lang w:eastAsia="zh-CN"/>
        </w:rPr>
        <w:t>平安</w:t>
      </w:r>
      <w:r>
        <w:rPr>
          <w:rFonts w:ascii="方正仿宋_GBK" w:eastAsia="方正仿宋_GBK" w:hint="eastAsia"/>
          <w:color w:val="000000"/>
          <w:sz w:val="32"/>
          <w:szCs w:val="32"/>
        </w:rPr>
        <w:t>办加强业务指导</w:t>
      </w:r>
      <w:r>
        <w:rPr>
          <w:rFonts w:ascii="方正仿宋_GBK" w:eastAsia="方正仿宋_GBK" w:hint="eastAsia"/>
          <w:color w:val="000000"/>
          <w:sz w:val="32"/>
          <w:szCs w:val="32"/>
          <w:lang w:eastAsia="zh-CN"/>
        </w:rPr>
        <w:t>，</w:t>
      </w:r>
      <w:r>
        <w:rPr>
          <w:rFonts w:ascii="方正仿宋_GBK" w:eastAsia="方正仿宋_GBK" w:hint="eastAsia"/>
          <w:color w:val="000000"/>
          <w:sz w:val="32"/>
          <w:szCs w:val="32"/>
        </w:rPr>
        <w:t>督促工作落实。各单位要明确专人负责情况</w:t>
      </w:r>
      <w:r w:rsidRPr="005D1DFC">
        <w:rPr>
          <w:rFonts w:ascii="Times New Roman" w:eastAsia="方正仿宋_GBK" w:hAnsi="Times New Roman" w:cs="Times New Roman"/>
          <w:color w:val="000000"/>
          <w:sz w:val="32"/>
          <w:szCs w:val="32"/>
        </w:rPr>
        <w:t>收集、信息报送。各部门和社区在每月</w:t>
      </w:r>
      <w:r w:rsidRPr="005D1DFC">
        <w:rPr>
          <w:rFonts w:ascii="Times New Roman" w:eastAsia="方正仿宋_GBK" w:hAnsi="Times New Roman" w:cs="Times New Roman"/>
          <w:color w:val="000000"/>
          <w:sz w:val="32"/>
          <w:szCs w:val="32"/>
        </w:rPr>
        <w:t>3</w:t>
      </w:r>
      <w:r w:rsidRPr="005D1DFC">
        <w:rPr>
          <w:rFonts w:ascii="Times New Roman" w:eastAsia="方正仿宋_GBK" w:hAnsi="Times New Roman" w:cs="Times New Roman"/>
          <w:color w:val="000000"/>
          <w:sz w:val="32"/>
          <w:szCs w:val="32"/>
        </w:rPr>
        <w:t>号前通过邮箱向平安办报送工作情况及经验材料（报送时间和内容合并附件</w:t>
      </w:r>
      <w:r w:rsidRPr="005D1DFC">
        <w:rPr>
          <w:rFonts w:ascii="Times New Roman" w:eastAsia="方正仿宋_GBK" w:hAnsi="Times New Roman" w:cs="Times New Roman"/>
          <w:color w:val="000000"/>
          <w:sz w:val="32"/>
          <w:szCs w:val="32"/>
        </w:rPr>
        <w:t>3</w:t>
      </w:r>
      <w:r w:rsidRPr="005D1DFC">
        <w:rPr>
          <w:rFonts w:ascii="Times New Roman" w:eastAsia="方正仿宋_GBK" w:hAnsi="Times New Roman" w:cs="Times New Roman"/>
          <w:color w:val="000000"/>
          <w:sz w:val="32"/>
          <w:szCs w:val="32"/>
        </w:rPr>
        <w:t>一并报送）。</w:t>
      </w:r>
    </w:p>
    <w:p w:rsidR="000D57B1" w:rsidRDefault="000D57B1" w:rsidP="00291F36">
      <w:pPr>
        <w:spacing w:line="560" w:lineRule="exact"/>
      </w:pPr>
    </w:p>
    <w:p w:rsidR="000D57B1" w:rsidRDefault="000D57B1" w:rsidP="00291F36">
      <w:pPr>
        <w:spacing w:line="560" w:lineRule="exact"/>
      </w:pPr>
    </w:p>
    <w:p w:rsidR="00FE42FA" w:rsidRDefault="005533E1" w:rsidP="00291F36">
      <w:pPr>
        <w:pStyle w:val="Bodytext10"/>
        <w:spacing w:line="560" w:lineRule="exact"/>
        <w:ind w:leftChars="200" w:left="1760" w:hangingChars="350" w:hanging="1120"/>
        <w:rPr>
          <w:rFonts w:ascii="方正仿宋_GBK" w:eastAsia="方正仿宋_GBK"/>
          <w:color w:val="000000"/>
          <w:sz w:val="32"/>
          <w:szCs w:val="32"/>
          <w:lang w:eastAsia="zh-CN"/>
        </w:rPr>
      </w:pPr>
      <w:r>
        <w:rPr>
          <w:rFonts w:ascii="Times New Roman" w:eastAsia="方正仿宋_GBK" w:hAnsi="Times New Roman" w:cs="Times New Roman"/>
          <w:color w:val="000000"/>
          <w:sz w:val="32"/>
          <w:szCs w:val="32"/>
        </w:rPr>
        <w:t>附件</w:t>
      </w:r>
      <w:r>
        <w:rPr>
          <w:rFonts w:ascii="Times New Roman" w:eastAsia="方正仿宋_GBK" w:hAnsi="Times New Roman" w:cs="Times New Roman" w:hint="eastAsia"/>
          <w:color w:val="000000"/>
          <w:sz w:val="32"/>
          <w:szCs w:val="32"/>
          <w:lang w:eastAsia="zh-CN"/>
        </w:rPr>
        <w:t>：</w:t>
      </w:r>
      <w:r w:rsidR="000D57B1" w:rsidRPr="0067129C">
        <w:rPr>
          <w:rFonts w:ascii="Times New Roman" w:eastAsia="方正仿宋_GBK" w:hAnsi="Times New Roman" w:cs="Times New Roman"/>
          <w:color w:val="000000"/>
          <w:sz w:val="32"/>
          <w:szCs w:val="32"/>
          <w:lang w:val="en-US" w:eastAsia="zh-CN" w:bidi="en-US"/>
        </w:rPr>
        <w:t>1</w:t>
      </w:r>
      <w:r w:rsidR="000D57B1">
        <w:rPr>
          <w:rFonts w:ascii="方正仿宋_GBK" w:eastAsia="方正仿宋_GBK" w:hAnsi="Times New Roman" w:cs="Times New Roman" w:hint="eastAsia"/>
          <w:color w:val="000000"/>
          <w:sz w:val="32"/>
          <w:szCs w:val="32"/>
          <w:lang w:val="en-US" w:eastAsia="zh-CN" w:bidi="en-US"/>
        </w:rPr>
        <w:t>.</w:t>
      </w:r>
      <w:r w:rsidR="000D57B1">
        <w:rPr>
          <w:rFonts w:ascii="方正仿宋_GBK" w:eastAsia="方正仿宋_GBK" w:hint="eastAsia"/>
          <w:color w:val="000000"/>
          <w:sz w:val="32"/>
          <w:szCs w:val="32"/>
          <w:lang w:eastAsia="zh-CN"/>
        </w:rPr>
        <w:t>宝圣湖街道</w:t>
      </w:r>
      <w:r w:rsidR="000D57B1">
        <w:rPr>
          <w:rFonts w:ascii="方正仿宋_GBK" w:eastAsia="方正仿宋_GBK" w:hint="eastAsia"/>
          <w:color w:val="000000"/>
          <w:sz w:val="32"/>
          <w:szCs w:val="32"/>
        </w:rPr>
        <w:t>打击治理电信网络新型违法犯罪工作</w:t>
      </w:r>
    </w:p>
    <w:p w:rsidR="000D57B1" w:rsidRDefault="000D57B1" w:rsidP="00291F36">
      <w:pPr>
        <w:pStyle w:val="Bodytext10"/>
        <w:spacing w:line="560" w:lineRule="exact"/>
        <w:ind w:leftChars="550" w:left="1760" w:firstLineChars="50" w:firstLine="160"/>
        <w:rPr>
          <w:rFonts w:ascii="方正仿宋_GBK" w:eastAsia="方正仿宋_GBK"/>
          <w:sz w:val="32"/>
          <w:szCs w:val="32"/>
          <w:lang w:eastAsia="zh-CN"/>
        </w:rPr>
      </w:pPr>
      <w:r>
        <w:rPr>
          <w:rFonts w:ascii="方正仿宋_GBK" w:eastAsia="方正仿宋_GBK" w:hint="eastAsia"/>
          <w:color w:val="000000"/>
          <w:sz w:val="32"/>
          <w:szCs w:val="32"/>
        </w:rPr>
        <w:t>任务分解方案</w:t>
      </w:r>
      <w:bookmarkStart w:id="17" w:name="bookmark0"/>
      <w:bookmarkEnd w:id="17"/>
    </w:p>
    <w:p w:rsidR="000D57B1" w:rsidRDefault="000D57B1" w:rsidP="005533E1">
      <w:pPr>
        <w:pStyle w:val="Bodytext10"/>
        <w:spacing w:line="560" w:lineRule="exact"/>
        <w:ind w:firstLineChars="500" w:firstLine="1600"/>
        <w:rPr>
          <w:rFonts w:ascii="方正仿宋_GBK" w:eastAsia="方正仿宋_GBK"/>
          <w:sz w:val="32"/>
          <w:szCs w:val="32"/>
          <w:lang w:eastAsia="zh-CN"/>
        </w:rPr>
      </w:pPr>
      <w:r w:rsidRPr="0067129C">
        <w:rPr>
          <w:rFonts w:ascii="Times New Roman" w:eastAsia="方正仿宋_GBK" w:hAnsi="Times New Roman" w:cs="Times New Roman"/>
          <w:sz w:val="32"/>
          <w:szCs w:val="32"/>
          <w:lang w:eastAsia="zh-CN"/>
        </w:rPr>
        <w:t>2</w:t>
      </w:r>
      <w:r>
        <w:rPr>
          <w:rFonts w:ascii="方正仿宋_GBK" w:eastAsia="方正仿宋_GBK" w:hint="eastAsia"/>
          <w:sz w:val="32"/>
          <w:szCs w:val="32"/>
          <w:lang w:eastAsia="zh-CN"/>
        </w:rPr>
        <w:t>.</w:t>
      </w:r>
      <w:r>
        <w:rPr>
          <w:rFonts w:ascii="方正仿宋_GBK" w:eastAsia="方正仿宋_GBK" w:hint="eastAsia"/>
          <w:color w:val="000000"/>
          <w:sz w:val="32"/>
          <w:szCs w:val="32"/>
        </w:rPr>
        <w:t>各单位报送联络员名单回执</w:t>
      </w:r>
    </w:p>
    <w:p w:rsidR="000D57B1" w:rsidRDefault="000D57B1" w:rsidP="00291F36">
      <w:pPr>
        <w:spacing w:line="560" w:lineRule="exact"/>
        <w:ind w:firstLineChars="212" w:firstLine="678"/>
        <w:jc w:val="left"/>
        <w:rPr>
          <w:rFonts w:ascii="方正仿宋_GBK"/>
          <w:color w:val="000000"/>
          <w:szCs w:val="32"/>
        </w:rPr>
        <w:sectPr w:rsidR="000D57B1" w:rsidSect="000D57B1">
          <w:footerReference w:type="even" r:id="rId9"/>
          <w:footerReference w:type="default" r:id="rId10"/>
          <w:pgSz w:w="11906" w:h="16838" w:code="9"/>
          <w:pgMar w:top="2098" w:right="1531" w:bottom="1985" w:left="1531" w:header="851" w:footer="1304" w:gutter="0"/>
          <w:pgNumType w:fmt="numberInDash" w:start="1"/>
          <w:cols w:space="425"/>
          <w:docGrid w:type="lines" w:linePitch="312"/>
        </w:sectPr>
      </w:pPr>
      <w:bookmarkStart w:id="18" w:name="bookmark1"/>
      <w:bookmarkEnd w:id="18"/>
      <w:r>
        <w:rPr>
          <w:rFonts w:ascii="方正仿宋_GBK" w:hint="eastAsia"/>
          <w:color w:val="000000"/>
          <w:szCs w:val="32"/>
        </w:rPr>
        <w:t xml:space="preserve">     </w:t>
      </w:r>
      <w:r w:rsidR="005533E1" w:rsidRPr="005533E1">
        <w:rPr>
          <w:rFonts w:ascii="方正仿宋_GBK" w:hint="eastAsia"/>
          <w:color w:val="000000"/>
          <w:spacing w:val="-10"/>
          <w:szCs w:val="32"/>
        </w:rPr>
        <w:t xml:space="preserve"> </w:t>
      </w:r>
      <w:r w:rsidR="005533E1">
        <w:rPr>
          <w:rFonts w:hint="eastAsia"/>
          <w:color w:val="000000"/>
          <w:szCs w:val="32"/>
        </w:rPr>
        <w:t>3</w:t>
      </w:r>
      <w:r>
        <w:rPr>
          <w:rFonts w:ascii="方正仿宋_GBK" w:hint="eastAsia"/>
          <w:color w:val="000000"/>
          <w:szCs w:val="32"/>
        </w:rPr>
        <w:t>.各单位报送工作开展情况表</w:t>
      </w:r>
    </w:p>
    <w:p w:rsidR="000D57B1" w:rsidRPr="00FE42FA" w:rsidRDefault="000D57B1" w:rsidP="00291F36">
      <w:pPr>
        <w:tabs>
          <w:tab w:val="left" w:pos="2880"/>
        </w:tabs>
        <w:spacing w:afterLines="50" w:line="560" w:lineRule="exact"/>
        <w:jc w:val="left"/>
        <w:rPr>
          <w:rFonts w:ascii="方正黑体_GBK" w:eastAsia="方正黑体_GBK"/>
          <w:szCs w:val="32"/>
        </w:rPr>
      </w:pPr>
      <w:r w:rsidRPr="00FE42FA">
        <w:rPr>
          <w:rFonts w:ascii="方正黑体_GBK" w:eastAsia="方正黑体_GBK" w:hint="eastAsia"/>
          <w:szCs w:val="32"/>
        </w:rPr>
        <w:lastRenderedPageBreak/>
        <w:t>附件</w:t>
      </w:r>
      <w:r w:rsidRPr="00FE42FA">
        <w:rPr>
          <w:rFonts w:eastAsia="方正黑体_GBK"/>
          <w:szCs w:val="32"/>
        </w:rPr>
        <w:t>1</w:t>
      </w:r>
    </w:p>
    <w:p w:rsidR="000D57B1" w:rsidRDefault="000D57B1" w:rsidP="00291F36">
      <w:pPr>
        <w:pStyle w:val="Bodytext20"/>
        <w:spacing w:afterLines="50" w:line="560" w:lineRule="exact"/>
        <w:ind w:firstLine="870"/>
        <w:rPr>
          <w:rFonts w:ascii="方正小标宋_GBK" w:eastAsia="方正小标宋_GBK"/>
          <w:color w:val="000000"/>
          <w:sz w:val="44"/>
          <w:szCs w:val="44"/>
          <w:lang w:eastAsia="zh-CN"/>
        </w:rPr>
      </w:pPr>
      <w:r>
        <w:rPr>
          <w:rFonts w:ascii="方正小标宋_GBK" w:eastAsia="方正小标宋_GBK" w:hint="eastAsia"/>
          <w:color w:val="000000"/>
          <w:sz w:val="44"/>
          <w:szCs w:val="44"/>
          <w:lang w:eastAsia="zh-CN"/>
        </w:rPr>
        <w:t>宝圣湖街道</w:t>
      </w:r>
      <w:r>
        <w:rPr>
          <w:rFonts w:ascii="方正小标宋_GBK" w:eastAsia="方正小标宋_GBK" w:hint="eastAsia"/>
          <w:color w:val="000000"/>
          <w:sz w:val="44"/>
          <w:szCs w:val="44"/>
        </w:rPr>
        <w:t>打击治理电信网络新型违法犯罪工作任务分解方案</w:t>
      </w:r>
    </w:p>
    <w:tbl>
      <w:tblPr>
        <w:tblpPr w:leftFromText="180" w:rightFromText="180" w:vertAnchor="text" w:horzAnchor="margin" w:tblpY="399"/>
        <w:tblW w:w="14092" w:type="dxa"/>
        <w:tblLayout w:type="fixed"/>
        <w:tblLook w:val="04A0"/>
      </w:tblPr>
      <w:tblGrid>
        <w:gridCol w:w="817"/>
        <w:gridCol w:w="709"/>
        <w:gridCol w:w="850"/>
        <w:gridCol w:w="7513"/>
        <w:gridCol w:w="1985"/>
        <w:gridCol w:w="2218"/>
      </w:tblGrid>
      <w:tr w:rsidR="000D57B1" w:rsidTr="00FA2D0C">
        <w:trPr>
          <w:trHeight w:val="480"/>
        </w:trPr>
        <w:tc>
          <w:tcPr>
            <w:tcW w:w="817" w:type="dxa"/>
            <w:tcBorders>
              <w:top w:val="single" w:sz="4" w:space="0" w:color="auto"/>
              <w:left w:val="single" w:sz="4" w:space="0" w:color="auto"/>
              <w:bottom w:val="nil"/>
              <w:right w:val="single" w:sz="4" w:space="0" w:color="auto"/>
            </w:tcBorders>
            <w:vAlign w:val="center"/>
          </w:tcPr>
          <w:p w:rsidR="000D57B1" w:rsidRPr="003811CB" w:rsidRDefault="000D57B1" w:rsidP="00291F36">
            <w:pPr>
              <w:widowControl/>
              <w:spacing w:line="560" w:lineRule="exact"/>
              <w:jc w:val="center"/>
              <w:rPr>
                <w:rFonts w:ascii="方正黑体_GBK" w:eastAsia="方正黑体_GBK" w:hAnsi="宋体" w:cs="宋体" w:hint="eastAsia"/>
                <w:kern w:val="0"/>
                <w:sz w:val="30"/>
                <w:szCs w:val="30"/>
              </w:rPr>
            </w:pPr>
            <w:r w:rsidRPr="003811CB">
              <w:rPr>
                <w:rFonts w:ascii="方正黑体_GBK" w:eastAsia="方正黑体_GBK" w:hAnsi="宋体" w:cs="宋体" w:hint="eastAsia"/>
                <w:kern w:val="0"/>
                <w:sz w:val="30"/>
                <w:szCs w:val="30"/>
              </w:rPr>
              <w:t>序号</w:t>
            </w:r>
          </w:p>
        </w:tc>
        <w:tc>
          <w:tcPr>
            <w:tcW w:w="1559" w:type="dxa"/>
            <w:gridSpan w:val="2"/>
            <w:tcBorders>
              <w:top w:val="single" w:sz="4" w:space="0" w:color="auto"/>
              <w:left w:val="single" w:sz="4" w:space="0" w:color="auto"/>
              <w:bottom w:val="nil"/>
              <w:right w:val="single" w:sz="4" w:space="0" w:color="auto"/>
            </w:tcBorders>
            <w:vAlign w:val="center"/>
          </w:tcPr>
          <w:p w:rsidR="000D57B1" w:rsidRPr="003811CB" w:rsidRDefault="000D57B1" w:rsidP="00291F36">
            <w:pPr>
              <w:widowControl/>
              <w:spacing w:line="560" w:lineRule="exact"/>
              <w:jc w:val="center"/>
              <w:rPr>
                <w:rFonts w:ascii="方正黑体_GBK" w:eastAsia="方正黑体_GBK" w:hAnsi="宋体" w:cs="宋体" w:hint="eastAsia"/>
                <w:kern w:val="0"/>
                <w:sz w:val="30"/>
                <w:szCs w:val="30"/>
              </w:rPr>
            </w:pPr>
            <w:r w:rsidRPr="003811CB">
              <w:rPr>
                <w:rFonts w:ascii="方正黑体_GBK" w:eastAsia="方正黑体_GBK" w:hAnsi="宋体" w:cs="宋体" w:hint="eastAsia"/>
                <w:kern w:val="0"/>
                <w:sz w:val="30"/>
                <w:szCs w:val="30"/>
              </w:rPr>
              <w:t>类别</w:t>
            </w:r>
          </w:p>
        </w:tc>
        <w:tc>
          <w:tcPr>
            <w:tcW w:w="7513" w:type="dxa"/>
            <w:tcBorders>
              <w:top w:val="single" w:sz="4" w:space="0" w:color="auto"/>
              <w:left w:val="single" w:sz="4" w:space="0" w:color="auto"/>
              <w:bottom w:val="nil"/>
              <w:right w:val="single" w:sz="4" w:space="0" w:color="auto"/>
            </w:tcBorders>
            <w:shd w:val="clear" w:color="auto" w:fill="auto"/>
            <w:vAlign w:val="center"/>
          </w:tcPr>
          <w:p w:rsidR="000D57B1" w:rsidRPr="003811CB" w:rsidRDefault="000D57B1" w:rsidP="00291F36">
            <w:pPr>
              <w:widowControl/>
              <w:spacing w:line="560" w:lineRule="exact"/>
              <w:jc w:val="center"/>
              <w:rPr>
                <w:rFonts w:ascii="方正黑体_GBK" w:eastAsia="方正黑体_GBK" w:hAnsi="宋体" w:cs="宋体" w:hint="eastAsia"/>
                <w:kern w:val="0"/>
                <w:sz w:val="30"/>
                <w:szCs w:val="30"/>
              </w:rPr>
            </w:pPr>
            <w:r w:rsidRPr="003811CB">
              <w:rPr>
                <w:rFonts w:ascii="方正黑体_GBK" w:eastAsia="方正黑体_GBK" w:hAnsi="宋体" w:cs="宋体" w:hint="eastAsia"/>
                <w:kern w:val="0"/>
                <w:sz w:val="30"/>
                <w:szCs w:val="30"/>
              </w:rPr>
              <w:t>重点任务</w:t>
            </w:r>
          </w:p>
        </w:tc>
        <w:tc>
          <w:tcPr>
            <w:tcW w:w="1985" w:type="dxa"/>
            <w:tcBorders>
              <w:top w:val="single" w:sz="4" w:space="0" w:color="auto"/>
              <w:left w:val="nil"/>
              <w:bottom w:val="nil"/>
              <w:right w:val="single" w:sz="4" w:space="0" w:color="auto"/>
            </w:tcBorders>
            <w:shd w:val="clear" w:color="auto" w:fill="auto"/>
            <w:vAlign w:val="center"/>
          </w:tcPr>
          <w:p w:rsidR="000D57B1" w:rsidRPr="003811CB" w:rsidRDefault="000D57B1" w:rsidP="00291F36">
            <w:pPr>
              <w:widowControl/>
              <w:spacing w:line="560" w:lineRule="exact"/>
              <w:jc w:val="center"/>
              <w:rPr>
                <w:rFonts w:ascii="方正黑体_GBK" w:eastAsia="方正黑体_GBK" w:hAnsi="宋体" w:cs="宋体" w:hint="eastAsia"/>
                <w:kern w:val="0"/>
                <w:sz w:val="30"/>
                <w:szCs w:val="30"/>
              </w:rPr>
            </w:pPr>
            <w:r w:rsidRPr="003811CB">
              <w:rPr>
                <w:rFonts w:ascii="方正黑体_GBK" w:eastAsia="方正黑体_GBK" w:hAnsi="宋体" w:cs="宋体" w:hint="eastAsia"/>
                <w:kern w:val="0"/>
                <w:sz w:val="30"/>
                <w:szCs w:val="30"/>
              </w:rPr>
              <w:t>牵头单位</w:t>
            </w:r>
          </w:p>
        </w:tc>
        <w:tc>
          <w:tcPr>
            <w:tcW w:w="2218" w:type="dxa"/>
            <w:tcBorders>
              <w:top w:val="single" w:sz="4" w:space="0" w:color="auto"/>
              <w:left w:val="nil"/>
              <w:bottom w:val="nil"/>
              <w:right w:val="single" w:sz="4" w:space="0" w:color="auto"/>
            </w:tcBorders>
            <w:shd w:val="clear" w:color="auto" w:fill="auto"/>
            <w:vAlign w:val="center"/>
          </w:tcPr>
          <w:p w:rsidR="000D57B1" w:rsidRPr="003811CB" w:rsidRDefault="000D57B1" w:rsidP="00291F36">
            <w:pPr>
              <w:widowControl/>
              <w:spacing w:line="560" w:lineRule="exact"/>
              <w:jc w:val="center"/>
              <w:rPr>
                <w:rFonts w:ascii="方正黑体_GBK" w:eastAsia="方正黑体_GBK" w:hAnsi="宋体" w:cs="宋体" w:hint="eastAsia"/>
                <w:kern w:val="0"/>
                <w:sz w:val="30"/>
                <w:szCs w:val="30"/>
              </w:rPr>
            </w:pPr>
            <w:r w:rsidRPr="003811CB">
              <w:rPr>
                <w:rFonts w:ascii="方正黑体_GBK" w:eastAsia="方正黑体_GBK" w:hAnsi="宋体" w:cs="宋体" w:hint="eastAsia"/>
                <w:kern w:val="0"/>
                <w:sz w:val="30"/>
                <w:szCs w:val="30"/>
              </w:rPr>
              <w:t>配合单位</w:t>
            </w:r>
          </w:p>
        </w:tc>
      </w:tr>
      <w:tr w:rsidR="000D57B1" w:rsidTr="00FA2D0C">
        <w:trPr>
          <w:trHeight w:val="1051"/>
        </w:trPr>
        <w:tc>
          <w:tcPr>
            <w:tcW w:w="817" w:type="dxa"/>
            <w:tcBorders>
              <w:top w:val="single" w:sz="4" w:space="0" w:color="auto"/>
              <w:left w:val="single" w:sz="4" w:space="0" w:color="auto"/>
              <w:bottom w:val="single" w:sz="4" w:space="0" w:color="auto"/>
              <w:right w:val="single" w:sz="4" w:space="0" w:color="auto"/>
            </w:tcBorders>
            <w:vAlign w:val="center"/>
          </w:tcPr>
          <w:p w:rsidR="000D57B1" w:rsidRPr="0067129C" w:rsidRDefault="000D57B1" w:rsidP="003811CB">
            <w:pPr>
              <w:widowControl/>
              <w:spacing w:line="360" w:lineRule="exact"/>
              <w:jc w:val="center"/>
              <w:rPr>
                <w:kern w:val="0"/>
                <w:sz w:val="22"/>
              </w:rPr>
            </w:pPr>
            <w:r w:rsidRPr="0067129C">
              <w:rPr>
                <w:kern w:val="0"/>
                <w:sz w:val="22"/>
              </w:rPr>
              <w:t>1</w:t>
            </w:r>
          </w:p>
        </w:tc>
        <w:tc>
          <w:tcPr>
            <w:tcW w:w="709" w:type="dxa"/>
            <w:vMerge w:val="restart"/>
            <w:tcBorders>
              <w:top w:val="single" w:sz="4" w:space="0" w:color="auto"/>
              <w:left w:val="single" w:sz="4" w:space="0" w:color="auto"/>
              <w:right w:val="single" w:sz="4" w:space="0" w:color="auto"/>
            </w:tcBorders>
            <w:vAlign w:val="center"/>
          </w:tcPr>
          <w:p w:rsidR="008E3C29" w:rsidRDefault="000D57B1" w:rsidP="003811CB">
            <w:pPr>
              <w:widowControl/>
              <w:spacing w:line="360" w:lineRule="exact"/>
              <w:jc w:val="center"/>
              <w:rPr>
                <w:rFonts w:ascii="方正仿宋_GBK" w:hAnsi="黑体" w:cs="宋体" w:hint="eastAsia"/>
                <w:kern w:val="0"/>
                <w:sz w:val="22"/>
                <w:szCs w:val="22"/>
              </w:rPr>
            </w:pPr>
            <w:r w:rsidRPr="008E3C29">
              <w:rPr>
                <w:rFonts w:ascii="方正仿宋_GBK" w:hAnsi="黑体" w:cs="宋体" w:hint="eastAsia"/>
                <w:kern w:val="0"/>
                <w:sz w:val="22"/>
                <w:szCs w:val="22"/>
              </w:rPr>
              <w:t>行</w:t>
            </w:r>
          </w:p>
          <w:p w:rsidR="008E3C29" w:rsidRDefault="000D57B1" w:rsidP="003811CB">
            <w:pPr>
              <w:widowControl/>
              <w:spacing w:line="360" w:lineRule="exact"/>
              <w:jc w:val="center"/>
              <w:rPr>
                <w:rFonts w:ascii="方正仿宋_GBK" w:hAnsi="黑体" w:cs="宋体" w:hint="eastAsia"/>
                <w:kern w:val="0"/>
                <w:sz w:val="22"/>
                <w:szCs w:val="22"/>
              </w:rPr>
            </w:pPr>
            <w:r w:rsidRPr="008E3C29">
              <w:rPr>
                <w:rFonts w:ascii="方正仿宋_GBK" w:hAnsi="黑体" w:cs="宋体" w:hint="eastAsia"/>
                <w:kern w:val="0"/>
                <w:sz w:val="22"/>
                <w:szCs w:val="22"/>
              </w:rPr>
              <w:t>业</w:t>
            </w:r>
          </w:p>
          <w:p w:rsidR="008E3C29" w:rsidRDefault="000D57B1" w:rsidP="003811CB">
            <w:pPr>
              <w:widowControl/>
              <w:spacing w:line="360" w:lineRule="exact"/>
              <w:jc w:val="center"/>
              <w:rPr>
                <w:rFonts w:ascii="方正仿宋_GBK" w:hAnsi="黑体" w:cs="宋体" w:hint="eastAsia"/>
                <w:kern w:val="0"/>
                <w:sz w:val="22"/>
                <w:szCs w:val="22"/>
              </w:rPr>
            </w:pPr>
            <w:r w:rsidRPr="008E3C29">
              <w:rPr>
                <w:rFonts w:ascii="方正仿宋_GBK" w:hAnsi="黑体" w:cs="宋体" w:hint="eastAsia"/>
                <w:kern w:val="0"/>
                <w:sz w:val="22"/>
                <w:szCs w:val="22"/>
              </w:rPr>
              <w:t>监</w:t>
            </w:r>
          </w:p>
          <w:p w:rsidR="000D57B1" w:rsidRPr="008E3C29" w:rsidRDefault="000D57B1" w:rsidP="003811CB">
            <w:pPr>
              <w:widowControl/>
              <w:spacing w:line="360" w:lineRule="exact"/>
              <w:jc w:val="center"/>
              <w:rPr>
                <w:rFonts w:ascii="方正仿宋_GBK" w:hAnsi="黑体" w:cs="宋体" w:hint="eastAsia"/>
                <w:kern w:val="0"/>
                <w:sz w:val="22"/>
                <w:szCs w:val="22"/>
              </w:rPr>
            </w:pPr>
            <w:r w:rsidRPr="008E3C29">
              <w:rPr>
                <w:rFonts w:ascii="方正仿宋_GBK" w:hAnsi="黑体" w:cs="宋体" w:hint="eastAsia"/>
                <w:kern w:val="0"/>
                <w:sz w:val="22"/>
                <w:szCs w:val="22"/>
              </w:rPr>
              <w:t>管</w:t>
            </w:r>
          </w:p>
        </w:tc>
        <w:tc>
          <w:tcPr>
            <w:tcW w:w="850" w:type="dxa"/>
            <w:vMerge w:val="restart"/>
            <w:tcBorders>
              <w:top w:val="single" w:sz="4" w:space="0" w:color="auto"/>
              <w:left w:val="single" w:sz="4" w:space="0" w:color="auto"/>
              <w:right w:val="single" w:sz="4" w:space="0" w:color="auto"/>
            </w:tcBorders>
            <w:vAlign w:val="center"/>
          </w:tcPr>
          <w:p w:rsidR="008E3C29" w:rsidRDefault="000D57B1" w:rsidP="003811CB">
            <w:pPr>
              <w:widowControl/>
              <w:spacing w:line="360" w:lineRule="exact"/>
              <w:jc w:val="center"/>
              <w:rPr>
                <w:rFonts w:ascii="方正仿宋_GBK" w:hAnsi="黑体" w:cs="宋体" w:hint="eastAsia"/>
                <w:kern w:val="0"/>
                <w:sz w:val="22"/>
                <w:szCs w:val="22"/>
              </w:rPr>
            </w:pPr>
            <w:r w:rsidRPr="008E3C29">
              <w:rPr>
                <w:rFonts w:ascii="方正仿宋_GBK" w:hAnsi="黑体" w:cs="宋体" w:hint="eastAsia"/>
                <w:kern w:val="0"/>
                <w:sz w:val="22"/>
                <w:szCs w:val="22"/>
              </w:rPr>
              <w:t>督</w:t>
            </w:r>
          </w:p>
          <w:p w:rsidR="008E3C29" w:rsidRDefault="000D57B1" w:rsidP="003811CB">
            <w:pPr>
              <w:widowControl/>
              <w:spacing w:line="360" w:lineRule="exact"/>
              <w:jc w:val="center"/>
              <w:rPr>
                <w:rFonts w:ascii="方正仿宋_GBK" w:hAnsi="黑体" w:cs="宋体" w:hint="eastAsia"/>
                <w:kern w:val="0"/>
                <w:sz w:val="22"/>
                <w:szCs w:val="22"/>
              </w:rPr>
            </w:pPr>
            <w:r w:rsidRPr="008E3C29">
              <w:rPr>
                <w:rFonts w:ascii="方正仿宋_GBK" w:hAnsi="黑体" w:cs="宋体" w:hint="eastAsia"/>
                <w:kern w:val="0"/>
                <w:sz w:val="22"/>
                <w:szCs w:val="22"/>
              </w:rPr>
              <w:t>导</w:t>
            </w:r>
          </w:p>
          <w:p w:rsidR="008E3C29" w:rsidRDefault="000D57B1" w:rsidP="003811CB">
            <w:pPr>
              <w:widowControl/>
              <w:spacing w:line="360" w:lineRule="exact"/>
              <w:jc w:val="center"/>
              <w:rPr>
                <w:rFonts w:ascii="方正仿宋_GBK" w:hAnsi="黑体" w:cs="宋体" w:hint="eastAsia"/>
                <w:kern w:val="0"/>
                <w:sz w:val="22"/>
                <w:szCs w:val="22"/>
              </w:rPr>
            </w:pPr>
            <w:r w:rsidRPr="008E3C29">
              <w:rPr>
                <w:rFonts w:ascii="方正仿宋_GBK" w:hAnsi="黑体" w:cs="宋体" w:hint="eastAsia"/>
                <w:kern w:val="0"/>
                <w:sz w:val="22"/>
                <w:szCs w:val="22"/>
              </w:rPr>
              <w:t>检</w:t>
            </w:r>
          </w:p>
          <w:p w:rsidR="000D57B1" w:rsidRPr="008E3C29" w:rsidRDefault="000D57B1" w:rsidP="003811CB">
            <w:pPr>
              <w:widowControl/>
              <w:spacing w:line="360" w:lineRule="exact"/>
              <w:jc w:val="center"/>
              <w:rPr>
                <w:rFonts w:ascii="方正仿宋_GBK" w:hAnsi="黑体" w:cs="宋体"/>
                <w:kern w:val="0"/>
                <w:sz w:val="22"/>
                <w:szCs w:val="22"/>
              </w:rPr>
            </w:pPr>
            <w:r w:rsidRPr="008E3C29">
              <w:rPr>
                <w:rFonts w:ascii="方正仿宋_GBK" w:hAnsi="黑体" w:cs="宋体" w:hint="eastAsia"/>
                <w:kern w:val="0"/>
                <w:sz w:val="22"/>
                <w:szCs w:val="22"/>
              </w:rPr>
              <w:t>查</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0D57B1" w:rsidRDefault="000D57B1" w:rsidP="003811CB">
            <w:pPr>
              <w:widowControl/>
              <w:spacing w:line="360" w:lineRule="exact"/>
              <w:rPr>
                <w:rFonts w:ascii="方正仿宋_GBK" w:hAnsi="宋体" w:cs="宋体"/>
                <w:kern w:val="0"/>
                <w:sz w:val="22"/>
              </w:rPr>
            </w:pPr>
            <w:r>
              <w:rPr>
                <w:rFonts w:ascii="方正仿宋_GBK" w:hAnsi="宋体" w:cs="宋体" w:hint="eastAsia"/>
                <w:kern w:val="0"/>
                <w:sz w:val="22"/>
              </w:rPr>
              <w:t>做好打击治理电信网络新型违法犯罪工作的统筹和指导，加强工作落实情况督促检查，适时向街道通报。</w:t>
            </w:r>
          </w:p>
        </w:tc>
        <w:tc>
          <w:tcPr>
            <w:tcW w:w="1985" w:type="dxa"/>
            <w:tcBorders>
              <w:top w:val="single" w:sz="4" w:space="0" w:color="auto"/>
              <w:left w:val="nil"/>
              <w:bottom w:val="single" w:sz="4" w:space="0" w:color="auto"/>
              <w:right w:val="single" w:sz="4" w:space="0" w:color="auto"/>
            </w:tcBorders>
            <w:shd w:val="clear" w:color="auto" w:fill="auto"/>
            <w:vAlign w:val="center"/>
          </w:tcPr>
          <w:p w:rsidR="000D57B1" w:rsidRDefault="000D57B1" w:rsidP="003811CB">
            <w:pPr>
              <w:widowControl/>
              <w:spacing w:line="360" w:lineRule="exact"/>
              <w:jc w:val="center"/>
              <w:rPr>
                <w:rFonts w:ascii="方正仿宋_GBK" w:hAnsi="宋体" w:cs="宋体"/>
                <w:kern w:val="0"/>
                <w:sz w:val="22"/>
              </w:rPr>
            </w:pPr>
            <w:r>
              <w:rPr>
                <w:rFonts w:ascii="方正仿宋_GBK" w:hAnsi="宋体" w:cs="宋体" w:hint="eastAsia"/>
                <w:kern w:val="0"/>
                <w:sz w:val="22"/>
              </w:rPr>
              <w:t>平安办</w:t>
            </w:r>
          </w:p>
        </w:tc>
        <w:tc>
          <w:tcPr>
            <w:tcW w:w="2218" w:type="dxa"/>
            <w:tcBorders>
              <w:top w:val="single" w:sz="4" w:space="0" w:color="auto"/>
              <w:left w:val="nil"/>
              <w:bottom w:val="single" w:sz="4" w:space="0" w:color="auto"/>
              <w:right w:val="single" w:sz="4" w:space="0" w:color="auto"/>
            </w:tcBorders>
            <w:shd w:val="clear" w:color="auto" w:fill="auto"/>
            <w:vAlign w:val="center"/>
          </w:tcPr>
          <w:p w:rsidR="005533E1" w:rsidRDefault="000D57B1" w:rsidP="003811CB">
            <w:pPr>
              <w:widowControl/>
              <w:spacing w:line="360" w:lineRule="exact"/>
              <w:jc w:val="center"/>
              <w:rPr>
                <w:rFonts w:ascii="方正仿宋_GBK" w:hAnsi="宋体" w:cs="宋体" w:hint="eastAsia"/>
                <w:kern w:val="0"/>
                <w:sz w:val="22"/>
              </w:rPr>
            </w:pPr>
            <w:r>
              <w:rPr>
                <w:rFonts w:ascii="方正仿宋_GBK" w:hAnsi="宋体" w:cs="宋体" w:hint="eastAsia"/>
                <w:kern w:val="0"/>
                <w:sz w:val="22"/>
              </w:rPr>
              <w:t>社区文化服务中心、民社办、经发办、</w:t>
            </w:r>
          </w:p>
          <w:p w:rsidR="000D57B1" w:rsidRDefault="000D57B1" w:rsidP="003811CB">
            <w:pPr>
              <w:widowControl/>
              <w:spacing w:line="360" w:lineRule="exact"/>
              <w:jc w:val="center"/>
              <w:rPr>
                <w:rFonts w:ascii="方正仿宋_GBK" w:hAnsi="宋体" w:cs="宋体"/>
                <w:kern w:val="0"/>
                <w:sz w:val="22"/>
              </w:rPr>
            </w:pPr>
            <w:r>
              <w:rPr>
                <w:rFonts w:ascii="方正仿宋_GBK" w:hAnsi="宋体" w:cs="宋体" w:hint="eastAsia"/>
                <w:kern w:val="0"/>
                <w:sz w:val="22"/>
              </w:rPr>
              <w:t>宝圣湖派出所</w:t>
            </w:r>
          </w:p>
        </w:tc>
      </w:tr>
      <w:tr w:rsidR="000D57B1" w:rsidTr="00FA2D0C">
        <w:trPr>
          <w:trHeight w:val="757"/>
        </w:trPr>
        <w:tc>
          <w:tcPr>
            <w:tcW w:w="817" w:type="dxa"/>
            <w:tcBorders>
              <w:top w:val="nil"/>
              <w:left w:val="single" w:sz="4" w:space="0" w:color="auto"/>
              <w:bottom w:val="single" w:sz="4" w:space="0" w:color="auto"/>
              <w:right w:val="single" w:sz="4" w:space="0" w:color="auto"/>
            </w:tcBorders>
            <w:vAlign w:val="center"/>
          </w:tcPr>
          <w:p w:rsidR="000D57B1" w:rsidRPr="0067129C" w:rsidRDefault="000D57B1" w:rsidP="003811CB">
            <w:pPr>
              <w:widowControl/>
              <w:spacing w:line="360" w:lineRule="exact"/>
              <w:jc w:val="center"/>
              <w:rPr>
                <w:kern w:val="0"/>
                <w:sz w:val="22"/>
              </w:rPr>
            </w:pPr>
            <w:r w:rsidRPr="0067129C">
              <w:rPr>
                <w:kern w:val="0"/>
                <w:sz w:val="22"/>
              </w:rPr>
              <w:t>2</w:t>
            </w:r>
          </w:p>
        </w:tc>
        <w:tc>
          <w:tcPr>
            <w:tcW w:w="709" w:type="dxa"/>
            <w:vMerge/>
            <w:tcBorders>
              <w:left w:val="single" w:sz="4" w:space="0" w:color="auto"/>
              <w:right w:val="single" w:sz="4" w:space="0" w:color="auto"/>
            </w:tcBorders>
            <w:vAlign w:val="center"/>
          </w:tcPr>
          <w:p w:rsidR="000D57B1" w:rsidRDefault="000D57B1" w:rsidP="003811CB">
            <w:pPr>
              <w:widowControl/>
              <w:spacing w:line="360" w:lineRule="exact"/>
              <w:jc w:val="center"/>
              <w:rPr>
                <w:rFonts w:ascii="方正仿宋_GBK" w:hAnsi="宋体" w:cs="宋体"/>
                <w:kern w:val="0"/>
                <w:sz w:val="22"/>
              </w:rPr>
            </w:pPr>
          </w:p>
        </w:tc>
        <w:tc>
          <w:tcPr>
            <w:tcW w:w="850" w:type="dxa"/>
            <w:vMerge/>
            <w:tcBorders>
              <w:left w:val="single" w:sz="4" w:space="0" w:color="auto"/>
              <w:right w:val="single" w:sz="4" w:space="0" w:color="auto"/>
            </w:tcBorders>
            <w:vAlign w:val="center"/>
          </w:tcPr>
          <w:p w:rsidR="000D57B1" w:rsidRPr="008E3C29" w:rsidRDefault="000D57B1" w:rsidP="003811CB">
            <w:pPr>
              <w:widowControl/>
              <w:spacing w:line="360" w:lineRule="exact"/>
              <w:jc w:val="center"/>
              <w:rPr>
                <w:rFonts w:ascii="方正仿宋_GBK" w:hAnsi="黑体" w:cs="宋体"/>
                <w:kern w:val="0"/>
                <w:sz w:val="22"/>
                <w:szCs w:val="22"/>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0D57B1" w:rsidRDefault="000D57B1" w:rsidP="003811CB">
            <w:pPr>
              <w:widowControl/>
              <w:spacing w:line="360" w:lineRule="exact"/>
              <w:rPr>
                <w:rFonts w:ascii="方正仿宋_GBK" w:hAnsi="宋体" w:cs="宋体"/>
                <w:kern w:val="0"/>
                <w:sz w:val="22"/>
              </w:rPr>
            </w:pPr>
            <w:r>
              <w:rPr>
                <w:rFonts w:ascii="方正仿宋_GBK" w:hAnsi="宋体" w:cs="宋体" w:hint="eastAsia"/>
                <w:kern w:val="0"/>
                <w:sz w:val="22"/>
              </w:rPr>
              <w:t>将打击治理防范电信网络新型违法犯罪工作阶段性完成情况纳入平安建设年度考核。</w:t>
            </w:r>
          </w:p>
        </w:tc>
        <w:tc>
          <w:tcPr>
            <w:tcW w:w="1985" w:type="dxa"/>
            <w:tcBorders>
              <w:top w:val="nil"/>
              <w:left w:val="nil"/>
              <w:bottom w:val="single" w:sz="4" w:space="0" w:color="auto"/>
              <w:right w:val="single" w:sz="4" w:space="0" w:color="auto"/>
            </w:tcBorders>
            <w:shd w:val="clear" w:color="auto" w:fill="auto"/>
            <w:vAlign w:val="center"/>
          </w:tcPr>
          <w:p w:rsidR="000D57B1" w:rsidRDefault="000D57B1" w:rsidP="003811CB">
            <w:pPr>
              <w:widowControl/>
              <w:spacing w:line="360" w:lineRule="exact"/>
              <w:jc w:val="center"/>
              <w:rPr>
                <w:rFonts w:ascii="方正仿宋_GBK" w:hAnsi="宋体" w:cs="宋体"/>
                <w:kern w:val="0"/>
                <w:sz w:val="22"/>
              </w:rPr>
            </w:pPr>
            <w:r>
              <w:rPr>
                <w:rFonts w:ascii="方正仿宋_GBK" w:hAnsi="宋体" w:cs="宋体" w:hint="eastAsia"/>
                <w:kern w:val="0"/>
                <w:sz w:val="22"/>
              </w:rPr>
              <w:t>平安办</w:t>
            </w:r>
          </w:p>
        </w:tc>
        <w:tc>
          <w:tcPr>
            <w:tcW w:w="2218" w:type="dxa"/>
            <w:tcBorders>
              <w:top w:val="nil"/>
              <w:left w:val="nil"/>
              <w:bottom w:val="single" w:sz="4" w:space="0" w:color="auto"/>
              <w:right w:val="single" w:sz="4" w:space="0" w:color="auto"/>
            </w:tcBorders>
            <w:shd w:val="clear" w:color="auto" w:fill="auto"/>
            <w:vAlign w:val="center"/>
          </w:tcPr>
          <w:p w:rsidR="000D57B1" w:rsidRDefault="000D57B1" w:rsidP="003811CB">
            <w:pPr>
              <w:widowControl/>
              <w:spacing w:line="360" w:lineRule="exact"/>
              <w:jc w:val="center"/>
              <w:rPr>
                <w:rFonts w:ascii="方正仿宋_GBK" w:hAnsi="宋体" w:cs="宋体"/>
                <w:kern w:val="0"/>
                <w:sz w:val="22"/>
              </w:rPr>
            </w:pPr>
            <w:r>
              <w:rPr>
                <w:rFonts w:ascii="方正仿宋_GBK" w:hAnsi="宋体" w:cs="宋体" w:hint="eastAsia"/>
                <w:kern w:val="0"/>
                <w:sz w:val="22"/>
              </w:rPr>
              <w:t>各社区</w:t>
            </w:r>
          </w:p>
        </w:tc>
      </w:tr>
      <w:tr w:rsidR="000D57B1" w:rsidTr="00FA2D0C">
        <w:trPr>
          <w:trHeight w:val="698"/>
        </w:trPr>
        <w:tc>
          <w:tcPr>
            <w:tcW w:w="817" w:type="dxa"/>
            <w:tcBorders>
              <w:top w:val="nil"/>
              <w:left w:val="single" w:sz="4" w:space="0" w:color="auto"/>
              <w:bottom w:val="single" w:sz="4" w:space="0" w:color="auto"/>
              <w:right w:val="single" w:sz="4" w:space="0" w:color="auto"/>
            </w:tcBorders>
            <w:vAlign w:val="center"/>
          </w:tcPr>
          <w:p w:rsidR="000D57B1" w:rsidRPr="0067129C" w:rsidRDefault="000D57B1" w:rsidP="003811CB">
            <w:pPr>
              <w:widowControl/>
              <w:spacing w:line="360" w:lineRule="exact"/>
              <w:jc w:val="center"/>
              <w:rPr>
                <w:kern w:val="0"/>
                <w:sz w:val="22"/>
              </w:rPr>
            </w:pPr>
            <w:r w:rsidRPr="0067129C">
              <w:rPr>
                <w:kern w:val="0"/>
                <w:sz w:val="22"/>
              </w:rPr>
              <w:t>3</w:t>
            </w:r>
          </w:p>
        </w:tc>
        <w:tc>
          <w:tcPr>
            <w:tcW w:w="709" w:type="dxa"/>
            <w:vMerge/>
            <w:tcBorders>
              <w:left w:val="single" w:sz="4" w:space="0" w:color="auto"/>
              <w:right w:val="single" w:sz="4" w:space="0" w:color="auto"/>
            </w:tcBorders>
            <w:vAlign w:val="center"/>
          </w:tcPr>
          <w:p w:rsidR="000D57B1" w:rsidRDefault="000D57B1" w:rsidP="003811CB">
            <w:pPr>
              <w:widowControl/>
              <w:spacing w:line="360" w:lineRule="exact"/>
              <w:jc w:val="center"/>
              <w:rPr>
                <w:rFonts w:ascii="方正仿宋_GBK" w:hAnsi="宋体" w:cs="宋体"/>
                <w:kern w:val="0"/>
                <w:sz w:val="22"/>
              </w:rPr>
            </w:pPr>
          </w:p>
        </w:tc>
        <w:tc>
          <w:tcPr>
            <w:tcW w:w="850" w:type="dxa"/>
            <w:vMerge/>
            <w:tcBorders>
              <w:left w:val="single" w:sz="4" w:space="0" w:color="auto"/>
              <w:bottom w:val="single" w:sz="4" w:space="0" w:color="auto"/>
              <w:right w:val="single" w:sz="4" w:space="0" w:color="auto"/>
            </w:tcBorders>
            <w:vAlign w:val="center"/>
          </w:tcPr>
          <w:p w:rsidR="000D57B1" w:rsidRPr="008E3C29" w:rsidRDefault="000D57B1" w:rsidP="003811CB">
            <w:pPr>
              <w:widowControl/>
              <w:spacing w:line="360" w:lineRule="exact"/>
              <w:jc w:val="center"/>
              <w:rPr>
                <w:rFonts w:ascii="方正仿宋_GBK" w:hAnsi="黑体" w:cs="宋体"/>
                <w:kern w:val="0"/>
                <w:sz w:val="22"/>
                <w:szCs w:val="22"/>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0D57B1" w:rsidRDefault="000D57B1" w:rsidP="003811CB">
            <w:pPr>
              <w:widowControl/>
              <w:spacing w:line="360" w:lineRule="exact"/>
              <w:jc w:val="left"/>
              <w:rPr>
                <w:rFonts w:ascii="方正仿宋_GBK" w:hAnsi="宋体" w:cs="宋体"/>
                <w:kern w:val="0"/>
                <w:sz w:val="22"/>
              </w:rPr>
            </w:pPr>
            <w:r>
              <w:rPr>
                <w:rFonts w:ascii="方正仿宋_GBK" w:hAnsi="宋体" w:cs="宋体" w:hint="eastAsia"/>
                <w:kern w:val="0"/>
                <w:sz w:val="22"/>
              </w:rPr>
              <w:t>督促辖区各互联网企业建立协助公安机关侦办电信网络诈骗案件工作机制</w:t>
            </w:r>
          </w:p>
        </w:tc>
        <w:tc>
          <w:tcPr>
            <w:tcW w:w="1985" w:type="dxa"/>
            <w:tcBorders>
              <w:top w:val="nil"/>
              <w:left w:val="nil"/>
              <w:bottom w:val="single" w:sz="4" w:space="0" w:color="auto"/>
              <w:right w:val="single" w:sz="4" w:space="0" w:color="auto"/>
            </w:tcBorders>
            <w:shd w:val="clear" w:color="auto" w:fill="auto"/>
            <w:vAlign w:val="center"/>
          </w:tcPr>
          <w:p w:rsidR="000D57B1" w:rsidRDefault="000D57B1" w:rsidP="003811CB">
            <w:pPr>
              <w:widowControl/>
              <w:spacing w:line="360" w:lineRule="exact"/>
              <w:jc w:val="center"/>
              <w:rPr>
                <w:rFonts w:ascii="方正仿宋_GBK" w:hAnsi="宋体" w:cs="宋体"/>
                <w:kern w:val="0"/>
                <w:sz w:val="22"/>
              </w:rPr>
            </w:pPr>
            <w:r>
              <w:rPr>
                <w:rFonts w:ascii="方正仿宋_GBK" w:hAnsi="宋体" w:cs="宋体" w:hint="eastAsia"/>
                <w:kern w:val="0"/>
                <w:sz w:val="22"/>
              </w:rPr>
              <w:t>宝圣湖派出所</w:t>
            </w:r>
          </w:p>
        </w:tc>
        <w:tc>
          <w:tcPr>
            <w:tcW w:w="2218" w:type="dxa"/>
            <w:tcBorders>
              <w:top w:val="nil"/>
              <w:left w:val="nil"/>
              <w:bottom w:val="single" w:sz="4" w:space="0" w:color="auto"/>
              <w:right w:val="single" w:sz="4" w:space="0" w:color="auto"/>
            </w:tcBorders>
            <w:shd w:val="clear" w:color="auto" w:fill="auto"/>
            <w:vAlign w:val="center"/>
          </w:tcPr>
          <w:p w:rsidR="000D57B1" w:rsidRDefault="000D57B1" w:rsidP="003811CB">
            <w:pPr>
              <w:widowControl/>
              <w:spacing w:line="360" w:lineRule="exact"/>
              <w:jc w:val="center"/>
              <w:rPr>
                <w:rFonts w:ascii="方正仿宋_GBK" w:hAnsi="宋体" w:cs="宋体"/>
                <w:kern w:val="0"/>
                <w:sz w:val="22"/>
              </w:rPr>
            </w:pPr>
            <w:r>
              <w:rPr>
                <w:rFonts w:ascii="方正仿宋_GBK" w:hAnsi="宋体" w:cs="宋体" w:hint="eastAsia"/>
                <w:kern w:val="0"/>
                <w:sz w:val="22"/>
              </w:rPr>
              <w:t>经发办</w:t>
            </w:r>
          </w:p>
        </w:tc>
      </w:tr>
      <w:tr w:rsidR="000D57B1" w:rsidTr="00FA2D0C">
        <w:trPr>
          <w:trHeight w:val="1133"/>
        </w:trPr>
        <w:tc>
          <w:tcPr>
            <w:tcW w:w="817" w:type="dxa"/>
            <w:tcBorders>
              <w:top w:val="single" w:sz="4" w:space="0" w:color="auto"/>
              <w:left w:val="single" w:sz="4" w:space="0" w:color="auto"/>
              <w:bottom w:val="single" w:sz="4" w:space="0" w:color="auto"/>
              <w:right w:val="single" w:sz="4" w:space="0" w:color="auto"/>
            </w:tcBorders>
            <w:vAlign w:val="center"/>
          </w:tcPr>
          <w:p w:rsidR="000D57B1" w:rsidRPr="0067129C" w:rsidRDefault="000D57B1" w:rsidP="003811CB">
            <w:pPr>
              <w:spacing w:line="360" w:lineRule="exact"/>
              <w:jc w:val="center"/>
              <w:rPr>
                <w:kern w:val="0"/>
                <w:sz w:val="22"/>
              </w:rPr>
            </w:pPr>
            <w:r w:rsidRPr="0067129C">
              <w:rPr>
                <w:kern w:val="0"/>
                <w:sz w:val="22"/>
              </w:rPr>
              <w:t>4</w:t>
            </w:r>
          </w:p>
        </w:tc>
        <w:tc>
          <w:tcPr>
            <w:tcW w:w="709" w:type="dxa"/>
            <w:vMerge/>
            <w:tcBorders>
              <w:left w:val="single" w:sz="4" w:space="0" w:color="auto"/>
              <w:bottom w:val="single" w:sz="4" w:space="0" w:color="auto"/>
              <w:right w:val="single" w:sz="4" w:space="0" w:color="auto"/>
            </w:tcBorders>
            <w:vAlign w:val="center"/>
          </w:tcPr>
          <w:p w:rsidR="000D57B1" w:rsidRDefault="000D57B1" w:rsidP="003811CB">
            <w:pPr>
              <w:spacing w:line="360" w:lineRule="exact"/>
              <w:jc w:val="center"/>
              <w:rPr>
                <w:rFonts w:ascii="方正仿宋_GBK" w:hAnsi="宋体" w:cs="宋体"/>
                <w:kern w:val="0"/>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8E3C29" w:rsidRDefault="000D57B1" w:rsidP="003811CB">
            <w:pPr>
              <w:widowControl/>
              <w:spacing w:line="360" w:lineRule="exact"/>
              <w:jc w:val="center"/>
              <w:rPr>
                <w:rFonts w:ascii="方正仿宋_GBK" w:hAnsi="黑体" w:cs="宋体" w:hint="eastAsia"/>
                <w:kern w:val="0"/>
                <w:sz w:val="22"/>
                <w:szCs w:val="22"/>
              </w:rPr>
            </w:pPr>
            <w:r w:rsidRPr="008E3C29">
              <w:rPr>
                <w:rFonts w:ascii="方正仿宋_GBK" w:hAnsi="黑体" w:cs="宋体" w:hint="eastAsia"/>
                <w:kern w:val="0"/>
                <w:sz w:val="22"/>
                <w:szCs w:val="22"/>
              </w:rPr>
              <w:t>源</w:t>
            </w:r>
          </w:p>
          <w:p w:rsidR="008E3C29" w:rsidRDefault="000D57B1" w:rsidP="003811CB">
            <w:pPr>
              <w:widowControl/>
              <w:spacing w:line="360" w:lineRule="exact"/>
              <w:jc w:val="center"/>
              <w:rPr>
                <w:rFonts w:ascii="方正仿宋_GBK" w:hAnsi="黑体" w:cs="宋体" w:hint="eastAsia"/>
                <w:kern w:val="0"/>
                <w:sz w:val="22"/>
                <w:szCs w:val="22"/>
              </w:rPr>
            </w:pPr>
            <w:r w:rsidRPr="008E3C29">
              <w:rPr>
                <w:rFonts w:ascii="方正仿宋_GBK" w:hAnsi="黑体" w:cs="宋体" w:hint="eastAsia"/>
                <w:kern w:val="0"/>
                <w:sz w:val="22"/>
                <w:szCs w:val="22"/>
              </w:rPr>
              <w:t>头</w:t>
            </w:r>
          </w:p>
          <w:p w:rsidR="008E3C29" w:rsidRDefault="000D57B1" w:rsidP="003811CB">
            <w:pPr>
              <w:widowControl/>
              <w:spacing w:line="360" w:lineRule="exact"/>
              <w:jc w:val="center"/>
              <w:rPr>
                <w:rFonts w:ascii="方正仿宋_GBK" w:hAnsi="黑体" w:cs="宋体" w:hint="eastAsia"/>
                <w:kern w:val="0"/>
                <w:sz w:val="22"/>
                <w:szCs w:val="22"/>
              </w:rPr>
            </w:pPr>
            <w:r w:rsidRPr="008E3C29">
              <w:rPr>
                <w:rFonts w:ascii="方正仿宋_GBK" w:hAnsi="黑体" w:cs="宋体" w:hint="eastAsia"/>
                <w:kern w:val="0"/>
                <w:sz w:val="22"/>
                <w:szCs w:val="22"/>
              </w:rPr>
              <w:t>堵</w:t>
            </w:r>
          </w:p>
          <w:p w:rsidR="000D57B1" w:rsidRPr="008E3C29" w:rsidRDefault="000D57B1" w:rsidP="003811CB">
            <w:pPr>
              <w:widowControl/>
              <w:spacing w:line="360" w:lineRule="exact"/>
              <w:jc w:val="center"/>
              <w:rPr>
                <w:rFonts w:ascii="方正仿宋_GBK" w:hAnsi="黑体" w:cs="宋体"/>
                <w:kern w:val="0"/>
                <w:sz w:val="22"/>
                <w:szCs w:val="22"/>
              </w:rPr>
            </w:pPr>
            <w:r w:rsidRPr="008E3C29">
              <w:rPr>
                <w:rFonts w:ascii="方正仿宋_GBK" w:hAnsi="黑体" w:cs="宋体" w:hint="eastAsia"/>
                <w:kern w:val="0"/>
                <w:sz w:val="22"/>
                <w:szCs w:val="22"/>
              </w:rPr>
              <w:t>漏</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0D57B1" w:rsidRDefault="000D57B1" w:rsidP="003811CB">
            <w:pPr>
              <w:spacing w:line="360" w:lineRule="exact"/>
              <w:jc w:val="left"/>
              <w:rPr>
                <w:rFonts w:ascii="方正仿宋_GBK" w:hAnsi="宋体" w:cs="宋体"/>
                <w:kern w:val="0"/>
                <w:sz w:val="22"/>
              </w:rPr>
            </w:pPr>
            <w:r>
              <w:rPr>
                <w:rFonts w:ascii="方正仿宋_GBK" w:hAnsi="宋体" w:cs="宋体" w:hint="eastAsia"/>
                <w:kern w:val="0"/>
                <w:sz w:val="22"/>
              </w:rPr>
              <w:t>剖析侦办的本地案件，梳理监管环节安全漏洞，督促相关行业部门加强监管，堵塞漏洞</w:t>
            </w:r>
          </w:p>
        </w:tc>
        <w:tc>
          <w:tcPr>
            <w:tcW w:w="1985" w:type="dxa"/>
            <w:tcBorders>
              <w:top w:val="single" w:sz="4" w:space="0" w:color="auto"/>
              <w:left w:val="nil"/>
              <w:bottom w:val="single" w:sz="4" w:space="0" w:color="auto"/>
              <w:right w:val="single" w:sz="4" w:space="0" w:color="auto"/>
            </w:tcBorders>
            <w:shd w:val="clear" w:color="auto" w:fill="auto"/>
            <w:vAlign w:val="center"/>
          </w:tcPr>
          <w:p w:rsidR="000D57B1" w:rsidRDefault="000D57B1" w:rsidP="003811CB">
            <w:pPr>
              <w:widowControl/>
              <w:spacing w:line="360" w:lineRule="exact"/>
              <w:jc w:val="center"/>
              <w:rPr>
                <w:rFonts w:ascii="方正仿宋_GBK" w:hAnsi="宋体" w:cs="宋体"/>
                <w:kern w:val="0"/>
                <w:sz w:val="22"/>
              </w:rPr>
            </w:pPr>
            <w:r>
              <w:rPr>
                <w:rFonts w:ascii="方正仿宋_GBK" w:hAnsi="宋体" w:cs="宋体" w:hint="eastAsia"/>
                <w:kern w:val="0"/>
                <w:sz w:val="22"/>
              </w:rPr>
              <w:t>宝圣湖派出所</w:t>
            </w:r>
          </w:p>
        </w:tc>
        <w:tc>
          <w:tcPr>
            <w:tcW w:w="2218" w:type="dxa"/>
            <w:tcBorders>
              <w:top w:val="single" w:sz="4" w:space="0" w:color="auto"/>
              <w:left w:val="nil"/>
              <w:bottom w:val="single" w:sz="4" w:space="0" w:color="auto"/>
              <w:right w:val="single" w:sz="4" w:space="0" w:color="auto"/>
            </w:tcBorders>
            <w:shd w:val="clear" w:color="auto" w:fill="auto"/>
            <w:vAlign w:val="center"/>
          </w:tcPr>
          <w:p w:rsidR="000D57B1" w:rsidRDefault="000D57B1" w:rsidP="003811CB">
            <w:pPr>
              <w:widowControl/>
              <w:spacing w:line="360" w:lineRule="exact"/>
              <w:jc w:val="center"/>
              <w:rPr>
                <w:rFonts w:ascii="方正仿宋_GBK" w:hAnsi="宋体" w:cs="宋体"/>
                <w:kern w:val="0"/>
                <w:sz w:val="22"/>
              </w:rPr>
            </w:pPr>
            <w:r>
              <w:rPr>
                <w:rFonts w:ascii="方正仿宋_GBK" w:hAnsi="宋体" w:cs="宋体" w:hint="eastAsia"/>
                <w:kern w:val="0"/>
                <w:sz w:val="22"/>
              </w:rPr>
              <w:t>各有关部门</w:t>
            </w:r>
          </w:p>
        </w:tc>
      </w:tr>
      <w:tr w:rsidR="000D57B1" w:rsidTr="00FA2D0C">
        <w:trPr>
          <w:trHeight w:val="838"/>
        </w:trPr>
        <w:tc>
          <w:tcPr>
            <w:tcW w:w="817" w:type="dxa"/>
            <w:tcBorders>
              <w:top w:val="single" w:sz="4" w:space="0" w:color="auto"/>
              <w:left w:val="single" w:sz="4" w:space="0" w:color="auto"/>
              <w:bottom w:val="single" w:sz="4" w:space="0" w:color="auto"/>
              <w:right w:val="single" w:sz="4" w:space="0" w:color="auto"/>
            </w:tcBorders>
            <w:vAlign w:val="center"/>
          </w:tcPr>
          <w:p w:rsidR="000D57B1" w:rsidRPr="0067129C" w:rsidRDefault="000D57B1" w:rsidP="003811CB">
            <w:pPr>
              <w:widowControl/>
              <w:spacing w:line="360" w:lineRule="exact"/>
              <w:jc w:val="center"/>
              <w:rPr>
                <w:kern w:val="0"/>
                <w:sz w:val="22"/>
              </w:rPr>
            </w:pPr>
            <w:r w:rsidRPr="0067129C">
              <w:rPr>
                <w:kern w:val="0"/>
                <w:sz w:val="22"/>
              </w:rPr>
              <w:t>5</w:t>
            </w:r>
          </w:p>
        </w:tc>
        <w:tc>
          <w:tcPr>
            <w:tcW w:w="709" w:type="dxa"/>
            <w:vMerge w:val="restart"/>
            <w:tcBorders>
              <w:top w:val="single" w:sz="4" w:space="0" w:color="auto"/>
              <w:left w:val="single" w:sz="4" w:space="0" w:color="auto"/>
              <w:right w:val="single" w:sz="4" w:space="0" w:color="auto"/>
            </w:tcBorders>
            <w:vAlign w:val="center"/>
          </w:tcPr>
          <w:p w:rsidR="008E3C29" w:rsidRDefault="000D57B1" w:rsidP="003811CB">
            <w:pPr>
              <w:widowControl/>
              <w:spacing w:line="360" w:lineRule="exact"/>
              <w:jc w:val="center"/>
              <w:rPr>
                <w:rFonts w:ascii="方正仿宋_GBK" w:hAnsi="黑体" w:cs="宋体" w:hint="eastAsia"/>
                <w:kern w:val="0"/>
                <w:sz w:val="22"/>
                <w:szCs w:val="22"/>
              </w:rPr>
            </w:pPr>
            <w:r w:rsidRPr="008E3C29">
              <w:rPr>
                <w:rFonts w:ascii="方正仿宋_GBK" w:hAnsi="黑体" w:cs="宋体" w:hint="eastAsia"/>
                <w:kern w:val="0"/>
                <w:sz w:val="22"/>
                <w:szCs w:val="22"/>
              </w:rPr>
              <w:t>强</w:t>
            </w:r>
          </w:p>
          <w:p w:rsidR="008E3C29" w:rsidRDefault="000D57B1" w:rsidP="003811CB">
            <w:pPr>
              <w:widowControl/>
              <w:spacing w:line="360" w:lineRule="exact"/>
              <w:jc w:val="center"/>
              <w:rPr>
                <w:rFonts w:ascii="方正仿宋_GBK" w:hAnsi="黑体" w:cs="宋体" w:hint="eastAsia"/>
                <w:kern w:val="0"/>
                <w:sz w:val="22"/>
                <w:szCs w:val="22"/>
              </w:rPr>
            </w:pPr>
            <w:r w:rsidRPr="008E3C29">
              <w:rPr>
                <w:rFonts w:ascii="方正仿宋_GBK" w:hAnsi="黑体" w:cs="宋体" w:hint="eastAsia"/>
                <w:kern w:val="0"/>
                <w:sz w:val="22"/>
                <w:szCs w:val="22"/>
              </w:rPr>
              <w:t>化</w:t>
            </w:r>
          </w:p>
          <w:p w:rsidR="008E3C29" w:rsidRDefault="000D57B1" w:rsidP="003811CB">
            <w:pPr>
              <w:widowControl/>
              <w:spacing w:line="360" w:lineRule="exact"/>
              <w:jc w:val="center"/>
              <w:rPr>
                <w:rFonts w:ascii="方正仿宋_GBK" w:hAnsi="黑体" w:cs="宋体" w:hint="eastAsia"/>
                <w:kern w:val="0"/>
                <w:sz w:val="22"/>
                <w:szCs w:val="22"/>
              </w:rPr>
            </w:pPr>
            <w:r w:rsidRPr="008E3C29">
              <w:rPr>
                <w:rFonts w:ascii="方正仿宋_GBK" w:hAnsi="黑体" w:cs="宋体" w:hint="eastAsia"/>
                <w:kern w:val="0"/>
                <w:sz w:val="22"/>
                <w:szCs w:val="22"/>
              </w:rPr>
              <w:t>打</w:t>
            </w:r>
          </w:p>
          <w:p w:rsidR="000D57B1" w:rsidRPr="008E3C29" w:rsidRDefault="000D57B1" w:rsidP="003811CB">
            <w:pPr>
              <w:widowControl/>
              <w:spacing w:line="360" w:lineRule="exact"/>
              <w:jc w:val="center"/>
              <w:rPr>
                <w:rFonts w:ascii="方正仿宋_GBK" w:hAnsi="黑体" w:cs="宋体"/>
                <w:kern w:val="0"/>
                <w:sz w:val="22"/>
                <w:szCs w:val="22"/>
              </w:rPr>
            </w:pPr>
            <w:r w:rsidRPr="008E3C29">
              <w:rPr>
                <w:rFonts w:ascii="方正仿宋_GBK" w:hAnsi="黑体" w:cs="宋体" w:hint="eastAsia"/>
                <w:kern w:val="0"/>
                <w:sz w:val="22"/>
                <w:szCs w:val="22"/>
              </w:rPr>
              <w:t>击</w:t>
            </w:r>
          </w:p>
        </w:tc>
        <w:tc>
          <w:tcPr>
            <w:tcW w:w="850" w:type="dxa"/>
            <w:vMerge w:val="restart"/>
            <w:tcBorders>
              <w:top w:val="single" w:sz="4" w:space="0" w:color="auto"/>
              <w:left w:val="single" w:sz="4" w:space="0" w:color="auto"/>
              <w:right w:val="single" w:sz="4" w:space="0" w:color="auto"/>
            </w:tcBorders>
            <w:vAlign w:val="center"/>
          </w:tcPr>
          <w:p w:rsidR="008E3C29" w:rsidRDefault="000D57B1" w:rsidP="003811CB">
            <w:pPr>
              <w:widowControl/>
              <w:spacing w:line="360" w:lineRule="exact"/>
              <w:jc w:val="center"/>
              <w:rPr>
                <w:rFonts w:ascii="方正仿宋_GBK" w:hAnsi="黑体" w:cs="宋体" w:hint="eastAsia"/>
                <w:kern w:val="0"/>
                <w:sz w:val="22"/>
                <w:szCs w:val="22"/>
              </w:rPr>
            </w:pPr>
            <w:r w:rsidRPr="008E3C29">
              <w:rPr>
                <w:rFonts w:ascii="方正仿宋_GBK" w:hAnsi="黑体" w:cs="宋体" w:hint="eastAsia"/>
                <w:kern w:val="0"/>
                <w:sz w:val="22"/>
                <w:szCs w:val="22"/>
              </w:rPr>
              <w:t>灰</w:t>
            </w:r>
          </w:p>
          <w:p w:rsidR="008E3C29" w:rsidRDefault="000D57B1" w:rsidP="003811CB">
            <w:pPr>
              <w:widowControl/>
              <w:spacing w:line="360" w:lineRule="exact"/>
              <w:jc w:val="center"/>
              <w:rPr>
                <w:rFonts w:ascii="方正仿宋_GBK" w:hAnsi="黑体" w:cs="宋体" w:hint="eastAsia"/>
                <w:kern w:val="0"/>
                <w:sz w:val="22"/>
                <w:szCs w:val="22"/>
              </w:rPr>
            </w:pPr>
            <w:r w:rsidRPr="008E3C29">
              <w:rPr>
                <w:rFonts w:ascii="方正仿宋_GBK" w:hAnsi="黑体" w:cs="宋体" w:hint="eastAsia"/>
                <w:kern w:val="0"/>
                <w:sz w:val="22"/>
                <w:szCs w:val="22"/>
              </w:rPr>
              <w:t>产</w:t>
            </w:r>
          </w:p>
          <w:p w:rsidR="008E3C29" w:rsidRDefault="000D57B1" w:rsidP="003811CB">
            <w:pPr>
              <w:widowControl/>
              <w:spacing w:line="360" w:lineRule="exact"/>
              <w:jc w:val="center"/>
              <w:rPr>
                <w:rFonts w:ascii="方正仿宋_GBK" w:hAnsi="黑体" w:cs="宋体" w:hint="eastAsia"/>
                <w:kern w:val="0"/>
                <w:sz w:val="22"/>
                <w:szCs w:val="22"/>
              </w:rPr>
            </w:pPr>
            <w:r w:rsidRPr="008E3C29">
              <w:rPr>
                <w:rFonts w:ascii="方正仿宋_GBK" w:hAnsi="黑体" w:cs="宋体" w:hint="eastAsia"/>
                <w:kern w:val="0"/>
                <w:sz w:val="22"/>
                <w:szCs w:val="22"/>
              </w:rPr>
              <w:t>打</w:t>
            </w:r>
          </w:p>
          <w:p w:rsidR="000D57B1" w:rsidRPr="008E3C29" w:rsidRDefault="000D57B1" w:rsidP="003811CB">
            <w:pPr>
              <w:widowControl/>
              <w:spacing w:line="360" w:lineRule="exact"/>
              <w:jc w:val="center"/>
              <w:rPr>
                <w:rFonts w:ascii="方正仿宋_GBK" w:hAnsi="黑体" w:cs="宋体"/>
                <w:kern w:val="0"/>
                <w:sz w:val="22"/>
                <w:szCs w:val="22"/>
              </w:rPr>
            </w:pPr>
            <w:r w:rsidRPr="008E3C29">
              <w:rPr>
                <w:rFonts w:ascii="方正仿宋_GBK" w:hAnsi="黑体" w:cs="宋体" w:hint="eastAsia"/>
                <w:kern w:val="0"/>
                <w:sz w:val="22"/>
                <w:szCs w:val="22"/>
              </w:rPr>
              <w:t>击</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0D57B1" w:rsidRDefault="000D57B1" w:rsidP="003811CB">
            <w:pPr>
              <w:widowControl/>
              <w:spacing w:line="360" w:lineRule="exact"/>
              <w:rPr>
                <w:rFonts w:ascii="方正仿宋_GBK" w:hAnsi="宋体" w:cs="宋体"/>
                <w:kern w:val="0"/>
                <w:sz w:val="22"/>
              </w:rPr>
            </w:pPr>
            <w:r>
              <w:rPr>
                <w:rFonts w:ascii="方正仿宋_GBK" w:hAnsi="宋体" w:cs="宋体" w:hint="eastAsia"/>
                <w:kern w:val="0"/>
                <w:sz w:val="22"/>
              </w:rPr>
              <w:t>加大对互联网内容的审查力度，及时发现一批涉及电信诈骗违法犯罪线索，通报公安机关开展打击。</w:t>
            </w:r>
          </w:p>
        </w:tc>
        <w:tc>
          <w:tcPr>
            <w:tcW w:w="1985" w:type="dxa"/>
            <w:tcBorders>
              <w:top w:val="single" w:sz="4" w:space="0" w:color="auto"/>
              <w:left w:val="nil"/>
              <w:bottom w:val="single" w:sz="4" w:space="0" w:color="auto"/>
              <w:right w:val="single" w:sz="4" w:space="0" w:color="auto"/>
            </w:tcBorders>
            <w:shd w:val="clear" w:color="auto" w:fill="auto"/>
            <w:vAlign w:val="center"/>
          </w:tcPr>
          <w:p w:rsidR="000D57B1" w:rsidRDefault="000D57B1" w:rsidP="003811CB">
            <w:pPr>
              <w:widowControl/>
              <w:spacing w:line="360" w:lineRule="exact"/>
              <w:jc w:val="center"/>
              <w:rPr>
                <w:rFonts w:ascii="方正仿宋_GBK" w:hAnsi="宋体" w:cs="宋体"/>
                <w:kern w:val="0"/>
                <w:sz w:val="22"/>
              </w:rPr>
            </w:pPr>
            <w:r>
              <w:rPr>
                <w:rFonts w:ascii="方正仿宋_GBK" w:hAnsi="宋体" w:cs="宋体" w:hint="eastAsia"/>
                <w:kern w:val="0"/>
                <w:sz w:val="22"/>
              </w:rPr>
              <w:t>社区文化服务中心</w:t>
            </w:r>
          </w:p>
        </w:tc>
        <w:tc>
          <w:tcPr>
            <w:tcW w:w="2218" w:type="dxa"/>
            <w:tcBorders>
              <w:top w:val="single" w:sz="4" w:space="0" w:color="auto"/>
              <w:left w:val="nil"/>
              <w:bottom w:val="single" w:sz="4" w:space="0" w:color="auto"/>
              <w:right w:val="single" w:sz="4" w:space="0" w:color="auto"/>
            </w:tcBorders>
            <w:shd w:val="clear" w:color="auto" w:fill="auto"/>
            <w:vAlign w:val="center"/>
          </w:tcPr>
          <w:p w:rsidR="000D57B1" w:rsidRDefault="000D57B1" w:rsidP="003811CB">
            <w:pPr>
              <w:widowControl/>
              <w:spacing w:line="360" w:lineRule="exact"/>
              <w:jc w:val="center"/>
              <w:rPr>
                <w:rFonts w:ascii="方正仿宋_GBK" w:hAnsi="宋体" w:cs="宋体"/>
                <w:kern w:val="0"/>
                <w:sz w:val="22"/>
              </w:rPr>
            </w:pPr>
            <w:r>
              <w:rPr>
                <w:rFonts w:ascii="方正仿宋_GBK" w:hAnsi="宋体" w:cs="宋体" w:hint="eastAsia"/>
                <w:kern w:val="0"/>
                <w:sz w:val="22"/>
              </w:rPr>
              <w:t>宝圣湖派出所</w:t>
            </w:r>
          </w:p>
        </w:tc>
      </w:tr>
      <w:tr w:rsidR="000D57B1" w:rsidTr="00FA2D0C">
        <w:trPr>
          <w:trHeight w:val="754"/>
        </w:trPr>
        <w:tc>
          <w:tcPr>
            <w:tcW w:w="817" w:type="dxa"/>
            <w:tcBorders>
              <w:top w:val="single" w:sz="4" w:space="0" w:color="auto"/>
              <w:left w:val="single" w:sz="4" w:space="0" w:color="auto"/>
              <w:bottom w:val="single" w:sz="4" w:space="0" w:color="auto"/>
              <w:right w:val="single" w:sz="4" w:space="0" w:color="auto"/>
            </w:tcBorders>
            <w:vAlign w:val="center"/>
          </w:tcPr>
          <w:p w:rsidR="000D57B1" w:rsidRPr="0067129C" w:rsidRDefault="000D57B1" w:rsidP="003811CB">
            <w:pPr>
              <w:spacing w:line="360" w:lineRule="exact"/>
              <w:jc w:val="center"/>
              <w:rPr>
                <w:kern w:val="0"/>
                <w:sz w:val="22"/>
              </w:rPr>
            </w:pPr>
            <w:r w:rsidRPr="0067129C">
              <w:rPr>
                <w:kern w:val="0"/>
                <w:sz w:val="22"/>
              </w:rPr>
              <w:t>6</w:t>
            </w:r>
          </w:p>
        </w:tc>
        <w:tc>
          <w:tcPr>
            <w:tcW w:w="709" w:type="dxa"/>
            <w:vMerge/>
            <w:tcBorders>
              <w:left w:val="single" w:sz="4" w:space="0" w:color="auto"/>
              <w:bottom w:val="single" w:sz="4" w:space="0" w:color="auto"/>
              <w:right w:val="single" w:sz="4" w:space="0" w:color="auto"/>
            </w:tcBorders>
          </w:tcPr>
          <w:p w:rsidR="000D57B1" w:rsidRDefault="000D57B1" w:rsidP="003811CB">
            <w:pPr>
              <w:spacing w:line="360" w:lineRule="exact"/>
              <w:jc w:val="center"/>
              <w:rPr>
                <w:rFonts w:ascii="方正仿宋_GBK" w:hAnsi="宋体" w:cs="宋体"/>
                <w:kern w:val="0"/>
                <w:sz w:val="22"/>
              </w:rPr>
            </w:pPr>
          </w:p>
        </w:tc>
        <w:tc>
          <w:tcPr>
            <w:tcW w:w="850" w:type="dxa"/>
            <w:vMerge/>
            <w:tcBorders>
              <w:left w:val="single" w:sz="4" w:space="0" w:color="auto"/>
              <w:bottom w:val="single" w:sz="4" w:space="0" w:color="auto"/>
              <w:right w:val="single" w:sz="4" w:space="0" w:color="auto"/>
            </w:tcBorders>
          </w:tcPr>
          <w:p w:rsidR="000D57B1" w:rsidRDefault="000D57B1" w:rsidP="003811CB">
            <w:pPr>
              <w:spacing w:line="360" w:lineRule="exact"/>
              <w:jc w:val="center"/>
              <w:rPr>
                <w:rFonts w:ascii="方正楷体_GBK" w:eastAsia="方正楷体_GBK" w:hAnsi="宋体" w:cs="宋体"/>
                <w:kern w:val="0"/>
                <w:sz w:val="30"/>
                <w:szCs w:val="30"/>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0D57B1" w:rsidRDefault="000D57B1" w:rsidP="003811CB">
            <w:pPr>
              <w:spacing w:line="360" w:lineRule="exact"/>
              <w:jc w:val="left"/>
              <w:rPr>
                <w:rFonts w:ascii="方正仿宋_GBK" w:hAnsi="宋体" w:cs="宋体"/>
                <w:kern w:val="0"/>
                <w:sz w:val="22"/>
              </w:rPr>
            </w:pPr>
            <w:r>
              <w:rPr>
                <w:rFonts w:ascii="方正仿宋_GBK" w:hAnsi="宋体" w:cs="宋体" w:hint="eastAsia"/>
                <w:kern w:val="0"/>
                <w:sz w:val="22"/>
              </w:rPr>
              <w:t>紧盯黑广播、伪基站、侵犯公民信息的违法犯罪线索，强化多部门联合执法，从源头上斩断灰色产业利益链。</w:t>
            </w:r>
          </w:p>
        </w:tc>
        <w:tc>
          <w:tcPr>
            <w:tcW w:w="1985" w:type="dxa"/>
            <w:tcBorders>
              <w:top w:val="single" w:sz="4" w:space="0" w:color="auto"/>
              <w:left w:val="nil"/>
              <w:bottom w:val="single" w:sz="4" w:space="0" w:color="auto"/>
              <w:right w:val="single" w:sz="4" w:space="0" w:color="auto"/>
            </w:tcBorders>
            <w:shd w:val="clear" w:color="auto" w:fill="auto"/>
            <w:vAlign w:val="center"/>
          </w:tcPr>
          <w:p w:rsidR="000D57B1" w:rsidRDefault="000D57B1" w:rsidP="003811CB">
            <w:pPr>
              <w:spacing w:line="360" w:lineRule="exact"/>
              <w:jc w:val="center"/>
              <w:rPr>
                <w:rFonts w:ascii="方正仿宋_GBK" w:hAnsi="宋体" w:cs="宋体"/>
                <w:kern w:val="0"/>
                <w:sz w:val="22"/>
              </w:rPr>
            </w:pPr>
            <w:r>
              <w:rPr>
                <w:rFonts w:ascii="方正仿宋_GBK" w:hAnsi="宋体" w:cs="宋体" w:hint="eastAsia"/>
                <w:kern w:val="0"/>
                <w:sz w:val="22"/>
              </w:rPr>
              <w:t>宝圣湖派出所</w:t>
            </w:r>
          </w:p>
        </w:tc>
        <w:tc>
          <w:tcPr>
            <w:tcW w:w="2218" w:type="dxa"/>
            <w:tcBorders>
              <w:top w:val="single" w:sz="4" w:space="0" w:color="auto"/>
              <w:left w:val="nil"/>
              <w:bottom w:val="single" w:sz="4" w:space="0" w:color="auto"/>
              <w:right w:val="single" w:sz="4" w:space="0" w:color="auto"/>
            </w:tcBorders>
            <w:shd w:val="clear" w:color="auto" w:fill="auto"/>
            <w:vAlign w:val="center"/>
          </w:tcPr>
          <w:p w:rsidR="000D57B1" w:rsidRDefault="000D57B1" w:rsidP="003811CB">
            <w:pPr>
              <w:spacing w:line="360" w:lineRule="exact"/>
              <w:jc w:val="center"/>
              <w:rPr>
                <w:rFonts w:ascii="方正仿宋_GBK" w:hAnsi="宋体" w:cs="宋体"/>
                <w:kern w:val="0"/>
                <w:sz w:val="22"/>
              </w:rPr>
            </w:pPr>
            <w:r>
              <w:rPr>
                <w:rFonts w:ascii="方正仿宋_GBK" w:hAnsi="宋体" w:cs="宋体" w:hint="eastAsia"/>
                <w:kern w:val="0"/>
                <w:sz w:val="22"/>
              </w:rPr>
              <w:t>各有关部门</w:t>
            </w:r>
          </w:p>
        </w:tc>
      </w:tr>
    </w:tbl>
    <w:tbl>
      <w:tblPr>
        <w:tblW w:w="14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559"/>
        <w:gridCol w:w="7655"/>
        <w:gridCol w:w="1984"/>
        <w:gridCol w:w="2019"/>
      </w:tblGrid>
      <w:tr w:rsidR="000D57B1" w:rsidTr="00FA2D0C">
        <w:trPr>
          <w:trHeight w:val="1400"/>
        </w:trPr>
        <w:tc>
          <w:tcPr>
            <w:tcW w:w="817" w:type="dxa"/>
            <w:tcBorders>
              <w:top w:val="single" w:sz="4" w:space="0" w:color="auto"/>
              <w:bottom w:val="single" w:sz="4" w:space="0" w:color="auto"/>
            </w:tcBorders>
            <w:vAlign w:val="center"/>
          </w:tcPr>
          <w:p w:rsidR="000D57B1" w:rsidRPr="0067129C" w:rsidRDefault="000D57B1" w:rsidP="003811CB">
            <w:pPr>
              <w:widowControl/>
              <w:spacing w:line="360" w:lineRule="exact"/>
              <w:jc w:val="center"/>
              <w:rPr>
                <w:kern w:val="0"/>
                <w:sz w:val="22"/>
              </w:rPr>
            </w:pPr>
            <w:r w:rsidRPr="0067129C">
              <w:rPr>
                <w:kern w:val="0"/>
                <w:sz w:val="22"/>
              </w:rPr>
              <w:lastRenderedPageBreak/>
              <w:t>7</w:t>
            </w:r>
          </w:p>
        </w:tc>
        <w:tc>
          <w:tcPr>
            <w:tcW w:w="1559" w:type="dxa"/>
            <w:vMerge w:val="restart"/>
            <w:tcBorders>
              <w:top w:val="single" w:sz="4" w:space="0" w:color="auto"/>
            </w:tcBorders>
            <w:vAlign w:val="center"/>
          </w:tcPr>
          <w:p w:rsidR="008E3C29" w:rsidRDefault="000D57B1" w:rsidP="003811CB">
            <w:pPr>
              <w:widowControl/>
              <w:spacing w:line="360" w:lineRule="exact"/>
              <w:jc w:val="center"/>
              <w:rPr>
                <w:rFonts w:ascii="方正仿宋_GBK" w:hAnsi="黑体" w:cs="宋体" w:hint="eastAsia"/>
                <w:kern w:val="0"/>
                <w:sz w:val="22"/>
                <w:szCs w:val="22"/>
              </w:rPr>
            </w:pPr>
            <w:r w:rsidRPr="008E3C29">
              <w:rPr>
                <w:rFonts w:ascii="方正仿宋_GBK" w:hAnsi="黑体" w:cs="宋体" w:hint="eastAsia"/>
                <w:kern w:val="0"/>
                <w:sz w:val="22"/>
                <w:szCs w:val="22"/>
              </w:rPr>
              <w:t>宣</w:t>
            </w:r>
          </w:p>
          <w:p w:rsidR="008E3C29" w:rsidRDefault="000D57B1" w:rsidP="003811CB">
            <w:pPr>
              <w:widowControl/>
              <w:spacing w:line="360" w:lineRule="exact"/>
              <w:jc w:val="center"/>
              <w:rPr>
                <w:rFonts w:ascii="方正仿宋_GBK" w:hAnsi="黑体" w:cs="宋体" w:hint="eastAsia"/>
                <w:kern w:val="0"/>
                <w:sz w:val="22"/>
                <w:szCs w:val="22"/>
              </w:rPr>
            </w:pPr>
            <w:r w:rsidRPr="008E3C29">
              <w:rPr>
                <w:rFonts w:ascii="方正仿宋_GBK" w:hAnsi="黑体" w:cs="宋体" w:hint="eastAsia"/>
                <w:kern w:val="0"/>
                <w:sz w:val="22"/>
                <w:szCs w:val="22"/>
              </w:rPr>
              <w:t>传</w:t>
            </w:r>
          </w:p>
          <w:p w:rsidR="008E3C29" w:rsidRDefault="000D57B1" w:rsidP="003811CB">
            <w:pPr>
              <w:widowControl/>
              <w:spacing w:line="360" w:lineRule="exact"/>
              <w:jc w:val="center"/>
              <w:rPr>
                <w:rFonts w:ascii="方正仿宋_GBK" w:hAnsi="黑体" w:cs="宋体" w:hint="eastAsia"/>
                <w:kern w:val="0"/>
                <w:sz w:val="22"/>
                <w:szCs w:val="22"/>
              </w:rPr>
            </w:pPr>
            <w:r w:rsidRPr="008E3C29">
              <w:rPr>
                <w:rFonts w:ascii="方正仿宋_GBK" w:hAnsi="黑体" w:cs="宋体" w:hint="eastAsia"/>
                <w:kern w:val="0"/>
                <w:sz w:val="22"/>
                <w:szCs w:val="22"/>
              </w:rPr>
              <w:t>防</w:t>
            </w:r>
          </w:p>
          <w:p w:rsidR="000D57B1" w:rsidRDefault="000D57B1" w:rsidP="003811CB">
            <w:pPr>
              <w:widowControl/>
              <w:spacing w:line="360" w:lineRule="exact"/>
              <w:jc w:val="center"/>
              <w:rPr>
                <w:rFonts w:ascii="方正仿宋_GBK" w:hAnsi="黑体" w:cs="宋体"/>
                <w:kern w:val="0"/>
                <w:sz w:val="22"/>
              </w:rPr>
            </w:pPr>
            <w:r w:rsidRPr="008E3C29">
              <w:rPr>
                <w:rFonts w:ascii="方正仿宋_GBK" w:hAnsi="黑体" w:cs="宋体" w:hint="eastAsia"/>
                <w:kern w:val="0"/>
                <w:sz w:val="22"/>
                <w:szCs w:val="22"/>
              </w:rPr>
              <w:t>范</w:t>
            </w:r>
          </w:p>
        </w:tc>
        <w:tc>
          <w:tcPr>
            <w:tcW w:w="7655" w:type="dxa"/>
            <w:tcBorders>
              <w:top w:val="single" w:sz="4" w:space="0" w:color="auto"/>
              <w:bottom w:val="single" w:sz="4" w:space="0" w:color="auto"/>
            </w:tcBorders>
            <w:vAlign w:val="center"/>
          </w:tcPr>
          <w:p w:rsidR="000D57B1" w:rsidRDefault="000D57B1" w:rsidP="003811CB">
            <w:pPr>
              <w:widowControl/>
              <w:spacing w:line="360" w:lineRule="exact"/>
              <w:rPr>
                <w:rFonts w:ascii="方正仿宋_GBK" w:hAnsi="黑体" w:cs="宋体"/>
                <w:kern w:val="0"/>
                <w:sz w:val="22"/>
              </w:rPr>
            </w:pPr>
            <w:r>
              <w:rPr>
                <w:rFonts w:ascii="方正仿宋_GBK" w:hAnsi="黑体" w:cs="宋体" w:hint="eastAsia"/>
                <w:kern w:val="0"/>
                <w:sz w:val="22"/>
              </w:rPr>
              <w:t>组织开展为期半年的电信诈骗宣传教育活动，各成员单位和社区发挥属事属地责任，推进防诈骗宣传入校园、入企业、入楼栋、入住户，广泛张贴宣传海报、播放宣传视频，开展形式多样的线上线下宣传活动；广泛发动全社会力量，营造全社会了解、支持、参与打击治理电信网络新型违法犯罪的良好氛围；加强督导检查。</w:t>
            </w:r>
          </w:p>
        </w:tc>
        <w:tc>
          <w:tcPr>
            <w:tcW w:w="1984" w:type="dxa"/>
            <w:tcBorders>
              <w:top w:val="single" w:sz="4" w:space="0" w:color="auto"/>
              <w:bottom w:val="single" w:sz="4" w:space="0" w:color="auto"/>
            </w:tcBorders>
            <w:vAlign w:val="center"/>
          </w:tcPr>
          <w:p w:rsidR="000D57B1" w:rsidRDefault="000D57B1" w:rsidP="003811CB">
            <w:pPr>
              <w:widowControl/>
              <w:spacing w:line="360" w:lineRule="exact"/>
              <w:jc w:val="center"/>
              <w:rPr>
                <w:rFonts w:ascii="方正仿宋_GBK" w:hAnsi="宋体" w:cs="宋体"/>
                <w:kern w:val="0"/>
                <w:sz w:val="22"/>
              </w:rPr>
            </w:pPr>
            <w:r>
              <w:rPr>
                <w:rFonts w:ascii="方正仿宋_GBK" w:hAnsi="宋体" w:cs="宋体" w:hint="eastAsia"/>
                <w:kern w:val="0"/>
                <w:sz w:val="22"/>
              </w:rPr>
              <w:t>平安办</w:t>
            </w:r>
          </w:p>
        </w:tc>
        <w:tc>
          <w:tcPr>
            <w:tcW w:w="2019" w:type="dxa"/>
            <w:tcBorders>
              <w:top w:val="single" w:sz="4" w:space="0" w:color="auto"/>
              <w:bottom w:val="single" w:sz="4" w:space="0" w:color="auto"/>
            </w:tcBorders>
            <w:vAlign w:val="center"/>
          </w:tcPr>
          <w:p w:rsidR="005533E1" w:rsidRDefault="000D57B1" w:rsidP="003811CB">
            <w:pPr>
              <w:widowControl/>
              <w:spacing w:line="360" w:lineRule="exact"/>
              <w:jc w:val="center"/>
              <w:rPr>
                <w:rFonts w:ascii="方正仿宋_GBK" w:hAnsi="宋体" w:cs="宋体" w:hint="eastAsia"/>
                <w:kern w:val="0"/>
                <w:sz w:val="22"/>
              </w:rPr>
            </w:pPr>
            <w:r>
              <w:rPr>
                <w:rFonts w:ascii="方正仿宋_GBK" w:hAnsi="宋体" w:cs="宋体" w:hint="eastAsia"/>
                <w:kern w:val="0"/>
                <w:sz w:val="22"/>
              </w:rPr>
              <w:t>各成员单位、</w:t>
            </w:r>
          </w:p>
          <w:p w:rsidR="000D57B1" w:rsidRDefault="000D57B1" w:rsidP="003811CB">
            <w:pPr>
              <w:widowControl/>
              <w:spacing w:line="360" w:lineRule="exact"/>
              <w:jc w:val="center"/>
              <w:rPr>
                <w:rFonts w:ascii="方正仿宋_GBK" w:hAnsi="宋体" w:cs="宋体"/>
                <w:kern w:val="0"/>
                <w:sz w:val="22"/>
              </w:rPr>
            </w:pPr>
            <w:r>
              <w:rPr>
                <w:rFonts w:ascii="方正仿宋_GBK" w:hAnsi="宋体" w:cs="宋体" w:hint="eastAsia"/>
                <w:kern w:val="0"/>
                <w:sz w:val="22"/>
              </w:rPr>
              <w:t>各社区</w:t>
            </w:r>
          </w:p>
        </w:tc>
      </w:tr>
      <w:tr w:rsidR="000D57B1" w:rsidTr="00FA2D0C">
        <w:trPr>
          <w:trHeight w:val="1141"/>
        </w:trPr>
        <w:tc>
          <w:tcPr>
            <w:tcW w:w="817" w:type="dxa"/>
            <w:tcBorders>
              <w:top w:val="single" w:sz="4" w:space="0" w:color="auto"/>
              <w:bottom w:val="single" w:sz="4" w:space="0" w:color="auto"/>
            </w:tcBorders>
            <w:vAlign w:val="center"/>
          </w:tcPr>
          <w:p w:rsidR="000D57B1" w:rsidRPr="0067129C" w:rsidRDefault="000D57B1" w:rsidP="003811CB">
            <w:pPr>
              <w:spacing w:line="360" w:lineRule="exact"/>
              <w:jc w:val="center"/>
              <w:rPr>
                <w:kern w:val="0"/>
                <w:sz w:val="22"/>
              </w:rPr>
            </w:pPr>
            <w:r w:rsidRPr="0067129C">
              <w:rPr>
                <w:kern w:val="0"/>
                <w:sz w:val="22"/>
              </w:rPr>
              <w:t>8</w:t>
            </w:r>
          </w:p>
        </w:tc>
        <w:tc>
          <w:tcPr>
            <w:tcW w:w="1559" w:type="dxa"/>
            <w:vMerge/>
          </w:tcPr>
          <w:p w:rsidR="000D57B1" w:rsidRDefault="000D57B1" w:rsidP="003811CB">
            <w:pPr>
              <w:spacing w:line="360" w:lineRule="exact"/>
              <w:jc w:val="left"/>
              <w:rPr>
                <w:rFonts w:ascii="楷体" w:eastAsia="楷体" w:hAnsi="楷体" w:cs="宋体"/>
                <w:kern w:val="0"/>
                <w:sz w:val="22"/>
              </w:rPr>
            </w:pPr>
          </w:p>
        </w:tc>
        <w:tc>
          <w:tcPr>
            <w:tcW w:w="7655" w:type="dxa"/>
            <w:tcBorders>
              <w:top w:val="single" w:sz="4" w:space="0" w:color="auto"/>
              <w:bottom w:val="single" w:sz="4" w:space="0" w:color="auto"/>
            </w:tcBorders>
            <w:vAlign w:val="center"/>
          </w:tcPr>
          <w:p w:rsidR="000D57B1" w:rsidRDefault="000D57B1" w:rsidP="003811CB">
            <w:pPr>
              <w:spacing w:line="360" w:lineRule="exact"/>
              <w:rPr>
                <w:rFonts w:ascii="方正仿宋_GBK" w:hAnsi="宋体" w:cs="宋体"/>
                <w:kern w:val="0"/>
                <w:sz w:val="22"/>
              </w:rPr>
            </w:pPr>
            <w:r>
              <w:rPr>
                <w:rFonts w:ascii="方正仿宋_GBK" w:hAnsi="黑体" w:cs="宋体" w:hint="eastAsia"/>
                <w:kern w:val="0"/>
                <w:sz w:val="22"/>
              </w:rPr>
              <w:t>各成员单位、各社区充分发挥属事属地责任，推进防诈骗宣传“入户、入校园、入企业、入场所、入群”；推送防范电信网络诈骗宣传信息提示和图片、微视频和抖音视频，加强宣传报道；协调相关媒体加强公益宣传。</w:t>
            </w:r>
          </w:p>
        </w:tc>
        <w:tc>
          <w:tcPr>
            <w:tcW w:w="1984" w:type="dxa"/>
            <w:tcBorders>
              <w:top w:val="single" w:sz="4" w:space="0" w:color="auto"/>
              <w:bottom w:val="single" w:sz="4" w:space="0" w:color="auto"/>
            </w:tcBorders>
            <w:vAlign w:val="center"/>
          </w:tcPr>
          <w:p w:rsidR="000D57B1" w:rsidRDefault="000D57B1" w:rsidP="003811CB">
            <w:pPr>
              <w:spacing w:line="360" w:lineRule="exact"/>
              <w:jc w:val="center"/>
              <w:rPr>
                <w:rFonts w:ascii="方正仿宋_GBK" w:hAnsi="宋体" w:cs="宋体"/>
                <w:kern w:val="0"/>
                <w:sz w:val="22"/>
              </w:rPr>
            </w:pPr>
            <w:r>
              <w:rPr>
                <w:rFonts w:ascii="方正仿宋_GBK" w:hAnsi="宋体" w:cs="宋体" w:hint="eastAsia"/>
                <w:kern w:val="0"/>
                <w:sz w:val="22"/>
              </w:rPr>
              <w:t>社区文化服务中心</w:t>
            </w:r>
          </w:p>
        </w:tc>
        <w:tc>
          <w:tcPr>
            <w:tcW w:w="2019" w:type="dxa"/>
            <w:tcBorders>
              <w:top w:val="single" w:sz="4" w:space="0" w:color="auto"/>
              <w:bottom w:val="single" w:sz="4" w:space="0" w:color="auto"/>
            </w:tcBorders>
            <w:vAlign w:val="center"/>
          </w:tcPr>
          <w:p w:rsidR="000D57B1" w:rsidRDefault="000D57B1" w:rsidP="003811CB">
            <w:pPr>
              <w:spacing w:line="360" w:lineRule="exact"/>
              <w:jc w:val="center"/>
              <w:rPr>
                <w:rFonts w:ascii="方正仿宋_GBK" w:hAnsi="宋体" w:cs="宋体"/>
                <w:kern w:val="0"/>
                <w:sz w:val="22"/>
              </w:rPr>
            </w:pPr>
            <w:r>
              <w:rPr>
                <w:rFonts w:ascii="方正仿宋_GBK" w:hAnsi="宋体" w:cs="宋体" w:hint="eastAsia"/>
                <w:kern w:val="0"/>
                <w:sz w:val="22"/>
              </w:rPr>
              <w:t>平安办、各社区</w:t>
            </w:r>
          </w:p>
        </w:tc>
      </w:tr>
      <w:tr w:rsidR="000D57B1" w:rsidTr="00FA2D0C">
        <w:trPr>
          <w:trHeight w:val="1000"/>
        </w:trPr>
        <w:tc>
          <w:tcPr>
            <w:tcW w:w="817" w:type="dxa"/>
            <w:tcBorders>
              <w:top w:val="single" w:sz="4" w:space="0" w:color="auto"/>
              <w:bottom w:val="single" w:sz="4" w:space="0" w:color="auto"/>
            </w:tcBorders>
            <w:vAlign w:val="center"/>
          </w:tcPr>
          <w:p w:rsidR="000D57B1" w:rsidRPr="0067129C" w:rsidRDefault="000D57B1" w:rsidP="003811CB">
            <w:pPr>
              <w:spacing w:line="360" w:lineRule="exact"/>
              <w:jc w:val="center"/>
              <w:rPr>
                <w:kern w:val="0"/>
                <w:sz w:val="22"/>
              </w:rPr>
            </w:pPr>
            <w:r w:rsidRPr="0067129C">
              <w:rPr>
                <w:kern w:val="0"/>
                <w:sz w:val="22"/>
              </w:rPr>
              <w:t>9</w:t>
            </w:r>
          </w:p>
        </w:tc>
        <w:tc>
          <w:tcPr>
            <w:tcW w:w="1559" w:type="dxa"/>
            <w:vMerge/>
          </w:tcPr>
          <w:p w:rsidR="000D57B1" w:rsidRDefault="000D57B1" w:rsidP="003811CB">
            <w:pPr>
              <w:spacing w:line="360" w:lineRule="exact"/>
              <w:jc w:val="left"/>
              <w:rPr>
                <w:rFonts w:ascii="楷体" w:eastAsia="楷体" w:hAnsi="楷体" w:cs="宋体"/>
                <w:kern w:val="0"/>
                <w:sz w:val="22"/>
              </w:rPr>
            </w:pPr>
          </w:p>
        </w:tc>
        <w:tc>
          <w:tcPr>
            <w:tcW w:w="7655" w:type="dxa"/>
            <w:tcBorders>
              <w:top w:val="single" w:sz="4" w:space="0" w:color="auto"/>
              <w:bottom w:val="single" w:sz="4" w:space="0" w:color="auto"/>
            </w:tcBorders>
            <w:vAlign w:val="center"/>
          </w:tcPr>
          <w:p w:rsidR="000D57B1" w:rsidRDefault="000D57B1" w:rsidP="003811CB">
            <w:pPr>
              <w:spacing w:line="360" w:lineRule="exact"/>
              <w:rPr>
                <w:rFonts w:ascii="方正仿宋_GBK" w:hAnsi="宋体" w:cs="宋体"/>
                <w:kern w:val="0"/>
                <w:sz w:val="22"/>
              </w:rPr>
            </w:pPr>
            <w:r>
              <w:rPr>
                <w:rFonts w:ascii="方正仿宋_GBK" w:hAnsi="黑体" w:cs="宋体" w:hint="eastAsia"/>
                <w:kern w:val="0"/>
                <w:sz w:val="22"/>
              </w:rPr>
              <w:t>充分发动社区网格员等综治力量，发挥其下沉居民社区的优势，广泛在社区、小区和楼栋开展宣传防范；利用社区门禁系统视频播放等平台，滚动播放防诈宣传片。</w:t>
            </w:r>
          </w:p>
        </w:tc>
        <w:tc>
          <w:tcPr>
            <w:tcW w:w="1984" w:type="dxa"/>
            <w:tcBorders>
              <w:top w:val="single" w:sz="4" w:space="0" w:color="auto"/>
              <w:bottom w:val="single" w:sz="4" w:space="0" w:color="auto"/>
            </w:tcBorders>
            <w:vAlign w:val="center"/>
          </w:tcPr>
          <w:p w:rsidR="000D57B1" w:rsidRDefault="000D57B1" w:rsidP="003811CB">
            <w:pPr>
              <w:spacing w:line="360" w:lineRule="exact"/>
              <w:jc w:val="center"/>
              <w:rPr>
                <w:rFonts w:ascii="方正仿宋_GBK" w:hAnsi="宋体" w:cs="宋体"/>
                <w:kern w:val="0"/>
                <w:sz w:val="22"/>
              </w:rPr>
            </w:pPr>
            <w:r>
              <w:rPr>
                <w:rFonts w:ascii="方正仿宋_GBK" w:hAnsi="宋体" w:cs="宋体" w:hint="eastAsia"/>
                <w:kern w:val="0"/>
                <w:sz w:val="22"/>
              </w:rPr>
              <w:t>平安办</w:t>
            </w:r>
          </w:p>
        </w:tc>
        <w:tc>
          <w:tcPr>
            <w:tcW w:w="2019" w:type="dxa"/>
            <w:tcBorders>
              <w:top w:val="single" w:sz="4" w:space="0" w:color="auto"/>
              <w:bottom w:val="single" w:sz="4" w:space="0" w:color="auto"/>
            </w:tcBorders>
            <w:vAlign w:val="center"/>
          </w:tcPr>
          <w:p w:rsidR="005533E1" w:rsidRDefault="000D57B1" w:rsidP="003811CB">
            <w:pPr>
              <w:spacing w:line="360" w:lineRule="exact"/>
              <w:jc w:val="center"/>
              <w:rPr>
                <w:rFonts w:ascii="方正仿宋_GBK" w:hAnsi="宋体" w:cs="宋体" w:hint="eastAsia"/>
                <w:kern w:val="0"/>
                <w:sz w:val="22"/>
              </w:rPr>
            </w:pPr>
            <w:r>
              <w:rPr>
                <w:rFonts w:ascii="方正仿宋_GBK" w:hAnsi="宋体" w:cs="宋体" w:hint="eastAsia"/>
                <w:kern w:val="0"/>
                <w:sz w:val="22"/>
              </w:rPr>
              <w:t>宝圣湖派出所、</w:t>
            </w:r>
          </w:p>
          <w:p w:rsidR="000D57B1" w:rsidRDefault="000D57B1" w:rsidP="003811CB">
            <w:pPr>
              <w:spacing w:line="360" w:lineRule="exact"/>
              <w:jc w:val="center"/>
              <w:rPr>
                <w:rFonts w:ascii="方正仿宋_GBK" w:hAnsi="宋体" w:cs="宋体"/>
                <w:kern w:val="0"/>
                <w:sz w:val="22"/>
              </w:rPr>
            </w:pPr>
            <w:r>
              <w:rPr>
                <w:rFonts w:ascii="方正仿宋_GBK" w:hAnsi="宋体" w:cs="宋体" w:hint="eastAsia"/>
                <w:kern w:val="0"/>
                <w:sz w:val="22"/>
              </w:rPr>
              <w:t>各社区</w:t>
            </w:r>
          </w:p>
        </w:tc>
      </w:tr>
      <w:tr w:rsidR="000D57B1" w:rsidTr="00FA2D0C">
        <w:trPr>
          <w:trHeight w:val="1192"/>
        </w:trPr>
        <w:tc>
          <w:tcPr>
            <w:tcW w:w="817" w:type="dxa"/>
            <w:tcBorders>
              <w:top w:val="single" w:sz="4" w:space="0" w:color="auto"/>
              <w:bottom w:val="single" w:sz="4" w:space="0" w:color="auto"/>
            </w:tcBorders>
            <w:vAlign w:val="center"/>
          </w:tcPr>
          <w:p w:rsidR="000D57B1" w:rsidRDefault="000D57B1" w:rsidP="003811CB">
            <w:pPr>
              <w:spacing w:line="360" w:lineRule="exact"/>
              <w:jc w:val="center"/>
              <w:rPr>
                <w:kern w:val="0"/>
                <w:sz w:val="22"/>
              </w:rPr>
            </w:pPr>
            <w:r w:rsidRPr="0067129C">
              <w:rPr>
                <w:kern w:val="0"/>
                <w:sz w:val="22"/>
              </w:rPr>
              <w:t>10</w:t>
            </w:r>
          </w:p>
        </w:tc>
        <w:tc>
          <w:tcPr>
            <w:tcW w:w="1559" w:type="dxa"/>
            <w:vMerge/>
          </w:tcPr>
          <w:p w:rsidR="000D57B1" w:rsidRDefault="000D57B1" w:rsidP="003811CB">
            <w:pPr>
              <w:spacing w:line="360" w:lineRule="exact"/>
              <w:jc w:val="left"/>
              <w:rPr>
                <w:rFonts w:ascii="楷体" w:eastAsia="楷体" w:hAnsi="楷体" w:cs="宋体"/>
                <w:kern w:val="0"/>
                <w:sz w:val="22"/>
              </w:rPr>
            </w:pPr>
          </w:p>
        </w:tc>
        <w:tc>
          <w:tcPr>
            <w:tcW w:w="7655" w:type="dxa"/>
            <w:tcBorders>
              <w:top w:val="single" w:sz="4" w:space="0" w:color="auto"/>
              <w:bottom w:val="single" w:sz="4" w:space="0" w:color="auto"/>
            </w:tcBorders>
            <w:vAlign w:val="center"/>
          </w:tcPr>
          <w:p w:rsidR="000D57B1" w:rsidRDefault="000D57B1" w:rsidP="003811CB">
            <w:pPr>
              <w:spacing w:line="360" w:lineRule="exact"/>
              <w:rPr>
                <w:rFonts w:ascii="方正仿宋_GBK" w:hAnsi="宋体" w:cs="宋体"/>
                <w:kern w:val="0"/>
                <w:sz w:val="22"/>
              </w:rPr>
            </w:pPr>
            <w:r>
              <w:rPr>
                <w:rFonts w:ascii="方正仿宋_GBK" w:hAnsi="黑体" w:cs="宋体" w:hint="eastAsia"/>
                <w:kern w:val="0"/>
                <w:sz w:val="22"/>
              </w:rPr>
              <w:t>对广泛接触“互联网+”新兴行业的年轻、“高知”群体加大宣传教育力度；利用网络安全宣传周等重要节点，开展形式多样的主题宣传活动，协调网络媒体加强公益宣传。</w:t>
            </w:r>
          </w:p>
        </w:tc>
        <w:tc>
          <w:tcPr>
            <w:tcW w:w="1984" w:type="dxa"/>
            <w:tcBorders>
              <w:top w:val="single" w:sz="4" w:space="0" w:color="auto"/>
              <w:bottom w:val="single" w:sz="4" w:space="0" w:color="auto"/>
            </w:tcBorders>
            <w:vAlign w:val="center"/>
          </w:tcPr>
          <w:p w:rsidR="000D57B1" w:rsidRDefault="000D57B1" w:rsidP="003811CB">
            <w:pPr>
              <w:spacing w:line="360" w:lineRule="exact"/>
              <w:jc w:val="center"/>
              <w:rPr>
                <w:rFonts w:ascii="方正仿宋_GBK" w:hAnsi="宋体" w:cs="宋体"/>
                <w:kern w:val="0"/>
                <w:sz w:val="22"/>
              </w:rPr>
            </w:pPr>
            <w:r>
              <w:rPr>
                <w:rFonts w:ascii="方正仿宋_GBK" w:hAnsi="宋体" w:cs="宋体" w:hint="eastAsia"/>
                <w:kern w:val="0"/>
                <w:sz w:val="22"/>
              </w:rPr>
              <w:t>社区文化服务中心</w:t>
            </w:r>
          </w:p>
        </w:tc>
        <w:tc>
          <w:tcPr>
            <w:tcW w:w="2019" w:type="dxa"/>
            <w:tcBorders>
              <w:top w:val="single" w:sz="4" w:space="0" w:color="auto"/>
              <w:bottom w:val="single" w:sz="4" w:space="0" w:color="auto"/>
            </w:tcBorders>
            <w:vAlign w:val="center"/>
          </w:tcPr>
          <w:p w:rsidR="000D57B1" w:rsidRDefault="000D57B1" w:rsidP="003811CB">
            <w:pPr>
              <w:spacing w:line="360" w:lineRule="exact"/>
              <w:jc w:val="center"/>
              <w:rPr>
                <w:rFonts w:ascii="方正仿宋_GBK" w:hAnsi="宋体" w:cs="宋体"/>
                <w:kern w:val="0"/>
                <w:sz w:val="22"/>
              </w:rPr>
            </w:pPr>
            <w:r>
              <w:rPr>
                <w:rFonts w:ascii="方正仿宋_GBK" w:hAnsi="宋体" w:cs="宋体" w:hint="eastAsia"/>
                <w:kern w:val="0"/>
                <w:sz w:val="22"/>
              </w:rPr>
              <w:t>宝圣湖派出所</w:t>
            </w:r>
          </w:p>
        </w:tc>
      </w:tr>
      <w:tr w:rsidR="000D57B1" w:rsidTr="00FA2D0C">
        <w:trPr>
          <w:trHeight w:val="1307"/>
        </w:trPr>
        <w:tc>
          <w:tcPr>
            <w:tcW w:w="817" w:type="dxa"/>
            <w:tcBorders>
              <w:top w:val="single" w:sz="4" w:space="0" w:color="auto"/>
              <w:bottom w:val="single" w:sz="4" w:space="0" w:color="auto"/>
            </w:tcBorders>
            <w:vAlign w:val="center"/>
          </w:tcPr>
          <w:p w:rsidR="000D57B1" w:rsidRDefault="000D57B1" w:rsidP="003811CB">
            <w:pPr>
              <w:spacing w:line="360" w:lineRule="exact"/>
              <w:jc w:val="center"/>
              <w:rPr>
                <w:kern w:val="0"/>
                <w:sz w:val="22"/>
              </w:rPr>
            </w:pPr>
            <w:r w:rsidRPr="0067129C">
              <w:rPr>
                <w:kern w:val="0"/>
                <w:sz w:val="22"/>
              </w:rPr>
              <w:t>11</w:t>
            </w:r>
          </w:p>
        </w:tc>
        <w:tc>
          <w:tcPr>
            <w:tcW w:w="1559" w:type="dxa"/>
            <w:vMerge/>
          </w:tcPr>
          <w:p w:rsidR="000D57B1" w:rsidRDefault="000D57B1" w:rsidP="003811CB">
            <w:pPr>
              <w:spacing w:line="360" w:lineRule="exact"/>
              <w:jc w:val="left"/>
              <w:rPr>
                <w:rFonts w:ascii="楷体" w:eastAsia="楷体" w:hAnsi="楷体" w:cs="宋体"/>
                <w:kern w:val="0"/>
                <w:sz w:val="22"/>
              </w:rPr>
            </w:pPr>
          </w:p>
        </w:tc>
        <w:tc>
          <w:tcPr>
            <w:tcW w:w="7655" w:type="dxa"/>
            <w:tcBorders>
              <w:top w:val="single" w:sz="4" w:space="0" w:color="auto"/>
              <w:bottom w:val="single" w:sz="4" w:space="0" w:color="auto"/>
            </w:tcBorders>
            <w:vAlign w:val="center"/>
          </w:tcPr>
          <w:p w:rsidR="000D57B1" w:rsidRDefault="000D57B1" w:rsidP="003811CB">
            <w:pPr>
              <w:spacing w:line="360" w:lineRule="exact"/>
              <w:rPr>
                <w:rFonts w:ascii="方正仿宋_GBK" w:hAnsi="宋体" w:cs="宋体"/>
                <w:kern w:val="0"/>
                <w:sz w:val="22"/>
              </w:rPr>
            </w:pPr>
            <w:r>
              <w:rPr>
                <w:rFonts w:ascii="方正仿宋_GBK" w:hAnsi="黑体" w:cs="宋体" w:hint="eastAsia"/>
                <w:kern w:val="0"/>
                <w:sz w:val="22"/>
              </w:rPr>
              <w:t>通过开展入学教育、法制课程、主题宣传、“小手牵大手”“网课”等形式多样的宣传活动，提升学校学生、教职工宣传防范意识，并将宣传防范活动延伸到学生家长；在校内各类视频播放平台滚动播放宣传片，广泛张贴、发放宣传资料。</w:t>
            </w:r>
          </w:p>
        </w:tc>
        <w:tc>
          <w:tcPr>
            <w:tcW w:w="1984" w:type="dxa"/>
            <w:tcBorders>
              <w:top w:val="single" w:sz="4" w:space="0" w:color="auto"/>
              <w:bottom w:val="single" w:sz="4" w:space="0" w:color="auto"/>
            </w:tcBorders>
            <w:vAlign w:val="center"/>
          </w:tcPr>
          <w:p w:rsidR="000D57B1" w:rsidRDefault="000D57B1" w:rsidP="003811CB">
            <w:pPr>
              <w:spacing w:line="360" w:lineRule="exact"/>
              <w:jc w:val="center"/>
              <w:rPr>
                <w:rFonts w:ascii="方正仿宋_GBK" w:hAnsi="宋体" w:cs="宋体"/>
                <w:kern w:val="0"/>
                <w:sz w:val="22"/>
              </w:rPr>
            </w:pPr>
            <w:r>
              <w:rPr>
                <w:rFonts w:ascii="方正仿宋_GBK" w:hAnsi="宋体" w:cs="宋体" w:hint="eastAsia"/>
                <w:kern w:val="0"/>
                <w:sz w:val="22"/>
              </w:rPr>
              <w:t>民社办</w:t>
            </w:r>
          </w:p>
        </w:tc>
        <w:tc>
          <w:tcPr>
            <w:tcW w:w="2019" w:type="dxa"/>
            <w:tcBorders>
              <w:top w:val="single" w:sz="4" w:space="0" w:color="auto"/>
              <w:bottom w:val="single" w:sz="4" w:space="0" w:color="auto"/>
            </w:tcBorders>
            <w:vAlign w:val="center"/>
          </w:tcPr>
          <w:p w:rsidR="000D57B1" w:rsidRDefault="000D57B1" w:rsidP="003811CB">
            <w:pPr>
              <w:spacing w:line="360" w:lineRule="exact"/>
              <w:jc w:val="center"/>
              <w:rPr>
                <w:rFonts w:ascii="方正仿宋_GBK" w:hAnsi="宋体" w:cs="宋体"/>
                <w:kern w:val="0"/>
                <w:sz w:val="22"/>
              </w:rPr>
            </w:pPr>
            <w:r>
              <w:rPr>
                <w:rFonts w:ascii="方正仿宋_GBK" w:hAnsi="宋体" w:cs="宋体" w:hint="eastAsia"/>
                <w:kern w:val="0"/>
                <w:sz w:val="22"/>
              </w:rPr>
              <w:t>宝圣湖派出所</w:t>
            </w:r>
          </w:p>
        </w:tc>
      </w:tr>
      <w:tr w:rsidR="000D57B1" w:rsidTr="00FA2D0C">
        <w:trPr>
          <w:trHeight w:val="805"/>
        </w:trPr>
        <w:tc>
          <w:tcPr>
            <w:tcW w:w="817" w:type="dxa"/>
            <w:tcBorders>
              <w:top w:val="single" w:sz="4" w:space="0" w:color="auto"/>
            </w:tcBorders>
            <w:vAlign w:val="center"/>
          </w:tcPr>
          <w:p w:rsidR="000D57B1" w:rsidRDefault="000D57B1" w:rsidP="003811CB">
            <w:pPr>
              <w:spacing w:line="360" w:lineRule="exact"/>
              <w:jc w:val="center"/>
              <w:rPr>
                <w:kern w:val="0"/>
                <w:sz w:val="22"/>
              </w:rPr>
            </w:pPr>
            <w:r w:rsidRPr="0067129C">
              <w:rPr>
                <w:kern w:val="0"/>
                <w:sz w:val="22"/>
              </w:rPr>
              <w:t>12</w:t>
            </w:r>
          </w:p>
        </w:tc>
        <w:tc>
          <w:tcPr>
            <w:tcW w:w="1559" w:type="dxa"/>
            <w:vMerge/>
          </w:tcPr>
          <w:p w:rsidR="000D57B1" w:rsidRDefault="000D57B1" w:rsidP="003811CB">
            <w:pPr>
              <w:spacing w:line="360" w:lineRule="exact"/>
              <w:jc w:val="left"/>
              <w:rPr>
                <w:rFonts w:ascii="楷体" w:eastAsia="楷体" w:hAnsi="楷体" w:cs="宋体"/>
                <w:kern w:val="0"/>
                <w:sz w:val="22"/>
              </w:rPr>
            </w:pPr>
          </w:p>
        </w:tc>
        <w:tc>
          <w:tcPr>
            <w:tcW w:w="7655" w:type="dxa"/>
            <w:tcBorders>
              <w:top w:val="single" w:sz="4" w:space="0" w:color="auto"/>
            </w:tcBorders>
            <w:vAlign w:val="center"/>
          </w:tcPr>
          <w:p w:rsidR="000D57B1" w:rsidRDefault="000D57B1" w:rsidP="003811CB">
            <w:pPr>
              <w:spacing w:line="360" w:lineRule="exact"/>
              <w:rPr>
                <w:rFonts w:ascii="方正仿宋_GBK" w:hAnsi="宋体" w:cs="宋体"/>
                <w:kern w:val="0"/>
                <w:sz w:val="22"/>
              </w:rPr>
            </w:pPr>
            <w:r>
              <w:rPr>
                <w:rFonts w:ascii="方正仿宋_GBK" w:hAnsi="黑体" w:cs="宋体" w:hint="eastAsia"/>
                <w:kern w:val="0"/>
                <w:sz w:val="22"/>
              </w:rPr>
              <w:t>建立统一的宣传资料共享平台，对电信网络新型违法犯罪，尤其是最新诈骗手段进行揭露，推送相关部门开展宣传防范工作。</w:t>
            </w:r>
          </w:p>
        </w:tc>
        <w:tc>
          <w:tcPr>
            <w:tcW w:w="1984" w:type="dxa"/>
            <w:tcBorders>
              <w:top w:val="single" w:sz="4" w:space="0" w:color="auto"/>
            </w:tcBorders>
            <w:vAlign w:val="center"/>
          </w:tcPr>
          <w:p w:rsidR="000D57B1" w:rsidRDefault="000D57B1" w:rsidP="003811CB">
            <w:pPr>
              <w:spacing w:line="360" w:lineRule="exact"/>
              <w:jc w:val="center"/>
              <w:rPr>
                <w:rFonts w:ascii="方正仿宋_GBK" w:hAnsi="宋体" w:cs="宋体"/>
                <w:kern w:val="0"/>
                <w:sz w:val="22"/>
              </w:rPr>
            </w:pPr>
            <w:r>
              <w:rPr>
                <w:rFonts w:ascii="方正仿宋_GBK" w:hAnsi="宋体" w:cs="宋体" w:hint="eastAsia"/>
                <w:kern w:val="0"/>
                <w:sz w:val="22"/>
              </w:rPr>
              <w:t>宝圣湖派出所</w:t>
            </w:r>
          </w:p>
        </w:tc>
        <w:tc>
          <w:tcPr>
            <w:tcW w:w="2019" w:type="dxa"/>
            <w:tcBorders>
              <w:top w:val="single" w:sz="4" w:space="0" w:color="auto"/>
            </w:tcBorders>
            <w:vAlign w:val="center"/>
          </w:tcPr>
          <w:p w:rsidR="000D57B1" w:rsidRDefault="000D57B1" w:rsidP="003811CB">
            <w:pPr>
              <w:spacing w:line="360" w:lineRule="exact"/>
              <w:jc w:val="center"/>
              <w:rPr>
                <w:rFonts w:ascii="方正仿宋_GBK" w:hAnsi="宋体" w:cs="宋体"/>
                <w:kern w:val="0"/>
                <w:sz w:val="22"/>
              </w:rPr>
            </w:pPr>
            <w:r>
              <w:rPr>
                <w:rFonts w:ascii="方正仿宋_GBK" w:hAnsi="宋体" w:cs="宋体" w:hint="eastAsia"/>
                <w:kern w:val="0"/>
                <w:sz w:val="22"/>
              </w:rPr>
              <w:t>各成员单位</w:t>
            </w:r>
          </w:p>
        </w:tc>
      </w:tr>
    </w:tbl>
    <w:p w:rsidR="000D57B1" w:rsidRDefault="000D57B1" w:rsidP="00291F36">
      <w:pPr>
        <w:spacing w:line="560" w:lineRule="exact"/>
        <w:jc w:val="left"/>
        <w:rPr>
          <w:rFonts w:ascii="方正仿宋_GBK" w:hAnsi="楷体"/>
          <w:szCs w:val="32"/>
        </w:rPr>
        <w:sectPr w:rsidR="000D57B1">
          <w:footerReference w:type="default" r:id="rId11"/>
          <w:pgSz w:w="16838" w:h="11906" w:orient="landscape"/>
          <w:pgMar w:top="1800" w:right="1440" w:bottom="1800" w:left="1440" w:header="851" w:footer="992" w:gutter="0"/>
          <w:pgNumType w:fmt="numberInDash"/>
          <w:cols w:space="425"/>
          <w:docGrid w:type="lines" w:linePitch="312"/>
        </w:sectPr>
      </w:pPr>
    </w:p>
    <w:p w:rsidR="00FE42FA" w:rsidRDefault="000D57B1" w:rsidP="00291F36">
      <w:pPr>
        <w:tabs>
          <w:tab w:val="left" w:pos="2880"/>
        </w:tabs>
        <w:spacing w:beforeLines="50" w:line="560" w:lineRule="exact"/>
        <w:rPr>
          <w:rFonts w:ascii="方正黑体_GBK" w:eastAsia="方正黑体_GBK"/>
          <w:szCs w:val="32"/>
        </w:rPr>
      </w:pPr>
      <w:r w:rsidRPr="00FE42FA">
        <w:rPr>
          <w:rFonts w:ascii="方正黑体_GBK" w:eastAsia="方正黑体_GBK" w:hint="eastAsia"/>
          <w:szCs w:val="32"/>
        </w:rPr>
        <w:lastRenderedPageBreak/>
        <w:t>附件</w:t>
      </w:r>
      <w:r w:rsidRPr="00FE42FA">
        <w:rPr>
          <w:rFonts w:eastAsia="方正黑体_GBK"/>
          <w:szCs w:val="32"/>
        </w:rPr>
        <w:t>2</w:t>
      </w:r>
    </w:p>
    <w:p w:rsidR="00FE42FA" w:rsidRDefault="00FE42FA" w:rsidP="00291F36">
      <w:pPr>
        <w:tabs>
          <w:tab w:val="left" w:pos="2880"/>
        </w:tabs>
        <w:spacing w:beforeLines="50" w:line="560" w:lineRule="exact"/>
        <w:ind w:firstLine="629"/>
        <w:jc w:val="center"/>
        <w:rPr>
          <w:rFonts w:ascii="方正小标宋_GBK" w:eastAsia="方正小标宋_GBK"/>
          <w:sz w:val="44"/>
          <w:szCs w:val="44"/>
        </w:rPr>
      </w:pPr>
      <w:r>
        <w:rPr>
          <w:rFonts w:ascii="方正小标宋_GBK" w:eastAsia="方正小标宋_GBK" w:hint="eastAsia"/>
          <w:sz w:val="44"/>
          <w:szCs w:val="44"/>
        </w:rPr>
        <w:t>各单位报送联络员名单回执</w:t>
      </w:r>
    </w:p>
    <w:p w:rsidR="00FE42FA" w:rsidRPr="00FE42FA" w:rsidRDefault="00FE42FA" w:rsidP="00291F36">
      <w:pPr>
        <w:pStyle w:val="a0"/>
        <w:spacing w:line="560" w:lineRule="exact"/>
      </w:pPr>
    </w:p>
    <w:p w:rsidR="000D57B1" w:rsidRPr="00FE42FA" w:rsidRDefault="000D57B1" w:rsidP="00291F36">
      <w:pPr>
        <w:tabs>
          <w:tab w:val="left" w:pos="2880"/>
        </w:tabs>
        <w:spacing w:line="560" w:lineRule="exact"/>
        <w:jc w:val="left"/>
        <w:rPr>
          <w:rFonts w:ascii="方正黑体_GBK" w:eastAsia="方正黑体_GBK"/>
          <w:szCs w:val="32"/>
        </w:rPr>
      </w:pPr>
    </w:p>
    <w:tbl>
      <w:tblPr>
        <w:tblpPr w:leftFromText="180" w:rightFromText="180" w:vertAnchor="page" w:horzAnchor="margin" w:tblpY="4261"/>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2"/>
        <w:gridCol w:w="1812"/>
        <w:gridCol w:w="1812"/>
        <w:gridCol w:w="1812"/>
        <w:gridCol w:w="1812"/>
      </w:tblGrid>
      <w:tr w:rsidR="000D57B1" w:rsidTr="00384428">
        <w:tc>
          <w:tcPr>
            <w:tcW w:w="1812" w:type="dxa"/>
            <w:vAlign w:val="center"/>
          </w:tcPr>
          <w:p w:rsidR="000D57B1" w:rsidRPr="00591BE6" w:rsidRDefault="000D57B1" w:rsidP="00291F36">
            <w:pPr>
              <w:tabs>
                <w:tab w:val="left" w:pos="2880"/>
              </w:tabs>
              <w:spacing w:line="560" w:lineRule="exact"/>
              <w:jc w:val="center"/>
              <w:rPr>
                <w:rFonts w:ascii="方正黑体_GBK" w:eastAsia="方正黑体_GBK" w:hint="eastAsia"/>
                <w:sz w:val="30"/>
                <w:szCs w:val="30"/>
              </w:rPr>
            </w:pPr>
            <w:r w:rsidRPr="00591BE6">
              <w:rPr>
                <w:rFonts w:ascii="方正黑体_GBK" w:eastAsia="方正黑体_GBK" w:hint="eastAsia"/>
                <w:sz w:val="30"/>
                <w:szCs w:val="30"/>
              </w:rPr>
              <w:t>单位名称</w:t>
            </w:r>
          </w:p>
        </w:tc>
        <w:tc>
          <w:tcPr>
            <w:tcW w:w="1812" w:type="dxa"/>
            <w:vAlign w:val="center"/>
          </w:tcPr>
          <w:p w:rsidR="000D57B1" w:rsidRPr="00591BE6" w:rsidRDefault="000D57B1" w:rsidP="00291F36">
            <w:pPr>
              <w:tabs>
                <w:tab w:val="left" w:pos="2880"/>
              </w:tabs>
              <w:spacing w:line="560" w:lineRule="exact"/>
              <w:jc w:val="center"/>
              <w:rPr>
                <w:rFonts w:ascii="方正黑体_GBK" w:eastAsia="方正黑体_GBK" w:hint="eastAsia"/>
                <w:sz w:val="30"/>
                <w:szCs w:val="30"/>
              </w:rPr>
            </w:pPr>
            <w:r w:rsidRPr="00591BE6">
              <w:rPr>
                <w:rFonts w:ascii="方正黑体_GBK" w:eastAsia="方正黑体_GBK" w:hint="eastAsia"/>
                <w:sz w:val="30"/>
                <w:szCs w:val="30"/>
              </w:rPr>
              <w:t>姓名</w:t>
            </w:r>
          </w:p>
        </w:tc>
        <w:tc>
          <w:tcPr>
            <w:tcW w:w="1812" w:type="dxa"/>
            <w:vAlign w:val="center"/>
          </w:tcPr>
          <w:p w:rsidR="000D57B1" w:rsidRPr="00591BE6" w:rsidRDefault="000D57B1" w:rsidP="00291F36">
            <w:pPr>
              <w:tabs>
                <w:tab w:val="left" w:pos="2880"/>
              </w:tabs>
              <w:spacing w:line="560" w:lineRule="exact"/>
              <w:jc w:val="center"/>
              <w:rPr>
                <w:rFonts w:ascii="方正黑体_GBK" w:eastAsia="方正黑体_GBK" w:hint="eastAsia"/>
                <w:sz w:val="30"/>
                <w:szCs w:val="30"/>
              </w:rPr>
            </w:pPr>
            <w:r w:rsidRPr="00591BE6">
              <w:rPr>
                <w:rFonts w:ascii="方正黑体_GBK" w:eastAsia="方正黑体_GBK" w:hint="eastAsia"/>
                <w:sz w:val="30"/>
                <w:szCs w:val="30"/>
              </w:rPr>
              <w:t>所在部门</w:t>
            </w:r>
          </w:p>
        </w:tc>
        <w:tc>
          <w:tcPr>
            <w:tcW w:w="1812" w:type="dxa"/>
            <w:vAlign w:val="center"/>
          </w:tcPr>
          <w:p w:rsidR="000D57B1" w:rsidRPr="00591BE6" w:rsidRDefault="000D57B1" w:rsidP="00291F36">
            <w:pPr>
              <w:tabs>
                <w:tab w:val="left" w:pos="2880"/>
              </w:tabs>
              <w:spacing w:line="560" w:lineRule="exact"/>
              <w:jc w:val="center"/>
              <w:rPr>
                <w:rFonts w:ascii="方正黑体_GBK" w:eastAsia="方正黑体_GBK" w:hint="eastAsia"/>
                <w:sz w:val="30"/>
                <w:szCs w:val="30"/>
              </w:rPr>
            </w:pPr>
            <w:r w:rsidRPr="00591BE6">
              <w:rPr>
                <w:rFonts w:ascii="方正黑体_GBK" w:eastAsia="方正黑体_GBK" w:hint="eastAsia"/>
                <w:sz w:val="30"/>
                <w:szCs w:val="30"/>
              </w:rPr>
              <w:t>所任职务</w:t>
            </w:r>
          </w:p>
        </w:tc>
        <w:tc>
          <w:tcPr>
            <w:tcW w:w="1812" w:type="dxa"/>
            <w:vAlign w:val="center"/>
          </w:tcPr>
          <w:p w:rsidR="000D57B1" w:rsidRPr="00591BE6" w:rsidRDefault="000D57B1" w:rsidP="00291F36">
            <w:pPr>
              <w:tabs>
                <w:tab w:val="left" w:pos="2880"/>
              </w:tabs>
              <w:spacing w:line="560" w:lineRule="exact"/>
              <w:jc w:val="center"/>
              <w:rPr>
                <w:rFonts w:ascii="方正黑体_GBK" w:eastAsia="方正黑体_GBK" w:hint="eastAsia"/>
                <w:sz w:val="30"/>
                <w:szCs w:val="30"/>
              </w:rPr>
            </w:pPr>
            <w:r w:rsidRPr="00591BE6">
              <w:rPr>
                <w:rFonts w:ascii="方正黑体_GBK" w:eastAsia="方正黑体_GBK" w:hint="eastAsia"/>
                <w:sz w:val="30"/>
                <w:szCs w:val="30"/>
              </w:rPr>
              <w:t>联系电话</w:t>
            </w:r>
          </w:p>
        </w:tc>
      </w:tr>
      <w:tr w:rsidR="000D57B1" w:rsidTr="00384428">
        <w:trPr>
          <w:trHeight w:val="815"/>
        </w:trPr>
        <w:tc>
          <w:tcPr>
            <w:tcW w:w="1812" w:type="dxa"/>
            <w:vAlign w:val="center"/>
          </w:tcPr>
          <w:p w:rsidR="000D57B1" w:rsidRDefault="000D57B1" w:rsidP="00291F36">
            <w:pPr>
              <w:tabs>
                <w:tab w:val="left" w:pos="2880"/>
              </w:tabs>
              <w:spacing w:line="560" w:lineRule="exact"/>
              <w:jc w:val="center"/>
              <w:rPr>
                <w:sz w:val="28"/>
                <w:szCs w:val="28"/>
              </w:rPr>
            </w:pPr>
          </w:p>
        </w:tc>
        <w:tc>
          <w:tcPr>
            <w:tcW w:w="1812" w:type="dxa"/>
            <w:vAlign w:val="center"/>
          </w:tcPr>
          <w:p w:rsidR="000D57B1" w:rsidRDefault="000D57B1" w:rsidP="00291F36">
            <w:pPr>
              <w:tabs>
                <w:tab w:val="left" w:pos="2880"/>
              </w:tabs>
              <w:spacing w:line="560" w:lineRule="exact"/>
              <w:jc w:val="center"/>
              <w:rPr>
                <w:sz w:val="28"/>
                <w:szCs w:val="28"/>
              </w:rPr>
            </w:pPr>
          </w:p>
        </w:tc>
        <w:tc>
          <w:tcPr>
            <w:tcW w:w="1812" w:type="dxa"/>
            <w:vAlign w:val="center"/>
          </w:tcPr>
          <w:p w:rsidR="000D57B1" w:rsidRDefault="000D57B1" w:rsidP="00291F36">
            <w:pPr>
              <w:tabs>
                <w:tab w:val="left" w:pos="2880"/>
              </w:tabs>
              <w:spacing w:line="560" w:lineRule="exact"/>
              <w:jc w:val="center"/>
              <w:rPr>
                <w:sz w:val="28"/>
                <w:szCs w:val="28"/>
              </w:rPr>
            </w:pPr>
          </w:p>
        </w:tc>
        <w:tc>
          <w:tcPr>
            <w:tcW w:w="1812" w:type="dxa"/>
            <w:vAlign w:val="center"/>
          </w:tcPr>
          <w:p w:rsidR="000D57B1" w:rsidRDefault="000D57B1" w:rsidP="00291F36">
            <w:pPr>
              <w:tabs>
                <w:tab w:val="left" w:pos="2880"/>
              </w:tabs>
              <w:spacing w:line="560" w:lineRule="exact"/>
              <w:jc w:val="center"/>
              <w:rPr>
                <w:sz w:val="28"/>
                <w:szCs w:val="28"/>
              </w:rPr>
            </w:pPr>
          </w:p>
        </w:tc>
        <w:tc>
          <w:tcPr>
            <w:tcW w:w="1812" w:type="dxa"/>
            <w:vAlign w:val="center"/>
          </w:tcPr>
          <w:p w:rsidR="000D57B1" w:rsidRDefault="000D57B1" w:rsidP="00291F36">
            <w:pPr>
              <w:tabs>
                <w:tab w:val="left" w:pos="2880"/>
              </w:tabs>
              <w:spacing w:line="560" w:lineRule="exact"/>
              <w:jc w:val="center"/>
              <w:rPr>
                <w:sz w:val="28"/>
                <w:szCs w:val="28"/>
              </w:rPr>
            </w:pPr>
          </w:p>
        </w:tc>
      </w:tr>
    </w:tbl>
    <w:p w:rsidR="000D57B1" w:rsidRDefault="000D57B1" w:rsidP="00291F36">
      <w:pPr>
        <w:spacing w:line="560" w:lineRule="exact"/>
        <w:jc w:val="left"/>
        <w:rPr>
          <w:rFonts w:ascii="方正仿宋_GBK" w:hAnsi="楷体"/>
          <w:szCs w:val="32"/>
        </w:rPr>
        <w:sectPr w:rsidR="000D57B1" w:rsidSect="00FE42FA">
          <w:pgSz w:w="11906" w:h="16838" w:code="9"/>
          <w:pgMar w:top="2098" w:right="1531" w:bottom="1985" w:left="1531" w:header="851" w:footer="1304" w:gutter="0"/>
          <w:pgNumType w:fmt="numberInDash"/>
          <w:cols w:space="425"/>
          <w:docGrid w:type="lines" w:linePitch="312"/>
        </w:sectPr>
      </w:pPr>
    </w:p>
    <w:p w:rsidR="000D57B1" w:rsidRPr="00FE42FA" w:rsidRDefault="000D57B1" w:rsidP="00291F36">
      <w:pPr>
        <w:tabs>
          <w:tab w:val="left" w:pos="2880"/>
        </w:tabs>
        <w:spacing w:line="560" w:lineRule="exact"/>
        <w:jc w:val="left"/>
        <w:rPr>
          <w:rFonts w:ascii="方正黑体_GBK" w:eastAsia="方正黑体_GBK"/>
          <w:szCs w:val="32"/>
        </w:rPr>
      </w:pPr>
      <w:r w:rsidRPr="00FE42FA">
        <w:rPr>
          <w:rFonts w:ascii="方正黑体_GBK" w:eastAsia="方正黑体_GBK" w:hint="eastAsia"/>
          <w:szCs w:val="32"/>
        </w:rPr>
        <w:lastRenderedPageBreak/>
        <w:t>附件</w:t>
      </w:r>
      <w:r w:rsidRPr="00FE42FA">
        <w:rPr>
          <w:rFonts w:eastAsia="方正黑体_GBK"/>
          <w:szCs w:val="32"/>
        </w:rPr>
        <w:t>3</w:t>
      </w:r>
    </w:p>
    <w:p w:rsidR="000D57B1" w:rsidRDefault="000D57B1" w:rsidP="00291F36">
      <w:pPr>
        <w:tabs>
          <w:tab w:val="left" w:pos="2880"/>
        </w:tabs>
        <w:spacing w:beforeLines="50" w:line="560" w:lineRule="exact"/>
        <w:ind w:firstLine="629"/>
        <w:jc w:val="center"/>
        <w:rPr>
          <w:rFonts w:ascii="方正小标宋_GBK" w:eastAsia="方正小标宋_GBK"/>
          <w:sz w:val="44"/>
          <w:szCs w:val="44"/>
        </w:rPr>
      </w:pPr>
      <w:r>
        <w:rPr>
          <w:rFonts w:ascii="方正小标宋_GBK" w:eastAsia="方正小标宋_GBK" w:hint="eastAsia"/>
          <w:sz w:val="44"/>
          <w:szCs w:val="44"/>
        </w:rPr>
        <w:t>各单位报送工作开展情况表</w:t>
      </w:r>
    </w:p>
    <w:tbl>
      <w:tblPr>
        <w:tblpPr w:leftFromText="180" w:rightFromText="180" w:vertAnchor="text" w:horzAnchor="margin" w:tblpX="1" w:tblpY="327"/>
        <w:tblW w:w="9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69"/>
        <w:gridCol w:w="3118"/>
        <w:gridCol w:w="2812"/>
      </w:tblGrid>
      <w:tr w:rsidR="000D57B1" w:rsidTr="00F5615D">
        <w:trPr>
          <w:trHeight w:val="238"/>
        </w:trPr>
        <w:tc>
          <w:tcPr>
            <w:tcW w:w="3369" w:type="dxa"/>
            <w:vAlign w:val="center"/>
          </w:tcPr>
          <w:p w:rsidR="000D57B1" w:rsidRPr="00591BE6" w:rsidRDefault="000D57B1" w:rsidP="00291F36">
            <w:pPr>
              <w:tabs>
                <w:tab w:val="left" w:pos="2880"/>
              </w:tabs>
              <w:spacing w:line="560" w:lineRule="exact"/>
              <w:jc w:val="center"/>
              <w:rPr>
                <w:rFonts w:ascii="方正黑体_GBK" w:eastAsia="方正黑体_GBK" w:hint="eastAsia"/>
                <w:sz w:val="30"/>
                <w:szCs w:val="30"/>
              </w:rPr>
            </w:pPr>
            <w:r w:rsidRPr="00591BE6">
              <w:rPr>
                <w:rFonts w:ascii="方正黑体_GBK" w:eastAsia="方正黑体_GBK" w:hint="eastAsia"/>
                <w:sz w:val="30"/>
                <w:szCs w:val="30"/>
              </w:rPr>
              <w:t>单位名称</w:t>
            </w:r>
          </w:p>
        </w:tc>
        <w:tc>
          <w:tcPr>
            <w:tcW w:w="3118" w:type="dxa"/>
            <w:vAlign w:val="center"/>
          </w:tcPr>
          <w:p w:rsidR="000D57B1" w:rsidRPr="00591BE6" w:rsidRDefault="000D57B1" w:rsidP="00291F36">
            <w:pPr>
              <w:tabs>
                <w:tab w:val="left" w:pos="2880"/>
              </w:tabs>
              <w:spacing w:line="560" w:lineRule="exact"/>
              <w:jc w:val="center"/>
              <w:rPr>
                <w:rFonts w:ascii="方正黑体_GBK" w:eastAsia="方正黑体_GBK" w:hint="eastAsia"/>
                <w:sz w:val="30"/>
                <w:szCs w:val="30"/>
              </w:rPr>
            </w:pPr>
            <w:r w:rsidRPr="00591BE6">
              <w:rPr>
                <w:rFonts w:ascii="方正黑体_GBK" w:eastAsia="方正黑体_GBK" w:hint="eastAsia"/>
                <w:sz w:val="30"/>
                <w:szCs w:val="30"/>
              </w:rPr>
              <w:t>报送时间</w:t>
            </w:r>
          </w:p>
        </w:tc>
        <w:tc>
          <w:tcPr>
            <w:tcW w:w="2812" w:type="dxa"/>
          </w:tcPr>
          <w:p w:rsidR="000D57B1" w:rsidRPr="00591BE6" w:rsidRDefault="000D57B1" w:rsidP="00291F36">
            <w:pPr>
              <w:tabs>
                <w:tab w:val="left" w:pos="2880"/>
              </w:tabs>
              <w:spacing w:line="560" w:lineRule="exact"/>
              <w:jc w:val="center"/>
              <w:rPr>
                <w:rFonts w:ascii="方正黑体_GBK" w:eastAsia="方正黑体_GBK" w:hint="eastAsia"/>
                <w:sz w:val="30"/>
                <w:szCs w:val="30"/>
              </w:rPr>
            </w:pPr>
            <w:r w:rsidRPr="00591BE6">
              <w:rPr>
                <w:rFonts w:ascii="方正黑体_GBK" w:eastAsia="方正黑体_GBK" w:hint="eastAsia"/>
                <w:sz w:val="30"/>
                <w:szCs w:val="30"/>
              </w:rPr>
              <w:t>报送人</w:t>
            </w:r>
          </w:p>
        </w:tc>
      </w:tr>
      <w:tr w:rsidR="000D57B1" w:rsidTr="00F5615D">
        <w:trPr>
          <w:trHeight w:val="369"/>
        </w:trPr>
        <w:tc>
          <w:tcPr>
            <w:tcW w:w="3369" w:type="dxa"/>
            <w:vAlign w:val="center"/>
          </w:tcPr>
          <w:p w:rsidR="000D57B1" w:rsidRPr="00591BE6" w:rsidRDefault="000D57B1" w:rsidP="003811CB">
            <w:pPr>
              <w:jc w:val="center"/>
              <w:rPr>
                <w:sz w:val="30"/>
                <w:szCs w:val="30"/>
              </w:rPr>
            </w:pPr>
            <w:r w:rsidRPr="00591BE6">
              <w:rPr>
                <w:rFonts w:hint="eastAsia"/>
                <w:sz w:val="30"/>
                <w:szCs w:val="30"/>
              </w:rPr>
              <w:t>XXXX</w:t>
            </w:r>
          </w:p>
        </w:tc>
        <w:tc>
          <w:tcPr>
            <w:tcW w:w="3118" w:type="dxa"/>
            <w:vAlign w:val="center"/>
          </w:tcPr>
          <w:p w:rsidR="000D57B1" w:rsidRPr="00591BE6" w:rsidRDefault="000D57B1" w:rsidP="003811CB">
            <w:pPr>
              <w:jc w:val="center"/>
              <w:rPr>
                <w:sz w:val="30"/>
                <w:szCs w:val="30"/>
              </w:rPr>
            </w:pPr>
            <w:r w:rsidRPr="00591BE6">
              <w:rPr>
                <w:rFonts w:hint="eastAsia"/>
                <w:sz w:val="30"/>
                <w:szCs w:val="30"/>
              </w:rPr>
              <w:t>X</w:t>
            </w:r>
            <w:r w:rsidRPr="00591BE6">
              <w:rPr>
                <w:rFonts w:hint="eastAsia"/>
                <w:sz w:val="30"/>
                <w:szCs w:val="30"/>
              </w:rPr>
              <w:t>年</w:t>
            </w:r>
            <w:r w:rsidRPr="00591BE6">
              <w:rPr>
                <w:rFonts w:hint="eastAsia"/>
                <w:sz w:val="30"/>
                <w:szCs w:val="30"/>
              </w:rPr>
              <w:t>X</w:t>
            </w:r>
            <w:r w:rsidRPr="00591BE6">
              <w:rPr>
                <w:rFonts w:hint="eastAsia"/>
                <w:sz w:val="30"/>
                <w:szCs w:val="30"/>
              </w:rPr>
              <w:t>月</w:t>
            </w:r>
            <w:r w:rsidRPr="00591BE6">
              <w:rPr>
                <w:rFonts w:hint="eastAsia"/>
                <w:sz w:val="30"/>
                <w:szCs w:val="30"/>
              </w:rPr>
              <w:t>X</w:t>
            </w:r>
            <w:r w:rsidRPr="00591BE6">
              <w:rPr>
                <w:rFonts w:hint="eastAsia"/>
                <w:sz w:val="30"/>
                <w:szCs w:val="30"/>
              </w:rPr>
              <w:t>日</w:t>
            </w:r>
          </w:p>
        </w:tc>
        <w:tc>
          <w:tcPr>
            <w:tcW w:w="2812" w:type="dxa"/>
          </w:tcPr>
          <w:p w:rsidR="000D57B1" w:rsidRPr="00591BE6" w:rsidRDefault="000D57B1" w:rsidP="00591BE6">
            <w:pPr>
              <w:jc w:val="center"/>
              <w:rPr>
                <w:sz w:val="30"/>
                <w:szCs w:val="30"/>
              </w:rPr>
            </w:pPr>
            <w:r w:rsidRPr="00591BE6">
              <w:rPr>
                <w:rFonts w:hint="eastAsia"/>
                <w:sz w:val="30"/>
                <w:szCs w:val="30"/>
              </w:rPr>
              <w:t>名字</w:t>
            </w:r>
            <w:r w:rsidR="00591BE6">
              <w:rPr>
                <w:rFonts w:hint="eastAsia"/>
                <w:sz w:val="30"/>
                <w:szCs w:val="30"/>
              </w:rPr>
              <w:t>＋</w:t>
            </w:r>
            <w:r w:rsidRPr="00591BE6">
              <w:rPr>
                <w:rFonts w:hint="eastAsia"/>
                <w:sz w:val="30"/>
                <w:szCs w:val="30"/>
              </w:rPr>
              <w:t>电话</w:t>
            </w:r>
          </w:p>
        </w:tc>
      </w:tr>
      <w:tr w:rsidR="000D57B1" w:rsidTr="00F5615D">
        <w:trPr>
          <w:trHeight w:val="1143"/>
        </w:trPr>
        <w:tc>
          <w:tcPr>
            <w:tcW w:w="9299" w:type="dxa"/>
            <w:gridSpan w:val="3"/>
            <w:vAlign w:val="center"/>
          </w:tcPr>
          <w:p w:rsidR="000D57B1" w:rsidRPr="00591BE6" w:rsidRDefault="000D57B1" w:rsidP="003811CB">
            <w:pPr>
              <w:rPr>
                <w:rFonts w:hint="eastAsia"/>
                <w:sz w:val="30"/>
                <w:szCs w:val="30"/>
              </w:rPr>
            </w:pPr>
            <w:r w:rsidRPr="00591BE6">
              <w:rPr>
                <w:rFonts w:hint="eastAsia"/>
                <w:sz w:val="30"/>
                <w:szCs w:val="30"/>
              </w:rPr>
              <w:t>一、宣传工作开展情况：（要尽量体现数据和效果，如张贴发放海报多少，入户多少户，线下活动多少次等等，同时与自身工作建设</w:t>
            </w:r>
            <w:r w:rsidR="005533E1" w:rsidRPr="00591BE6">
              <w:rPr>
                <w:rFonts w:hint="eastAsia"/>
                <w:sz w:val="30"/>
                <w:szCs w:val="30"/>
              </w:rPr>
              <w:t>相</w:t>
            </w:r>
            <w:r w:rsidRPr="00591BE6">
              <w:rPr>
                <w:rFonts w:hint="eastAsia"/>
                <w:sz w:val="30"/>
                <w:szCs w:val="30"/>
              </w:rPr>
              <w:t>结合，好的宣传方式与活动等务必详细重点阐释）</w:t>
            </w:r>
          </w:p>
          <w:p w:rsidR="000D57B1" w:rsidRPr="00591BE6" w:rsidRDefault="000D57B1" w:rsidP="003811CB">
            <w:pPr>
              <w:rPr>
                <w:sz w:val="30"/>
                <w:szCs w:val="30"/>
              </w:rPr>
            </w:pPr>
            <w:r w:rsidRPr="00591BE6">
              <w:rPr>
                <w:rFonts w:hint="eastAsia"/>
                <w:sz w:val="30"/>
                <w:szCs w:val="30"/>
              </w:rPr>
              <w:t>二、其他工作开展情况：</w:t>
            </w:r>
          </w:p>
        </w:tc>
      </w:tr>
    </w:tbl>
    <w:p w:rsidR="000D57B1" w:rsidRDefault="000D57B1" w:rsidP="00291F36">
      <w:pPr>
        <w:spacing w:line="560" w:lineRule="exact"/>
        <w:jc w:val="left"/>
        <w:rPr>
          <w:rFonts w:ascii="方正仿宋_GBK" w:hAnsi="楷体"/>
          <w:szCs w:val="32"/>
        </w:rPr>
      </w:pPr>
    </w:p>
    <w:p w:rsidR="00AF7BE2" w:rsidRPr="000D57B1" w:rsidRDefault="00AF7BE2" w:rsidP="00291F36">
      <w:pPr>
        <w:pStyle w:val="a0"/>
        <w:spacing w:line="560" w:lineRule="exact"/>
      </w:pPr>
    </w:p>
    <w:p w:rsidR="00AF7BE2" w:rsidRDefault="00AF7BE2" w:rsidP="00291F36">
      <w:pPr>
        <w:pStyle w:val="a0"/>
        <w:spacing w:line="560" w:lineRule="exact"/>
      </w:pPr>
    </w:p>
    <w:p w:rsidR="00AF7BE2" w:rsidRDefault="00AF7BE2" w:rsidP="00291F36">
      <w:pPr>
        <w:pStyle w:val="a0"/>
        <w:spacing w:line="560" w:lineRule="exact"/>
      </w:pPr>
    </w:p>
    <w:p w:rsidR="000D57B1" w:rsidRDefault="000D57B1" w:rsidP="00291F36">
      <w:pPr>
        <w:pStyle w:val="a0"/>
        <w:spacing w:line="560" w:lineRule="exact"/>
      </w:pPr>
    </w:p>
    <w:p w:rsidR="000D57B1" w:rsidRDefault="000D57B1" w:rsidP="00291F36">
      <w:pPr>
        <w:pStyle w:val="a0"/>
        <w:spacing w:line="560" w:lineRule="exact"/>
      </w:pPr>
    </w:p>
    <w:p w:rsidR="000D57B1" w:rsidRDefault="000D57B1" w:rsidP="00291F36">
      <w:pPr>
        <w:pStyle w:val="a0"/>
        <w:spacing w:line="560" w:lineRule="exact"/>
      </w:pPr>
    </w:p>
    <w:p w:rsidR="000D57B1" w:rsidRDefault="000D57B1" w:rsidP="00291F36">
      <w:pPr>
        <w:pStyle w:val="a0"/>
        <w:spacing w:line="560" w:lineRule="exact"/>
      </w:pPr>
    </w:p>
    <w:p w:rsidR="000D57B1" w:rsidRDefault="000D57B1" w:rsidP="00291F36">
      <w:pPr>
        <w:pStyle w:val="a0"/>
        <w:spacing w:line="560" w:lineRule="exact"/>
      </w:pPr>
    </w:p>
    <w:p w:rsidR="000D57B1" w:rsidRDefault="000D57B1" w:rsidP="00291F36">
      <w:pPr>
        <w:pStyle w:val="a0"/>
        <w:spacing w:line="560" w:lineRule="exact"/>
      </w:pPr>
    </w:p>
    <w:p w:rsidR="000D57B1" w:rsidRDefault="000D57B1" w:rsidP="00291F36">
      <w:pPr>
        <w:pStyle w:val="a0"/>
        <w:spacing w:line="560" w:lineRule="exact"/>
      </w:pPr>
    </w:p>
    <w:p w:rsidR="000D57B1" w:rsidRDefault="000D57B1" w:rsidP="00291F36">
      <w:pPr>
        <w:pStyle w:val="a0"/>
        <w:spacing w:line="560" w:lineRule="exact"/>
        <w:rPr>
          <w:rFonts w:hint="eastAsia"/>
        </w:rPr>
      </w:pPr>
    </w:p>
    <w:p w:rsidR="00FA2D0C" w:rsidRPr="00AF7BE2" w:rsidRDefault="00FA2D0C" w:rsidP="00E57C10">
      <w:pPr>
        <w:pStyle w:val="a0"/>
        <w:spacing w:line="1060" w:lineRule="exact"/>
      </w:pPr>
    </w:p>
    <w:p w:rsidR="00554524" w:rsidRDefault="00DC0937" w:rsidP="00291F36">
      <w:pPr>
        <w:spacing w:line="560" w:lineRule="exact"/>
        <w:ind w:firstLineChars="50" w:firstLine="140"/>
        <w:rPr>
          <w:sz w:val="28"/>
          <w:szCs w:val="28"/>
        </w:rPr>
      </w:pPr>
      <w:r>
        <w:rPr>
          <w:sz w:val="28"/>
          <w:szCs w:val="28"/>
        </w:rPr>
        <w:pict>
          <v:line id="直线 5" o:spid="_x0000_s1026" style="position:absolute;left:0;text-align:left;z-index:251660288" from=".65pt,31.2pt" to="441.65pt,31.2pt" o:gfxdata="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kubmutMAAAAHAQAADwAAAAAAAAABACAAAAAiAAAAZHJzL2Rvd25y&#10;ZXYueG1sUEsBAhQAFAAAAAgAh07iQKhOMO/KAQAAjgMAAA4AAAAAAAAAAQAgAAAAIgEAAGRycy9l&#10;Mm9Eb2MueG1sUEsFBgAAAAAGAAYAWQEAAF4FAAAAAA==&#10;" strokeweight="1pt"/>
        </w:pict>
      </w:r>
      <w:r>
        <w:rPr>
          <w:sz w:val="28"/>
          <w:szCs w:val="28"/>
        </w:rPr>
        <w:pict>
          <v:line id="直线 6" o:spid="_x0000_s1027" style="position:absolute;left:0;text-align:left;z-index:251661312" from="0,.6pt" to="441pt,.6pt" o:gfxdata="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khvVddEAAAAEAQAADwAAAAAAAAABACAAAAAiAAAAZHJzL2Rvd25y&#10;ZXYueG1sUEsBAhQAFAAAAAgAh07iQNq0bc7MAQAAjQMAAA4AAAAAAAAAAQAgAAAAIAEAAGRycy9l&#10;Mm9Eb2MueG1sUEsFBgAAAAAGAAYAWQEAAF4FAAAAAA==&#10;"/>
        </w:pict>
      </w:r>
      <w:r w:rsidR="0095795A">
        <w:rPr>
          <w:sz w:val="28"/>
          <w:szCs w:val="28"/>
        </w:rPr>
        <w:t>重庆市渝北区宝圣湖街道党政办</w:t>
      </w:r>
      <w:r w:rsidR="0095795A">
        <w:rPr>
          <w:sz w:val="28"/>
          <w:szCs w:val="28"/>
        </w:rPr>
        <w:t xml:space="preserve">         </w:t>
      </w:r>
      <w:r w:rsidR="0027317E">
        <w:rPr>
          <w:rFonts w:hint="eastAsia"/>
          <w:sz w:val="28"/>
          <w:szCs w:val="28"/>
        </w:rPr>
        <w:t xml:space="preserve"> </w:t>
      </w:r>
      <w:r w:rsidR="001E3A07">
        <w:rPr>
          <w:sz w:val="28"/>
          <w:szCs w:val="28"/>
        </w:rPr>
        <w:t xml:space="preserve">  </w:t>
      </w:r>
      <w:r w:rsidR="0095795A">
        <w:rPr>
          <w:sz w:val="28"/>
          <w:szCs w:val="28"/>
        </w:rPr>
        <w:t xml:space="preserve"> </w:t>
      </w:r>
      <w:r w:rsidR="0095795A" w:rsidRPr="0067129C">
        <w:rPr>
          <w:sz w:val="28"/>
          <w:szCs w:val="28"/>
        </w:rPr>
        <w:t>2020</w:t>
      </w:r>
      <w:r w:rsidR="0095795A">
        <w:rPr>
          <w:sz w:val="28"/>
          <w:szCs w:val="28"/>
        </w:rPr>
        <w:t>年</w:t>
      </w:r>
      <w:r w:rsidR="00AF7BE2" w:rsidRPr="0067129C">
        <w:rPr>
          <w:sz w:val="28"/>
          <w:szCs w:val="28"/>
        </w:rPr>
        <w:t>6</w:t>
      </w:r>
      <w:r w:rsidR="0095795A">
        <w:rPr>
          <w:sz w:val="28"/>
          <w:szCs w:val="28"/>
        </w:rPr>
        <w:t>月</w:t>
      </w:r>
      <w:r w:rsidR="000D57B1" w:rsidRPr="0067129C">
        <w:rPr>
          <w:sz w:val="28"/>
          <w:szCs w:val="28"/>
        </w:rPr>
        <w:t>24</w:t>
      </w:r>
      <w:r w:rsidR="0095795A">
        <w:rPr>
          <w:sz w:val="28"/>
          <w:szCs w:val="28"/>
        </w:rPr>
        <w:t>日印发</w:t>
      </w:r>
    </w:p>
    <w:sectPr w:rsidR="00554524" w:rsidSect="00554524">
      <w:footerReference w:type="even" r:id="rId12"/>
      <w:footerReference w:type="default" r:id="rId13"/>
      <w:pgSz w:w="11906" w:h="16838"/>
      <w:pgMar w:top="2098" w:right="1531" w:bottom="1985" w:left="1531" w:header="851" w:footer="1304" w:gutter="0"/>
      <w:pgNumType w:fmt="numberInDash"/>
      <w:cols w:space="425"/>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C60" w:rsidRDefault="00443C60" w:rsidP="00554524">
      <w:r>
        <w:separator/>
      </w:r>
    </w:p>
  </w:endnote>
  <w:endnote w:type="continuationSeparator" w:id="1">
    <w:p w:rsidR="00443C60" w:rsidRDefault="00443C60" w:rsidP="005545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22649"/>
      <w:docPartObj>
        <w:docPartGallery w:val="AutoText"/>
      </w:docPartObj>
    </w:sdtPr>
    <w:sdtEndPr>
      <w:rPr>
        <w:rFonts w:ascii="仿宋" w:eastAsia="仿宋" w:hAnsi="仿宋"/>
        <w:sz w:val="28"/>
        <w:szCs w:val="28"/>
      </w:rPr>
    </w:sdtEndPr>
    <w:sdtContent>
      <w:p w:rsidR="000D57B1" w:rsidRPr="000D57B1" w:rsidRDefault="00DC0937" w:rsidP="005533E1">
        <w:pPr>
          <w:pStyle w:val="a6"/>
          <w:ind w:right="90" w:firstLineChars="50" w:firstLine="90"/>
          <w:rPr>
            <w:rFonts w:ascii="仿宋" w:eastAsia="仿宋" w:hAnsi="仿宋"/>
            <w:sz w:val="28"/>
            <w:szCs w:val="28"/>
          </w:rPr>
        </w:pPr>
        <w:r>
          <w:rPr>
            <w:rFonts w:ascii="仿宋" w:eastAsia="仿宋" w:hAnsi="仿宋"/>
            <w:sz w:val="28"/>
            <w:szCs w:val="28"/>
          </w:rPr>
          <w:fldChar w:fldCharType="begin"/>
        </w:r>
        <w:r w:rsidR="000D57B1">
          <w:rPr>
            <w:rFonts w:ascii="仿宋" w:eastAsia="仿宋" w:hAnsi="仿宋"/>
            <w:sz w:val="28"/>
            <w:szCs w:val="28"/>
          </w:rPr>
          <w:instrText xml:space="preserve"> PAGE   \* MERGEFORMAT </w:instrText>
        </w:r>
        <w:r>
          <w:rPr>
            <w:rFonts w:ascii="仿宋" w:eastAsia="仿宋" w:hAnsi="仿宋"/>
            <w:sz w:val="28"/>
            <w:szCs w:val="28"/>
          </w:rPr>
          <w:fldChar w:fldCharType="separate"/>
        </w:r>
        <w:r w:rsidR="00CC3194" w:rsidRPr="00CC3194">
          <w:rPr>
            <w:rFonts w:ascii="仿宋" w:eastAsia="仿宋" w:hAnsi="仿宋"/>
            <w:noProof/>
            <w:sz w:val="28"/>
            <w:szCs w:val="28"/>
            <w:lang w:val="zh-CN"/>
          </w:rPr>
          <w:t>-</w:t>
        </w:r>
        <w:r w:rsidR="00CC3194">
          <w:rPr>
            <w:rFonts w:ascii="仿宋" w:eastAsia="仿宋" w:hAnsi="仿宋"/>
            <w:noProof/>
            <w:sz w:val="28"/>
            <w:szCs w:val="28"/>
          </w:rPr>
          <w:t xml:space="preserve"> 10 -</w:t>
        </w:r>
        <w:r>
          <w:rPr>
            <w:rFonts w:ascii="仿宋" w:eastAsia="仿宋" w:hAnsi="仿宋"/>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22650"/>
      <w:docPartObj>
        <w:docPartGallery w:val="AutoText"/>
      </w:docPartObj>
    </w:sdtPr>
    <w:sdtEndPr>
      <w:rPr>
        <w:rFonts w:ascii="仿宋" w:eastAsia="仿宋" w:hAnsi="仿宋"/>
        <w:sz w:val="28"/>
        <w:szCs w:val="28"/>
      </w:rPr>
    </w:sdtEndPr>
    <w:sdtContent>
      <w:p w:rsidR="000D57B1" w:rsidRDefault="00DC0937" w:rsidP="000D57B1">
        <w:pPr>
          <w:pStyle w:val="a6"/>
          <w:ind w:right="90" w:firstLineChars="50" w:firstLine="90"/>
          <w:jc w:val="right"/>
        </w:pPr>
        <w:r>
          <w:rPr>
            <w:rFonts w:ascii="仿宋" w:eastAsia="仿宋" w:hAnsi="仿宋"/>
            <w:sz w:val="28"/>
            <w:szCs w:val="28"/>
          </w:rPr>
          <w:fldChar w:fldCharType="begin"/>
        </w:r>
        <w:r w:rsidR="000D57B1">
          <w:rPr>
            <w:rFonts w:ascii="仿宋" w:eastAsia="仿宋" w:hAnsi="仿宋"/>
            <w:sz w:val="28"/>
            <w:szCs w:val="28"/>
          </w:rPr>
          <w:instrText xml:space="preserve"> PAGE   \* MERGEFORMAT </w:instrText>
        </w:r>
        <w:r>
          <w:rPr>
            <w:rFonts w:ascii="仿宋" w:eastAsia="仿宋" w:hAnsi="仿宋"/>
            <w:sz w:val="28"/>
            <w:szCs w:val="28"/>
          </w:rPr>
          <w:fldChar w:fldCharType="separate"/>
        </w:r>
        <w:r w:rsidR="00CC3194" w:rsidRPr="00CC3194">
          <w:rPr>
            <w:rFonts w:ascii="仿宋" w:eastAsia="仿宋" w:hAnsi="仿宋"/>
            <w:noProof/>
            <w:sz w:val="28"/>
            <w:szCs w:val="28"/>
            <w:lang w:val="zh-CN"/>
          </w:rPr>
          <w:t>-</w:t>
        </w:r>
        <w:r w:rsidR="00CC3194">
          <w:rPr>
            <w:rFonts w:ascii="仿宋" w:eastAsia="仿宋" w:hAnsi="仿宋"/>
            <w:noProof/>
            <w:sz w:val="28"/>
            <w:szCs w:val="28"/>
          </w:rPr>
          <w:t xml:space="preserve"> 7 -</w:t>
        </w:r>
        <w:r>
          <w:rPr>
            <w:rFonts w:ascii="仿宋" w:eastAsia="仿宋" w:hAnsi="仿宋"/>
            <w:sz w:val="28"/>
            <w:szCs w:val="2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0015"/>
      <w:docPartObj>
        <w:docPartGallery w:val="AutoText"/>
      </w:docPartObj>
    </w:sdtPr>
    <w:sdtEndPr>
      <w:rPr>
        <w:rFonts w:ascii="仿宋" w:eastAsia="仿宋" w:hAnsi="仿宋"/>
        <w:sz w:val="28"/>
        <w:szCs w:val="28"/>
      </w:rPr>
    </w:sdtEndPr>
    <w:sdtContent>
      <w:p w:rsidR="000D57B1" w:rsidRDefault="00DC0937" w:rsidP="00B10BFB">
        <w:pPr>
          <w:pStyle w:val="a6"/>
          <w:ind w:right="90" w:firstLineChars="50" w:firstLine="90"/>
          <w:jc w:val="right"/>
        </w:pPr>
        <w:r>
          <w:rPr>
            <w:rFonts w:ascii="仿宋" w:eastAsia="仿宋" w:hAnsi="仿宋"/>
            <w:sz w:val="28"/>
            <w:szCs w:val="28"/>
          </w:rPr>
          <w:fldChar w:fldCharType="begin"/>
        </w:r>
        <w:r w:rsidR="000D57B1">
          <w:rPr>
            <w:rFonts w:ascii="仿宋" w:eastAsia="仿宋" w:hAnsi="仿宋"/>
            <w:sz w:val="28"/>
            <w:szCs w:val="28"/>
          </w:rPr>
          <w:instrText xml:space="preserve"> PAGE   \* MERGEFORMAT </w:instrText>
        </w:r>
        <w:r>
          <w:rPr>
            <w:rFonts w:ascii="仿宋" w:eastAsia="仿宋" w:hAnsi="仿宋"/>
            <w:sz w:val="28"/>
            <w:szCs w:val="28"/>
          </w:rPr>
          <w:fldChar w:fldCharType="separate"/>
        </w:r>
        <w:r w:rsidR="00CC3194" w:rsidRPr="00CC3194">
          <w:rPr>
            <w:rFonts w:ascii="仿宋" w:eastAsia="仿宋" w:hAnsi="仿宋"/>
            <w:noProof/>
            <w:sz w:val="28"/>
            <w:szCs w:val="28"/>
            <w:lang w:val="zh-CN"/>
          </w:rPr>
          <w:t>-</w:t>
        </w:r>
        <w:r w:rsidR="00CC3194">
          <w:rPr>
            <w:rFonts w:ascii="仿宋" w:eastAsia="仿宋" w:hAnsi="仿宋"/>
            <w:noProof/>
            <w:sz w:val="28"/>
            <w:szCs w:val="28"/>
          </w:rPr>
          <w:t xml:space="preserve"> 11 -</w:t>
        </w:r>
        <w:r>
          <w:rPr>
            <w:rFonts w:ascii="仿宋" w:eastAsia="仿宋" w:hAnsi="仿宋"/>
            <w:sz w:val="28"/>
            <w:szCs w:val="28"/>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38C" w:rsidRPr="00D7138C" w:rsidRDefault="00DC0937" w:rsidP="00D7138C">
    <w:pPr>
      <w:pStyle w:val="a6"/>
      <w:ind w:right="560"/>
      <w:rPr>
        <w:rFonts w:asciiTheme="minorEastAsia" w:hAnsiTheme="minorEastAsia"/>
        <w:sz w:val="28"/>
        <w:szCs w:val="28"/>
      </w:rPr>
    </w:pPr>
    <w:r w:rsidRPr="00D7138C">
      <w:rPr>
        <w:rFonts w:asciiTheme="minorEastAsia" w:hAnsiTheme="minorEastAsia"/>
        <w:sz w:val="28"/>
        <w:szCs w:val="28"/>
      </w:rPr>
      <w:fldChar w:fldCharType="begin"/>
    </w:r>
    <w:r w:rsidR="00D7138C" w:rsidRPr="00D7138C">
      <w:rPr>
        <w:rFonts w:asciiTheme="minorEastAsia" w:hAnsiTheme="minorEastAsia"/>
        <w:sz w:val="28"/>
        <w:szCs w:val="28"/>
      </w:rPr>
      <w:instrText xml:space="preserve"> PAGE   \* MERGEFORMAT </w:instrText>
    </w:r>
    <w:r w:rsidRPr="00D7138C">
      <w:rPr>
        <w:rFonts w:asciiTheme="minorEastAsia" w:hAnsiTheme="minorEastAsia"/>
        <w:sz w:val="28"/>
        <w:szCs w:val="28"/>
      </w:rPr>
      <w:fldChar w:fldCharType="separate"/>
    </w:r>
    <w:r w:rsidR="00CC3194" w:rsidRPr="00CC3194">
      <w:rPr>
        <w:rFonts w:asciiTheme="minorEastAsia" w:hAnsiTheme="minorEastAsia"/>
        <w:noProof/>
        <w:sz w:val="28"/>
        <w:szCs w:val="28"/>
        <w:lang w:val="zh-CN"/>
      </w:rPr>
      <w:t>-</w:t>
    </w:r>
    <w:r w:rsidR="00CC3194">
      <w:rPr>
        <w:rFonts w:asciiTheme="minorEastAsia" w:hAnsiTheme="minorEastAsia"/>
        <w:noProof/>
        <w:sz w:val="28"/>
        <w:szCs w:val="28"/>
      </w:rPr>
      <w:t xml:space="preserve"> 12 -</w:t>
    </w:r>
    <w:r w:rsidRPr="00D7138C">
      <w:rPr>
        <w:rFonts w:asciiTheme="minorEastAsia" w:hAnsiTheme="minorEastAsia"/>
        <w:sz w:val="28"/>
        <w:szCs w:val="2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38C" w:rsidRPr="00D7138C" w:rsidRDefault="00DC0937" w:rsidP="00D7138C">
    <w:pPr>
      <w:pStyle w:val="a6"/>
      <w:jc w:val="right"/>
      <w:rPr>
        <w:rFonts w:asciiTheme="minorEastAsia" w:hAnsiTheme="minorEastAsia"/>
        <w:sz w:val="28"/>
        <w:szCs w:val="28"/>
      </w:rPr>
    </w:pPr>
    <w:r w:rsidRPr="00D7138C">
      <w:rPr>
        <w:rFonts w:asciiTheme="minorEastAsia" w:hAnsiTheme="minorEastAsia"/>
        <w:sz w:val="28"/>
        <w:szCs w:val="28"/>
      </w:rPr>
      <w:fldChar w:fldCharType="begin"/>
    </w:r>
    <w:r w:rsidR="00D7138C" w:rsidRPr="00D7138C">
      <w:rPr>
        <w:rFonts w:asciiTheme="minorEastAsia" w:hAnsiTheme="minorEastAsia"/>
        <w:sz w:val="28"/>
        <w:szCs w:val="28"/>
      </w:rPr>
      <w:instrText xml:space="preserve"> PAGE   \* MERGEFORMAT </w:instrText>
    </w:r>
    <w:r w:rsidRPr="00D7138C">
      <w:rPr>
        <w:rFonts w:asciiTheme="minorEastAsia" w:hAnsiTheme="minorEastAsia"/>
        <w:sz w:val="28"/>
        <w:szCs w:val="28"/>
      </w:rPr>
      <w:fldChar w:fldCharType="separate"/>
    </w:r>
    <w:r w:rsidR="00384428" w:rsidRPr="00384428">
      <w:rPr>
        <w:rFonts w:asciiTheme="minorEastAsia" w:hAnsiTheme="minorEastAsia"/>
        <w:noProof/>
        <w:sz w:val="28"/>
        <w:szCs w:val="28"/>
        <w:lang w:val="zh-CN"/>
      </w:rPr>
      <w:t>-</w:t>
    </w:r>
    <w:r w:rsidR="00384428">
      <w:rPr>
        <w:rFonts w:asciiTheme="minorEastAsia" w:hAnsiTheme="minorEastAsia"/>
        <w:noProof/>
        <w:sz w:val="28"/>
        <w:szCs w:val="28"/>
      </w:rPr>
      <w:t xml:space="preserve"> 13 -</w:t>
    </w:r>
    <w:r w:rsidRPr="00D7138C">
      <w:rPr>
        <w:rFonts w:asciiTheme="minorEastAsia" w:hAnsiTheme="minorEastAsia"/>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C60" w:rsidRDefault="00443C60" w:rsidP="00554524">
      <w:r>
        <w:separator/>
      </w:r>
    </w:p>
  </w:footnote>
  <w:footnote w:type="continuationSeparator" w:id="1">
    <w:p w:rsidR="00443C60" w:rsidRDefault="00443C60" w:rsidP="005545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845FAE"/>
    <w:multiLevelType w:val="singleLevel"/>
    <w:tmpl w:val="AC845FAE"/>
    <w:lvl w:ilvl="0">
      <w:start w:val="4"/>
      <w:numFmt w:val="decimal"/>
      <w:suff w:val="space"/>
      <w:lvlText w:val="%1."/>
      <w:lvlJc w:val="left"/>
    </w:lvl>
  </w:abstractNum>
  <w:abstractNum w:abstractNumId="1">
    <w:nsid w:val="C4083972"/>
    <w:multiLevelType w:val="singleLevel"/>
    <w:tmpl w:val="C4083972"/>
    <w:lvl w:ilvl="0">
      <w:start w:val="2"/>
      <w:numFmt w:val="decimal"/>
      <w:suff w:val="space"/>
      <w:lvlText w:val="%1."/>
      <w:lvlJc w:val="left"/>
    </w:lvl>
  </w:abstractNum>
  <w:abstractNum w:abstractNumId="2">
    <w:nsid w:val="5D874CA9"/>
    <w:multiLevelType w:val="multilevel"/>
    <w:tmpl w:val="5D874CA9"/>
    <w:lvl w:ilvl="0">
      <w:start w:val="1"/>
      <w:numFmt w:val="decimal"/>
      <w:lvlText w:val="%1."/>
      <w:lvlJc w:val="left"/>
      <w:pPr>
        <w:ind w:left="992" w:hanging="360"/>
      </w:pPr>
      <w:rPr>
        <w:rFonts w:ascii="Times New Roman" w:hAnsi="Times New Roman" w:cs="Times New Roman" w:hint="default"/>
      </w:rPr>
    </w:lvl>
    <w:lvl w:ilvl="1">
      <w:start w:val="1"/>
      <w:numFmt w:val="lowerLetter"/>
      <w:lvlText w:val="%2)"/>
      <w:lvlJc w:val="left"/>
      <w:pPr>
        <w:ind w:left="1472" w:hanging="420"/>
      </w:pPr>
      <w:rPr>
        <w:rFonts w:ascii="Times New Roman" w:hAnsi="Times New Roman" w:cs="Times New Roman" w:hint="default"/>
      </w:rPr>
    </w:lvl>
    <w:lvl w:ilvl="2">
      <w:start w:val="1"/>
      <w:numFmt w:val="lowerRoman"/>
      <w:lvlText w:val="%3."/>
      <w:lvlJc w:val="right"/>
      <w:pPr>
        <w:ind w:left="1892" w:hanging="420"/>
      </w:pPr>
      <w:rPr>
        <w:rFonts w:ascii="Times New Roman" w:hAnsi="Times New Roman" w:cs="Times New Roman" w:hint="default"/>
      </w:rPr>
    </w:lvl>
    <w:lvl w:ilvl="3">
      <w:start w:val="1"/>
      <w:numFmt w:val="decimal"/>
      <w:lvlText w:val="%4."/>
      <w:lvlJc w:val="left"/>
      <w:pPr>
        <w:ind w:left="2312" w:hanging="420"/>
      </w:pPr>
      <w:rPr>
        <w:rFonts w:ascii="Times New Roman" w:hAnsi="Times New Roman" w:cs="Times New Roman" w:hint="default"/>
      </w:rPr>
    </w:lvl>
    <w:lvl w:ilvl="4">
      <w:start w:val="1"/>
      <w:numFmt w:val="lowerLetter"/>
      <w:lvlText w:val="%5)"/>
      <w:lvlJc w:val="left"/>
      <w:pPr>
        <w:ind w:left="2732" w:hanging="420"/>
      </w:pPr>
      <w:rPr>
        <w:rFonts w:ascii="Times New Roman" w:hAnsi="Times New Roman" w:cs="Times New Roman" w:hint="default"/>
      </w:rPr>
    </w:lvl>
    <w:lvl w:ilvl="5">
      <w:start w:val="1"/>
      <w:numFmt w:val="lowerRoman"/>
      <w:lvlText w:val="%6."/>
      <w:lvlJc w:val="right"/>
      <w:pPr>
        <w:ind w:left="3152" w:hanging="420"/>
      </w:pPr>
      <w:rPr>
        <w:rFonts w:ascii="Times New Roman" w:hAnsi="Times New Roman" w:cs="Times New Roman" w:hint="default"/>
      </w:rPr>
    </w:lvl>
    <w:lvl w:ilvl="6">
      <w:start w:val="1"/>
      <w:numFmt w:val="decimal"/>
      <w:lvlText w:val="%7."/>
      <w:lvlJc w:val="left"/>
      <w:pPr>
        <w:ind w:left="3572" w:hanging="420"/>
      </w:pPr>
      <w:rPr>
        <w:rFonts w:ascii="Times New Roman" w:hAnsi="Times New Roman" w:cs="Times New Roman" w:hint="default"/>
      </w:rPr>
    </w:lvl>
    <w:lvl w:ilvl="7">
      <w:start w:val="1"/>
      <w:numFmt w:val="lowerLetter"/>
      <w:lvlText w:val="%8)"/>
      <w:lvlJc w:val="left"/>
      <w:pPr>
        <w:ind w:left="3992" w:hanging="420"/>
      </w:pPr>
      <w:rPr>
        <w:rFonts w:ascii="Times New Roman" w:hAnsi="Times New Roman" w:cs="Times New Roman" w:hint="default"/>
      </w:rPr>
    </w:lvl>
    <w:lvl w:ilvl="8">
      <w:start w:val="1"/>
      <w:numFmt w:val="lowerRoman"/>
      <w:lvlText w:val="%9."/>
      <w:lvlJc w:val="right"/>
      <w:pPr>
        <w:ind w:left="4412" w:hanging="420"/>
      </w:pPr>
      <w:rPr>
        <w:rFonts w:ascii="Times New Roman" w:hAnsi="Times New Roman" w:cs="Times New Roman" w:hint="default"/>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60"/>
  <w:drawingGridVerticalSpacing w:val="435"/>
  <w:displayHorizontalDrawingGridEvery w:val="0"/>
  <w:characterSpacingControl w:val="compressPunctuation"/>
  <w:hdrShapeDefaults>
    <o:shapedefaults v:ext="edit" spidmax="4915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6EFD"/>
    <w:rsid w:val="00001FEA"/>
    <w:rsid w:val="00010EB1"/>
    <w:rsid w:val="00020277"/>
    <w:rsid w:val="00023D5D"/>
    <w:rsid w:val="00025168"/>
    <w:rsid w:val="00033AF4"/>
    <w:rsid w:val="00040471"/>
    <w:rsid w:val="00040B8F"/>
    <w:rsid w:val="00063B5E"/>
    <w:rsid w:val="00073101"/>
    <w:rsid w:val="000732DD"/>
    <w:rsid w:val="000801A3"/>
    <w:rsid w:val="000839CB"/>
    <w:rsid w:val="000845A3"/>
    <w:rsid w:val="00085155"/>
    <w:rsid w:val="00087F6B"/>
    <w:rsid w:val="0009440E"/>
    <w:rsid w:val="000A171E"/>
    <w:rsid w:val="000A55CF"/>
    <w:rsid w:val="000B415E"/>
    <w:rsid w:val="000C03A3"/>
    <w:rsid w:val="000C442C"/>
    <w:rsid w:val="000D1314"/>
    <w:rsid w:val="000D57B1"/>
    <w:rsid w:val="000D7AE2"/>
    <w:rsid w:val="000F3128"/>
    <w:rsid w:val="000F3413"/>
    <w:rsid w:val="00102095"/>
    <w:rsid w:val="0010623B"/>
    <w:rsid w:val="0011117F"/>
    <w:rsid w:val="00120138"/>
    <w:rsid w:val="00135EE3"/>
    <w:rsid w:val="0015002A"/>
    <w:rsid w:val="001608E1"/>
    <w:rsid w:val="001621E7"/>
    <w:rsid w:val="00180E3E"/>
    <w:rsid w:val="001A10D2"/>
    <w:rsid w:val="001A4A71"/>
    <w:rsid w:val="001B26D5"/>
    <w:rsid w:val="001B2CD2"/>
    <w:rsid w:val="001B30A2"/>
    <w:rsid w:val="001B4E0E"/>
    <w:rsid w:val="001C1398"/>
    <w:rsid w:val="001C7114"/>
    <w:rsid w:val="001D12B6"/>
    <w:rsid w:val="001E0A62"/>
    <w:rsid w:val="001E3A07"/>
    <w:rsid w:val="001E4002"/>
    <w:rsid w:val="001E7AF4"/>
    <w:rsid w:val="001F27BA"/>
    <w:rsid w:val="00202591"/>
    <w:rsid w:val="002063AA"/>
    <w:rsid w:val="00212E64"/>
    <w:rsid w:val="00220248"/>
    <w:rsid w:val="00220A71"/>
    <w:rsid w:val="00234974"/>
    <w:rsid w:val="002424AC"/>
    <w:rsid w:val="002522AC"/>
    <w:rsid w:val="00253500"/>
    <w:rsid w:val="00253DC6"/>
    <w:rsid w:val="0025500D"/>
    <w:rsid w:val="0027317E"/>
    <w:rsid w:val="002817FA"/>
    <w:rsid w:val="002866A7"/>
    <w:rsid w:val="00286F74"/>
    <w:rsid w:val="00291F36"/>
    <w:rsid w:val="00294345"/>
    <w:rsid w:val="00295C40"/>
    <w:rsid w:val="002A171D"/>
    <w:rsid w:val="002A6CD7"/>
    <w:rsid w:val="002A7CCF"/>
    <w:rsid w:val="002B2529"/>
    <w:rsid w:val="002B33C3"/>
    <w:rsid w:val="002B4724"/>
    <w:rsid w:val="002B63F8"/>
    <w:rsid w:val="002C36A0"/>
    <w:rsid w:val="002D07BD"/>
    <w:rsid w:val="002D1E98"/>
    <w:rsid w:val="002F3579"/>
    <w:rsid w:val="0030533B"/>
    <w:rsid w:val="003175A4"/>
    <w:rsid w:val="00326F1C"/>
    <w:rsid w:val="00327FF9"/>
    <w:rsid w:val="00330467"/>
    <w:rsid w:val="00337CAA"/>
    <w:rsid w:val="0035304A"/>
    <w:rsid w:val="003547F7"/>
    <w:rsid w:val="00377E36"/>
    <w:rsid w:val="0038030F"/>
    <w:rsid w:val="003811CB"/>
    <w:rsid w:val="00384428"/>
    <w:rsid w:val="00391C2A"/>
    <w:rsid w:val="003937B5"/>
    <w:rsid w:val="00396521"/>
    <w:rsid w:val="003A610F"/>
    <w:rsid w:val="003A7D8F"/>
    <w:rsid w:val="003D01E9"/>
    <w:rsid w:val="003E2318"/>
    <w:rsid w:val="003E62F0"/>
    <w:rsid w:val="003E7A5D"/>
    <w:rsid w:val="003F30DF"/>
    <w:rsid w:val="004071F5"/>
    <w:rsid w:val="004124DA"/>
    <w:rsid w:val="00412C27"/>
    <w:rsid w:val="0041485A"/>
    <w:rsid w:val="004324B2"/>
    <w:rsid w:val="00432A72"/>
    <w:rsid w:val="00440788"/>
    <w:rsid w:val="004413F1"/>
    <w:rsid w:val="00443C60"/>
    <w:rsid w:val="00443C6D"/>
    <w:rsid w:val="0045770E"/>
    <w:rsid w:val="004703EE"/>
    <w:rsid w:val="004710B4"/>
    <w:rsid w:val="00474C77"/>
    <w:rsid w:val="0048098B"/>
    <w:rsid w:val="004900CF"/>
    <w:rsid w:val="004936BA"/>
    <w:rsid w:val="00496E47"/>
    <w:rsid w:val="004A11C7"/>
    <w:rsid w:val="004A3B8A"/>
    <w:rsid w:val="004A3E02"/>
    <w:rsid w:val="004D28D2"/>
    <w:rsid w:val="004D3F44"/>
    <w:rsid w:val="004F56B3"/>
    <w:rsid w:val="004F57C6"/>
    <w:rsid w:val="00501AF9"/>
    <w:rsid w:val="00506F4D"/>
    <w:rsid w:val="00513258"/>
    <w:rsid w:val="00515920"/>
    <w:rsid w:val="0052620A"/>
    <w:rsid w:val="0052672D"/>
    <w:rsid w:val="0053076A"/>
    <w:rsid w:val="00532955"/>
    <w:rsid w:val="00535C7A"/>
    <w:rsid w:val="00535ED9"/>
    <w:rsid w:val="005533E1"/>
    <w:rsid w:val="00554524"/>
    <w:rsid w:val="00557564"/>
    <w:rsid w:val="00560A59"/>
    <w:rsid w:val="005706F4"/>
    <w:rsid w:val="005779F4"/>
    <w:rsid w:val="00582952"/>
    <w:rsid w:val="00584CEE"/>
    <w:rsid w:val="00585194"/>
    <w:rsid w:val="00585240"/>
    <w:rsid w:val="00591BE6"/>
    <w:rsid w:val="00592D98"/>
    <w:rsid w:val="005A2D0A"/>
    <w:rsid w:val="005A2D5E"/>
    <w:rsid w:val="005A63DA"/>
    <w:rsid w:val="005B2D4E"/>
    <w:rsid w:val="005C2ABE"/>
    <w:rsid w:val="005D122A"/>
    <w:rsid w:val="005D1DFC"/>
    <w:rsid w:val="005D60E3"/>
    <w:rsid w:val="005E2E49"/>
    <w:rsid w:val="005E58B6"/>
    <w:rsid w:val="005E7681"/>
    <w:rsid w:val="00604B6A"/>
    <w:rsid w:val="00604BFA"/>
    <w:rsid w:val="0060717D"/>
    <w:rsid w:val="006125E5"/>
    <w:rsid w:val="006153C6"/>
    <w:rsid w:val="0062053C"/>
    <w:rsid w:val="006264A2"/>
    <w:rsid w:val="00646025"/>
    <w:rsid w:val="00651A5E"/>
    <w:rsid w:val="006600AF"/>
    <w:rsid w:val="0066223D"/>
    <w:rsid w:val="0067129C"/>
    <w:rsid w:val="00673395"/>
    <w:rsid w:val="00680A3C"/>
    <w:rsid w:val="00686EC7"/>
    <w:rsid w:val="00692C47"/>
    <w:rsid w:val="00692DBC"/>
    <w:rsid w:val="00697F59"/>
    <w:rsid w:val="006A61B5"/>
    <w:rsid w:val="006B4635"/>
    <w:rsid w:val="006B7A59"/>
    <w:rsid w:val="006C27F1"/>
    <w:rsid w:val="006C403E"/>
    <w:rsid w:val="006D3EDA"/>
    <w:rsid w:val="006D405C"/>
    <w:rsid w:val="006E235B"/>
    <w:rsid w:val="006E2F23"/>
    <w:rsid w:val="006E7788"/>
    <w:rsid w:val="006F1775"/>
    <w:rsid w:val="006F1A2E"/>
    <w:rsid w:val="006F4738"/>
    <w:rsid w:val="007038A5"/>
    <w:rsid w:val="007059C5"/>
    <w:rsid w:val="00712D42"/>
    <w:rsid w:val="00715DBD"/>
    <w:rsid w:val="0072087D"/>
    <w:rsid w:val="00721A9F"/>
    <w:rsid w:val="0073326A"/>
    <w:rsid w:val="007407FF"/>
    <w:rsid w:val="00742FD1"/>
    <w:rsid w:val="007554BC"/>
    <w:rsid w:val="0077174F"/>
    <w:rsid w:val="007730AA"/>
    <w:rsid w:val="0077530E"/>
    <w:rsid w:val="00781093"/>
    <w:rsid w:val="00797CE5"/>
    <w:rsid w:val="007A17D3"/>
    <w:rsid w:val="007A477B"/>
    <w:rsid w:val="007A749A"/>
    <w:rsid w:val="007B0056"/>
    <w:rsid w:val="007B2341"/>
    <w:rsid w:val="007B2453"/>
    <w:rsid w:val="007C29D4"/>
    <w:rsid w:val="007C3590"/>
    <w:rsid w:val="007C40DE"/>
    <w:rsid w:val="007D664B"/>
    <w:rsid w:val="007E44F6"/>
    <w:rsid w:val="007F0CB6"/>
    <w:rsid w:val="007F0F4C"/>
    <w:rsid w:val="00816587"/>
    <w:rsid w:val="008209F4"/>
    <w:rsid w:val="00820E7A"/>
    <w:rsid w:val="00823034"/>
    <w:rsid w:val="00825874"/>
    <w:rsid w:val="00832C98"/>
    <w:rsid w:val="00833827"/>
    <w:rsid w:val="00835634"/>
    <w:rsid w:val="00841437"/>
    <w:rsid w:val="0084470A"/>
    <w:rsid w:val="0084528C"/>
    <w:rsid w:val="00850A4B"/>
    <w:rsid w:val="008551FA"/>
    <w:rsid w:val="008641C4"/>
    <w:rsid w:val="00871B66"/>
    <w:rsid w:val="00891595"/>
    <w:rsid w:val="00895FD0"/>
    <w:rsid w:val="00896B5A"/>
    <w:rsid w:val="008B21DE"/>
    <w:rsid w:val="008C3E1C"/>
    <w:rsid w:val="008C71DB"/>
    <w:rsid w:val="008D04F2"/>
    <w:rsid w:val="008D09FF"/>
    <w:rsid w:val="008D42B6"/>
    <w:rsid w:val="008D6657"/>
    <w:rsid w:val="008E28B7"/>
    <w:rsid w:val="008E3C29"/>
    <w:rsid w:val="008E68F3"/>
    <w:rsid w:val="008F3442"/>
    <w:rsid w:val="008F52C8"/>
    <w:rsid w:val="008F5F63"/>
    <w:rsid w:val="008F618F"/>
    <w:rsid w:val="00903242"/>
    <w:rsid w:val="0090586F"/>
    <w:rsid w:val="00907E8F"/>
    <w:rsid w:val="0092336F"/>
    <w:rsid w:val="00943D1E"/>
    <w:rsid w:val="009513F3"/>
    <w:rsid w:val="0095795A"/>
    <w:rsid w:val="00960C19"/>
    <w:rsid w:val="0097527A"/>
    <w:rsid w:val="00986188"/>
    <w:rsid w:val="009976B9"/>
    <w:rsid w:val="009A2E40"/>
    <w:rsid w:val="009A47C7"/>
    <w:rsid w:val="009B5E29"/>
    <w:rsid w:val="009B7524"/>
    <w:rsid w:val="009B7C12"/>
    <w:rsid w:val="009C2CF4"/>
    <w:rsid w:val="009C6967"/>
    <w:rsid w:val="009D0DA2"/>
    <w:rsid w:val="009D2CEE"/>
    <w:rsid w:val="009D3D49"/>
    <w:rsid w:val="009D58B5"/>
    <w:rsid w:val="009D7F43"/>
    <w:rsid w:val="009E29FB"/>
    <w:rsid w:val="009F133F"/>
    <w:rsid w:val="00A01C52"/>
    <w:rsid w:val="00A260D6"/>
    <w:rsid w:val="00A261CE"/>
    <w:rsid w:val="00A31C23"/>
    <w:rsid w:val="00A344A1"/>
    <w:rsid w:val="00A34CA9"/>
    <w:rsid w:val="00A4229B"/>
    <w:rsid w:val="00A61F63"/>
    <w:rsid w:val="00A64037"/>
    <w:rsid w:val="00A70D38"/>
    <w:rsid w:val="00A7598A"/>
    <w:rsid w:val="00A775B7"/>
    <w:rsid w:val="00A800D8"/>
    <w:rsid w:val="00AA1384"/>
    <w:rsid w:val="00AC2A94"/>
    <w:rsid w:val="00AC552A"/>
    <w:rsid w:val="00AD4063"/>
    <w:rsid w:val="00AD5200"/>
    <w:rsid w:val="00AD76F6"/>
    <w:rsid w:val="00AE3927"/>
    <w:rsid w:val="00AF76BA"/>
    <w:rsid w:val="00AF7BE2"/>
    <w:rsid w:val="00B027E0"/>
    <w:rsid w:val="00B02FEF"/>
    <w:rsid w:val="00B03CBF"/>
    <w:rsid w:val="00B0612F"/>
    <w:rsid w:val="00B10BFB"/>
    <w:rsid w:val="00B30ADF"/>
    <w:rsid w:val="00B34708"/>
    <w:rsid w:val="00B41ED8"/>
    <w:rsid w:val="00B47B96"/>
    <w:rsid w:val="00B527FA"/>
    <w:rsid w:val="00B827A5"/>
    <w:rsid w:val="00B85E6C"/>
    <w:rsid w:val="00B95E8B"/>
    <w:rsid w:val="00BA221B"/>
    <w:rsid w:val="00BA3E8E"/>
    <w:rsid w:val="00BA7DD9"/>
    <w:rsid w:val="00BB22FC"/>
    <w:rsid w:val="00BB7BB4"/>
    <w:rsid w:val="00BC0E80"/>
    <w:rsid w:val="00BC4F28"/>
    <w:rsid w:val="00BC782B"/>
    <w:rsid w:val="00BD15DF"/>
    <w:rsid w:val="00BD1668"/>
    <w:rsid w:val="00BE416D"/>
    <w:rsid w:val="00BF1DF8"/>
    <w:rsid w:val="00BF417B"/>
    <w:rsid w:val="00C01C57"/>
    <w:rsid w:val="00C0503A"/>
    <w:rsid w:val="00C17608"/>
    <w:rsid w:val="00C33E55"/>
    <w:rsid w:val="00C34170"/>
    <w:rsid w:val="00C35B7A"/>
    <w:rsid w:val="00C443CE"/>
    <w:rsid w:val="00C45A9D"/>
    <w:rsid w:val="00C46807"/>
    <w:rsid w:val="00C525FF"/>
    <w:rsid w:val="00C63E9B"/>
    <w:rsid w:val="00C65D68"/>
    <w:rsid w:val="00C67B9A"/>
    <w:rsid w:val="00C70326"/>
    <w:rsid w:val="00C75C34"/>
    <w:rsid w:val="00C76F94"/>
    <w:rsid w:val="00C8050A"/>
    <w:rsid w:val="00C82961"/>
    <w:rsid w:val="00C859CE"/>
    <w:rsid w:val="00C916B2"/>
    <w:rsid w:val="00C95415"/>
    <w:rsid w:val="00C96EFD"/>
    <w:rsid w:val="00CA1A92"/>
    <w:rsid w:val="00CA3057"/>
    <w:rsid w:val="00CA4B99"/>
    <w:rsid w:val="00CA6207"/>
    <w:rsid w:val="00CA6EFC"/>
    <w:rsid w:val="00CC3194"/>
    <w:rsid w:val="00CD280A"/>
    <w:rsid w:val="00CD5B72"/>
    <w:rsid w:val="00CD5E25"/>
    <w:rsid w:val="00CE7246"/>
    <w:rsid w:val="00CF4EC9"/>
    <w:rsid w:val="00D10390"/>
    <w:rsid w:val="00D12F46"/>
    <w:rsid w:val="00D13CBF"/>
    <w:rsid w:val="00D17525"/>
    <w:rsid w:val="00D17FA2"/>
    <w:rsid w:val="00D32693"/>
    <w:rsid w:val="00D36690"/>
    <w:rsid w:val="00D440F9"/>
    <w:rsid w:val="00D45794"/>
    <w:rsid w:val="00D47971"/>
    <w:rsid w:val="00D5458A"/>
    <w:rsid w:val="00D6195C"/>
    <w:rsid w:val="00D7138C"/>
    <w:rsid w:val="00D77873"/>
    <w:rsid w:val="00D87223"/>
    <w:rsid w:val="00DA0682"/>
    <w:rsid w:val="00DA096E"/>
    <w:rsid w:val="00DA22A1"/>
    <w:rsid w:val="00DA4B1B"/>
    <w:rsid w:val="00DB0F08"/>
    <w:rsid w:val="00DB350D"/>
    <w:rsid w:val="00DB63AC"/>
    <w:rsid w:val="00DC0937"/>
    <w:rsid w:val="00DC23B8"/>
    <w:rsid w:val="00DC3AF0"/>
    <w:rsid w:val="00DC3BB5"/>
    <w:rsid w:val="00DC47C5"/>
    <w:rsid w:val="00DD2D04"/>
    <w:rsid w:val="00DD37D4"/>
    <w:rsid w:val="00DD3997"/>
    <w:rsid w:val="00DD79D8"/>
    <w:rsid w:val="00DD7F5C"/>
    <w:rsid w:val="00DE0480"/>
    <w:rsid w:val="00DF454E"/>
    <w:rsid w:val="00DF7BBB"/>
    <w:rsid w:val="00E00FB1"/>
    <w:rsid w:val="00E37423"/>
    <w:rsid w:val="00E502F4"/>
    <w:rsid w:val="00E56DF4"/>
    <w:rsid w:val="00E57C10"/>
    <w:rsid w:val="00E626A7"/>
    <w:rsid w:val="00E64148"/>
    <w:rsid w:val="00E644C6"/>
    <w:rsid w:val="00E75AD0"/>
    <w:rsid w:val="00E7645F"/>
    <w:rsid w:val="00E810E2"/>
    <w:rsid w:val="00E844E8"/>
    <w:rsid w:val="00E851DF"/>
    <w:rsid w:val="00E85536"/>
    <w:rsid w:val="00E96100"/>
    <w:rsid w:val="00EA3F65"/>
    <w:rsid w:val="00EA3F72"/>
    <w:rsid w:val="00EA6475"/>
    <w:rsid w:val="00EB050B"/>
    <w:rsid w:val="00EB30A6"/>
    <w:rsid w:val="00EC19C7"/>
    <w:rsid w:val="00EC1F5B"/>
    <w:rsid w:val="00EC4D9C"/>
    <w:rsid w:val="00ED302D"/>
    <w:rsid w:val="00ED6761"/>
    <w:rsid w:val="00ED7062"/>
    <w:rsid w:val="00EE5FC5"/>
    <w:rsid w:val="00EE72CF"/>
    <w:rsid w:val="00F04E72"/>
    <w:rsid w:val="00F05D4E"/>
    <w:rsid w:val="00F16217"/>
    <w:rsid w:val="00F17C9C"/>
    <w:rsid w:val="00F20752"/>
    <w:rsid w:val="00F2642F"/>
    <w:rsid w:val="00F27667"/>
    <w:rsid w:val="00F27755"/>
    <w:rsid w:val="00F307F9"/>
    <w:rsid w:val="00F30E5F"/>
    <w:rsid w:val="00F3209D"/>
    <w:rsid w:val="00F337E6"/>
    <w:rsid w:val="00F33D36"/>
    <w:rsid w:val="00F40ECC"/>
    <w:rsid w:val="00F423E4"/>
    <w:rsid w:val="00F558F7"/>
    <w:rsid w:val="00F77618"/>
    <w:rsid w:val="00F82449"/>
    <w:rsid w:val="00F85E7E"/>
    <w:rsid w:val="00F90292"/>
    <w:rsid w:val="00F9169C"/>
    <w:rsid w:val="00F95D98"/>
    <w:rsid w:val="00F976C2"/>
    <w:rsid w:val="00FA2602"/>
    <w:rsid w:val="00FA2D0C"/>
    <w:rsid w:val="00FA5C2A"/>
    <w:rsid w:val="00FA7CF2"/>
    <w:rsid w:val="00FB16B9"/>
    <w:rsid w:val="00FC634B"/>
    <w:rsid w:val="00FD04EC"/>
    <w:rsid w:val="00FD2A72"/>
    <w:rsid w:val="00FD32DD"/>
    <w:rsid w:val="00FD73C4"/>
    <w:rsid w:val="00FD7CD5"/>
    <w:rsid w:val="00FD7CDA"/>
    <w:rsid w:val="00FE0500"/>
    <w:rsid w:val="00FE07EB"/>
    <w:rsid w:val="00FE1284"/>
    <w:rsid w:val="00FE42FA"/>
    <w:rsid w:val="00FF413B"/>
    <w:rsid w:val="00FF5064"/>
    <w:rsid w:val="01E946D4"/>
    <w:rsid w:val="11100256"/>
    <w:rsid w:val="11442D3D"/>
    <w:rsid w:val="198176CA"/>
    <w:rsid w:val="199A5AFF"/>
    <w:rsid w:val="1E9C4959"/>
    <w:rsid w:val="2AA51E30"/>
    <w:rsid w:val="43185FEB"/>
    <w:rsid w:val="478410A0"/>
    <w:rsid w:val="49BD0F92"/>
    <w:rsid w:val="59BE43DA"/>
    <w:rsid w:val="59F327BD"/>
    <w:rsid w:val="5B2A05A4"/>
    <w:rsid w:val="6E967136"/>
    <w:rsid w:val="70C67ED8"/>
    <w:rsid w:val="73022291"/>
    <w:rsid w:val="73F53DD9"/>
    <w:rsid w:val="7D2A3C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Date"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54524"/>
    <w:pPr>
      <w:widowControl w:val="0"/>
      <w:jc w:val="both"/>
    </w:pPr>
    <w:rPr>
      <w:rFonts w:eastAsia="方正仿宋_GBK"/>
      <w:kern w:val="2"/>
      <w:sz w:val="32"/>
    </w:rPr>
  </w:style>
  <w:style w:type="paragraph" w:styleId="5">
    <w:name w:val="heading 5"/>
    <w:basedOn w:val="a"/>
    <w:next w:val="a"/>
    <w:link w:val="5Char"/>
    <w:qFormat/>
    <w:rsid w:val="00554524"/>
    <w:pPr>
      <w:widowControl/>
      <w:spacing w:before="100" w:beforeAutospacing="1" w:after="100" w:afterAutospacing="1"/>
      <w:jc w:val="left"/>
      <w:outlineLvl w:val="4"/>
    </w:pPr>
    <w:rPr>
      <w:rFonts w:ascii="宋体" w:eastAsia="宋体" w:hAnsi="宋体" w:cs="宋体"/>
      <w:b/>
      <w:bCs/>
      <w:kern w:val="0"/>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sid w:val="00554524"/>
    <w:rPr>
      <w:rFonts w:ascii="仿宋_GB2312" w:eastAsia="仿宋_GB2312"/>
      <w:szCs w:val="24"/>
    </w:rPr>
  </w:style>
  <w:style w:type="paragraph" w:styleId="a4">
    <w:name w:val="Date"/>
    <w:basedOn w:val="a"/>
    <w:next w:val="a"/>
    <w:link w:val="Char0"/>
    <w:uiPriority w:val="99"/>
    <w:semiHidden/>
    <w:unhideWhenUsed/>
    <w:qFormat/>
    <w:rsid w:val="00554524"/>
    <w:pPr>
      <w:ind w:leftChars="2500" w:left="100"/>
    </w:pPr>
  </w:style>
  <w:style w:type="paragraph" w:styleId="a5">
    <w:name w:val="Balloon Text"/>
    <w:basedOn w:val="a"/>
    <w:link w:val="Char1"/>
    <w:uiPriority w:val="99"/>
    <w:semiHidden/>
    <w:unhideWhenUsed/>
    <w:qFormat/>
    <w:rsid w:val="00554524"/>
    <w:rPr>
      <w:sz w:val="18"/>
      <w:szCs w:val="18"/>
    </w:rPr>
  </w:style>
  <w:style w:type="paragraph" w:styleId="a6">
    <w:name w:val="footer"/>
    <w:basedOn w:val="a"/>
    <w:link w:val="Char2"/>
    <w:uiPriority w:val="99"/>
    <w:unhideWhenUsed/>
    <w:qFormat/>
    <w:rsid w:val="00554524"/>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3"/>
    <w:unhideWhenUsed/>
    <w:qFormat/>
    <w:rsid w:val="0055452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8">
    <w:name w:val="Normal (Web)"/>
    <w:basedOn w:val="a"/>
    <w:unhideWhenUsed/>
    <w:qFormat/>
    <w:rsid w:val="00554524"/>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2"/>
    <w:uiPriority w:val="59"/>
    <w:qFormat/>
    <w:rsid w:val="0055452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1"/>
    <w:uiPriority w:val="22"/>
    <w:qFormat/>
    <w:rsid w:val="00554524"/>
    <w:rPr>
      <w:b/>
      <w:bCs/>
    </w:rPr>
  </w:style>
  <w:style w:type="character" w:styleId="ab">
    <w:name w:val="Emphasis"/>
    <w:basedOn w:val="a1"/>
    <w:uiPriority w:val="20"/>
    <w:qFormat/>
    <w:rsid w:val="00554524"/>
    <w:rPr>
      <w:i/>
      <w:iCs/>
    </w:rPr>
  </w:style>
  <w:style w:type="character" w:styleId="ac">
    <w:name w:val="Hyperlink"/>
    <w:qFormat/>
    <w:rsid w:val="00554524"/>
    <w:rPr>
      <w:color w:val="0000FF"/>
      <w:u w:val="single"/>
    </w:rPr>
  </w:style>
  <w:style w:type="paragraph" w:styleId="ad">
    <w:name w:val="No Spacing"/>
    <w:uiPriority w:val="1"/>
    <w:qFormat/>
    <w:rsid w:val="00554524"/>
    <w:pPr>
      <w:widowControl w:val="0"/>
      <w:jc w:val="both"/>
    </w:pPr>
    <w:rPr>
      <w:rFonts w:asciiTheme="minorHAnsi" w:eastAsiaTheme="minorEastAsia" w:hAnsiTheme="minorHAnsi" w:cstheme="minorBidi"/>
      <w:kern w:val="2"/>
      <w:sz w:val="21"/>
      <w:szCs w:val="22"/>
    </w:rPr>
  </w:style>
  <w:style w:type="paragraph" w:customStyle="1" w:styleId="1">
    <w:name w:val="无间隔1"/>
    <w:uiPriority w:val="99"/>
    <w:qFormat/>
    <w:rsid w:val="00554524"/>
    <w:pPr>
      <w:widowControl w:val="0"/>
      <w:jc w:val="both"/>
    </w:pPr>
    <w:rPr>
      <w:rFonts w:ascii="Calibri" w:hAnsi="Calibri"/>
      <w:kern w:val="2"/>
      <w:sz w:val="21"/>
      <w:szCs w:val="22"/>
    </w:rPr>
  </w:style>
  <w:style w:type="character" w:customStyle="1" w:styleId="Char1">
    <w:name w:val="批注框文本 Char"/>
    <w:basedOn w:val="a1"/>
    <w:link w:val="a5"/>
    <w:uiPriority w:val="99"/>
    <w:semiHidden/>
    <w:qFormat/>
    <w:rsid w:val="00554524"/>
    <w:rPr>
      <w:sz w:val="18"/>
      <w:szCs w:val="18"/>
    </w:rPr>
  </w:style>
  <w:style w:type="character" w:customStyle="1" w:styleId="Char3">
    <w:name w:val="页眉 Char"/>
    <w:basedOn w:val="a1"/>
    <w:link w:val="a7"/>
    <w:uiPriority w:val="99"/>
    <w:qFormat/>
    <w:rsid w:val="00554524"/>
    <w:rPr>
      <w:sz w:val="18"/>
      <w:szCs w:val="18"/>
    </w:rPr>
  </w:style>
  <w:style w:type="character" w:customStyle="1" w:styleId="Char2">
    <w:name w:val="页脚 Char"/>
    <w:basedOn w:val="a1"/>
    <w:link w:val="a6"/>
    <w:uiPriority w:val="99"/>
    <w:qFormat/>
    <w:rsid w:val="00554524"/>
    <w:rPr>
      <w:sz w:val="18"/>
      <w:szCs w:val="18"/>
    </w:rPr>
  </w:style>
  <w:style w:type="character" w:customStyle="1" w:styleId="ae">
    <w:name w:val="页眉 字符"/>
    <w:qFormat/>
    <w:rsid w:val="00554524"/>
    <w:rPr>
      <w:rFonts w:ascii="仿宋_GB2312" w:eastAsia="仿宋_GB2312" w:cs="仿宋_GB2312"/>
      <w:kern w:val="32"/>
      <w:sz w:val="18"/>
      <w:szCs w:val="18"/>
      <w:lang w:val="en-US" w:eastAsia="zh-CN" w:bidi="ar-SA"/>
    </w:rPr>
  </w:style>
  <w:style w:type="paragraph" w:customStyle="1" w:styleId="Char10">
    <w:name w:val="Char1"/>
    <w:basedOn w:val="a"/>
    <w:qFormat/>
    <w:rsid w:val="00554524"/>
    <w:pPr>
      <w:widowControl/>
      <w:spacing w:after="160" w:line="240" w:lineRule="exact"/>
      <w:jc w:val="left"/>
    </w:pPr>
    <w:rPr>
      <w:rFonts w:ascii="Verdana" w:eastAsia="仿宋_GB2312" w:hAnsi="Verdana"/>
      <w:kern w:val="0"/>
      <w:sz w:val="24"/>
      <w:lang w:eastAsia="en-US"/>
    </w:rPr>
  </w:style>
  <w:style w:type="character" w:customStyle="1" w:styleId="Char0">
    <w:name w:val="日期 Char"/>
    <w:basedOn w:val="a1"/>
    <w:link w:val="a4"/>
    <w:uiPriority w:val="99"/>
    <w:semiHidden/>
    <w:qFormat/>
    <w:rsid w:val="00554524"/>
    <w:rPr>
      <w:rFonts w:ascii="Times New Roman" w:eastAsia="方正仿宋_GBK" w:hAnsi="Times New Roman" w:cs="Times New Roman"/>
      <w:sz w:val="32"/>
      <w:szCs w:val="20"/>
    </w:rPr>
  </w:style>
  <w:style w:type="paragraph" w:styleId="af">
    <w:name w:val="List Paragraph"/>
    <w:basedOn w:val="a"/>
    <w:uiPriority w:val="99"/>
    <w:qFormat/>
    <w:rsid w:val="00554524"/>
    <w:pPr>
      <w:ind w:firstLineChars="200" w:firstLine="420"/>
    </w:pPr>
  </w:style>
  <w:style w:type="character" w:customStyle="1" w:styleId="Char">
    <w:name w:val="正文文本 Char"/>
    <w:basedOn w:val="a1"/>
    <w:link w:val="a0"/>
    <w:qFormat/>
    <w:rsid w:val="00554524"/>
    <w:rPr>
      <w:rFonts w:ascii="仿宋_GB2312" w:eastAsia="仿宋_GB2312" w:hAnsi="Times New Roman" w:cs="Times New Roman"/>
      <w:kern w:val="2"/>
      <w:sz w:val="32"/>
      <w:szCs w:val="24"/>
    </w:rPr>
  </w:style>
  <w:style w:type="paragraph" w:customStyle="1" w:styleId="51">
    <w:name w:val="索引 51"/>
    <w:basedOn w:val="a"/>
    <w:next w:val="a"/>
    <w:qFormat/>
    <w:rsid w:val="00554524"/>
    <w:pPr>
      <w:ind w:left="1680"/>
    </w:pPr>
    <w:rPr>
      <w:rFonts w:eastAsia="宋体"/>
      <w:sz w:val="21"/>
      <w:szCs w:val="24"/>
    </w:rPr>
  </w:style>
  <w:style w:type="paragraph" w:customStyle="1" w:styleId="Normal0">
    <w:name w:val="Normal_0"/>
    <w:qFormat/>
    <w:rsid w:val="00554524"/>
    <w:rPr>
      <w:sz w:val="24"/>
      <w:szCs w:val="24"/>
    </w:rPr>
  </w:style>
  <w:style w:type="character" w:customStyle="1" w:styleId="5Char">
    <w:name w:val="标题 5 Char"/>
    <w:basedOn w:val="a1"/>
    <w:link w:val="5"/>
    <w:qFormat/>
    <w:rsid w:val="00554524"/>
    <w:rPr>
      <w:rFonts w:ascii="宋体" w:eastAsia="宋体" w:hAnsi="宋体" w:cs="宋体"/>
      <w:b/>
      <w:bCs/>
    </w:rPr>
  </w:style>
  <w:style w:type="paragraph" w:styleId="af0">
    <w:name w:val="Body Text Indent"/>
    <w:basedOn w:val="a"/>
    <w:link w:val="Char4"/>
    <w:uiPriority w:val="99"/>
    <w:semiHidden/>
    <w:unhideWhenUsed/>
    <w:rsid w:val="005A2D5E"/>
    <w:pPr>
      <w:spacing w:after="120"/>
      <w:ind w:leftChars="200" w:left="420"/>
    </w:pPr>
  </w:style>
  <w:style w:type="character" w:customStyle="1" w:styleId="Char4">
    <w:name w:val="正文文本缩进 Char"/>
    <w:basedOn w:val="a1"/>
    <w:link w:val="af0"/>
    <w:uiPriority w:val="99"/>
    <w:semiHidden/>
    <w:rsid w:val="005A2D5E"/>
    <w:rPr>
      <w:rFonts w:eastAsia="方正仿宋_GBK"/>
      <w:kern w:val="2"/>
      <w:sz w:val="32"/>
    </w:rPr>
  </w:style>
  <w:style w:type="paragraph" w:styleId="2">
    <w:name w:val="Body Text First Indent 2"/>
    <w:basedOn w:val="af0"/>
    <w:link w:val="2Char"/>
    <w:uiPriority w:val="99"/>
    <w:semiHidden/>
    <w:unhideWhenUsed/>
    <w:rsid w:val="005A2D5E"/>
    <w:pPr>
      <w:ind w:firstLineChars="200" w:firstLine="420"/>
    </w:pPr>
  </w:style>
  <w:style w:type="character" w:customStyle="1" w:styleId="2Char">
    <w:name w:val="正文首行缩进 2 Char"/>
    <w:basedOn w:val="Char4"/>
    <w:link w:val="2"/>
    <w:uiPriority w:val="99"/>
    <w:semiHidden/>
    <w:rsid w:val="005A2D5E"/>
  </w:style>
  <w:style w:type="character" w:customStyle="1" w:styleId="NormalCharacter">
    <w:name w:val="NormalCharacter"/>
    <w:rsid w:val="007F0CB6"/>
  </w:style>
  <w:style w:type="paragraph" w:customStyle="1" w:styleId="p0">
    <w:name w:val="p0"/>
    <w:basedOn w:val="a"/>
    <w:rsid w:val="007F0CB6"/>
    <w:pPr>
      <w:jc w:val="left"/>
    </w:pPr>
    <w:rPr>
      <w:rFonts w:ascii="宋体" w:eastAsia="宋体" w:hAnsi="宋体" w:cs="宋体"/>
      <w:kern w:val="0"/>
      <w:sz w:val="24"/>
      <w:szCs w:val="24"/>
    </w:rPr>
  </w:style>
  <w:style w:type="paragraph" w:styleId="af1">
    <w:name w:val="Normal Indent"/>
    <w:basedOn w:val="a"/>
    <w:unhideWhenUsed/>
    <w:qFormat/>
    <w:rsid w:val="00F82449"/>
    <w:pPr>
      <w:spacing w:line="560" w:lineRule="exact"/>
      <w:ind w:firstLineChars="200" w:firstLine="420"/>
    </w:pPr>
    <w:rPr>
      <w:rFonts w:ascii="Calibri" w:eastAsia="宋体" w:hAnsi="Calibri"/>
      <w:sz w:val="21"/>
      <w:szCs w:val="24"/>
    </w:rPr>
  </w:style>
  <w:style w:type="paragraph" w:styleId="af2">
    <w:name w:val="Title"/>
    <w:basedOn w:val="a"/>
    <w:next w:val="a"/>
    <w:link w:val="Char5"/>
    <w:uiPriority w:val="10"/>
    <w:qFormat/>
    <w:rsid w:val="00025168"/>
    <w:pPr>
      <w:spacing w:before="240" w:after="60" w:line="640" w:lineRule="exact"/>
      <w:jc w:val="center"/>
      <w:outlineLvl w:val="0"/>
    </w:pPr>
    <w:rPr>
      <w:rFonts w:ascii="Cambria" w:eastAsia="方正小标宋简体" w:hAnsi="Cambria"/>
      <w:sz w:val="44"/>
      <w:szCs w:val="44"/>
    </w:rPr>
  </w:style>
  <w:style w:type="character" w:customStyle="1" w:styleId="Char5">
    <w:name w:val="标题 Char"/>
    <w:basedOn w:val="a1"/>
    <w:link w:val="af2"/>
    <w:uiPriority w:val="10"/>
    <w:rsid w:val="00025168"/>
    <w:rPr>
      <w:rFonts w:ascii="Cambria" w:eastAsia="方正小标宋简体" w:hAnsi="Cambria"/>
      <w:kern w:val="2"/>
      <w:sz w:val="44"/>
      <w:szCs w:val="44"/>
    </w:rPr>
  </w:style>
  <w:style w:type="character" w:customStyle="1" w:styleId="Bodytext1">
    <w:name w:val="Body text|1_"/>
    <w:basedOn w:val="a1"/>
    <w:link w:val="Bodytext10"/>
    <w:rsid w:val="000D57B1"/>
    <w:rPr>
      <w:rFonts w:ascii="宋体" w:hAnsi="宋体" w:cs="宋体"/>
      <w:sz w:val="18"/>
      <w:szCs w:val="18"/>
      <w:lang w:val="zh-TW" w:eastAsia="zh-TW" w:bidi="zh-TW"/>
    </w:rPr>
  </w:style>
  <w:style w:type="paragraph" w:customStyle="1" w:styleId="Bodytext10">
    <w:name w:val="Body text|1"/>
    <w:basedOn w:val="a"/>
    <w:link w:val="Bodytext1"/>
    <w:rsid w:val="000D57B1"/>
    <w:pPr>
      <w:spacing w:line="403" w:lineRule="auto"/>
      <w:ind w:firstLine="400"/>
      <w:jc w:val="left"/>
    </w:pPr>
    <w:rPr>
      <w:rFonts w:ascii="宋体" w:eastAsia="宋体" w:hAnsi="宋体" w:cs="宋体"/>
      <w:kern w:val="0"/>
      <w:sz w:val="18"/>
      <w:szCs w:val="18"/>
      <w:lang w:val="zh-TW" w:eastAsia="zh-TW" w:bidi="zh-TW"/>
    </w:rPr>
  </w:style>
  <w:style w:type="character" w:customStyle="1" w:styleId="Bodytext2">
    <w:name w:val="Body text|2_"/>
    <w:basedOn w:val="a1"/>
    <w:link w:val="Bodytext20"/>
    <w:rsid w:val="000D57B1"/>
    <w:rPr>
      <w:rFonts w:ascii="宋体" w:hAnsi="宋体" w:cs="宋体"/>
      <w:sz w:val="26"/>
      <w:szCs w:val="26"/>
      <w:lang w:val="zh-TW" w:eastAsia="zh-TW" w:bidi="zh-TW"/>
    </w:rPr>
  </w:style>
  <w:style w:type="paragraph" w:customStyle="1" w:styleId="Bodytext20">
    <w:name w:val="Body text|2"/>
    <w:basedOn w:val="a"/>
    <w:link w:val="Bodytext2"/>
    <w:rsid w:val="000D57B1"/>
    <w:pPr>
      <w:spacing w:after="320" w:line="342" w:lineRule="exact"/>
      <w:jc w:val="center"/>
    </w:pPr>
    <w:rPr>
      <w:rFonts w:ascii="宋体" w:eastAsia="宋体" w:hAnsi="宋体" w:cs="宋体"/>
      <w:kern w:val="0"/>
      <w:sz w:val="26"/>
      <w:szCs w:val="26"/>
      <w:lang w:val="zh-TW" w:eastAsia="zh-TW" w:bidi="zh-TW"/>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79B6FF-5D08-4711-8077-8DF77F484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731</Words>
  <Characters>4167</Characters>
  <Application>Microsoft Office Word</Application>
  <DocSecurity>0</DocSecurity>
  <Lines>34</Lines>
  <Paragraphs>9</Paragraphs>
  <ScaleCrop>false</ScaleCrop>
  <Company>Microsoft</Company>
  <LinksUpToDate>false</LinksUpToDate>
  <CharactersWithSpaces>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cp:lastModifiedBy>
  <cp:revision>11</cp:revision>
  <cp:lastPrinted>2020-06-29T09:11:00Z</cp:lastPrinted>
  <dcterms:created xsi:type="dcterms:W3CDTF">2020-06-28T03:53:00Z</dcterms:created>
  <dcterms:modified xsi:type="dcterms:W3CDTF">2020-06-29T09:50:00Z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