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附件1</w:t>
      </w:r>
    </w:p>
    <w:p>
      <w:pPr>
        <w:pStyle w:val="6"/>
        <w:keepNext w:val="0"/>
        <w:keepLines w:val="0"/>
        <w:widowControl/>
        <w:suppressLineNumbers w:val="0"/>
        <w:spacing w:before="0" w:beforeAutospacing="0" w:after="0" w:afterAutospacing="0" w:line="368" w:lineRule="atLeast"/>
        <w:ind w:left="0" w:firstLine="600"/>
        <w:jc w:val="center"/>
        <w:rPr>
          <w:rFonts w:hint="eastAsia" w:ascii="方正小标宋_GBK" w:hAnsi="方正小标宋_GBK" w:eastAsia="方正小标宋_GBK" w:cs="方正小标宋_GBK"/>
          <w:i w:val="0"/>
          <w:iCs w:val="0"/>
          <w:caps w:val="0"/>
          <w:color w:val="000000"/>
          <w:spacing w:val="0"/>
          <w:sz w:val="44"/>
          <w:szCs w:val="44"/>
        </w:rPr>
      </w:pPr>
      <w:bookmarkStart w:id="0" w:name="_GoBack"/>
      <w:r>
        <w:rPr>
          <w:rStyle w:val="10"/>
          <w:rFonts w:hint="eastAsia" w:ascii="方正小标宋_GBK" w:hAnsi="方正小标宋_GBK" w:eastAsia="方正小标宋_GBK" w:cs="方正小标宋_GBK"/>
          <w:i w:val="0"/>
          <w:iCs w:val="0"/>
          <w:caps w:val="0"/>
          <w:color w:val="000000"/>
          <w:spacing w:val="0"/>
          <w:sz w:val="44"/>
          <w:szCs w:val="44"/>
        </w:rPr>
        <w:t>重庆市渝北区住房和城乡建设委员会</w:t>
      </w:r>
    </w:p>
    <w:p>
      <w:pPr>
        <w:pStyle w:val="6"/>
        <w:keepNext w:val="0"/>
        <w:keepLines w:val="0"/>
        <w:widowControl/>
        <w:suppressLineNumbers w:val="0"/>
        <w:spacing w:before="0" w:beforeAutospacing="0" w:after="0" w:afterAutospacing="0" w:line="368" w:lineRule="atLeast"/>
        <w:ind w:left="0" w:firstLine="600"/>
        <w:jc w:val="center"/>
        <w:rPr>
          <w:rFonts w:hint="eastAsia" w:ascii="方正小标宋_GBK" w:hAnsi="方正小标宋_GBK" w:eastAsia="方正小标宋_GBK" w:cs="方正小标宋_GBK"/>
          <w:i w:val="0"/>
          <w:iCs w:val="0"/>
          <w:caps w:val="0"/>
          <w:color w:val="000000"/>
          <w:spacing w:val="0"/>
          <w:sz w:val="44"/>
          <w:szCs w:val="44"/>
        </w:rPr>
      </w:pPr>
      <w:r>
        <w:rPr>
          <w:rStyle w:val="10"/>
          <w:rFonts w:hint="eastAsia" w:ascii="方正小标宋_GBK" w:hAnsi="方正小标宋_GBK" w:eastAsia="方正小标宋_GBK" w:cs="方正小标宋_GBK"/>
          <w:i w:val="0"/>
          <w:iCs w:val="0"/>
          <w:caps w:val="0"/>
          <w:color w:val="000000"/>
          <w:spacing w:val="0"/>
          <w:sz w:val="44"/>
          <w:szCs w:val="44"/>
        </w:rPr>
        <w:t>关于废止有关文件的通知（征求意见稿）</w:t>
      </w:r>
    </w:p>
    <w:bookmarkEnd w:id="0"/>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i w:val="0"/>
          <w:iCs w:val="0"/>
          <w:caps w:val="0"/>
          <w:color w:val="000000"/>
          <w:spacing w:val="0"/>
          <w:sz w:val="32"/>
          <w:szCs w:val="32"/>
        </w:rPr>
      </w:pPr>
    </w:p>
    <w:p>
      <w:pPr>
        <w:pStyle w:val="6"/>
        <w:keepNext w:val="0"/>
        <w:keepLines w:val="0"/>
        <w:widowControl/>
        <w:suppressLineNumbers w:val="0"/>
        <w:spacing w:before="0" w:beforeAutospacing="0" w:after="0" w:afterAutospacing="0" w:line="368" w:lineRule="atLeast"/>
        <w:ind w:lef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各镇人民政府，各街道办事处，各征收项目业主单位，征收项目房屋拆除企业：</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切实加强规范性文件的管理工作，确保规范性文件的合法性、规范性和准确性。根据《重庆市行政规范性文件管理办法》（重庆市人民政府令第329号）、《重庆市人民政府办公厅关于清理政府规章和规范性文件的通知》有关规定，鉴于文件适用期已过，决定对《重庆市渝北区房屋管理局关于进一步加强国有土地上房屋征收项目拆除工程安全管理的通知》（渝北房〔2015〕63号）部门规范性文件予以废止，自本通知印发之日起停止执行，不再作为行政管理的依据。</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i w:val="0"/>
          <w:iCs w:val="0"/>
          <w:caps w:val="0"/>
          <w:color w:val="000000"/>
          <w:spacing w:val="0"/>
          <w:sz w:val="32"/>
          <w:szCs w:val="32"/>
        </w:rPr>
      </w:pP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i w:val="0"/>
          <w:iCs w:val="0"/>
          <w:caps w:val="0"/>
          <w:color w:val="000000"/>
          <w:spacing w:val="0"/>
          <w:sz w:val="32"/>
          <w:szCs w:val="32"/>
        </w:rPr>
      </w:pPr>
    </w:p>
    <w:p>
      <w:pPr>
        <w:pStyle w:val="6"/>
        <w:keepNext w:val="0"/>
        <w:keepLines w:val="0"/>
        <w:widowControl/>
        <w:suppressLineNumbers w:val="0"/>
        <w:spacing w:before="0" w:beforeAutospacing="0" w:after="0" w:afterAutospacing="0" w:line="368" w:lineRule="atLeast"/>
        <w:ind w:left="0" w:firstLine="480"/>
        <w:jc w:val="righ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重庆市渝北区住房和城乡建设委员会</w:t>
      </w:r>
    </w:p>
    <w:p>
      <w:pPr>
        <w:pStyle w:val="6"/>
        <w:keepNext w:val="0"/>
        <w:keepLines w:val="0"/>
        <w:widowControl/>
        <w:suppressLineNumbers w:val="0"/>
        <w:spacing w:before="0" w:beforeAutospacing="0" w:after="0" w:afterAutospacing="0" w:line="368" w:lineRule="atLeast"/>
        <w:ind w:left="0" w:firstLine="480"/>
        <w:jc w:val="righ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2021年9月6日</w:t>
      </w:r>
    </w:p>
    <w:p>
      <w:pPr>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C8"/>
    <w:rsid w:val="000273C8"/>
    <w:rsid w:val="00141F02"/>
    <w:rsid w:val="00763E53"/>
    <w:rsid w:val="00F454BF"/>
    <w:rsid w:val="01437CF9"/>
    <w:rsid w:val="01534228"/>
    <w:rsid w:val="018F40C2"/>
    <w:rsid w:val="026003FF"/>
    <w:rsid w:val="02CA3D97"/>
    <w:rsid w:val="02D16120"/>
    <w:rsid w:val="03B55C9D"/>
    <w:rsid w:val="05AC45A3"/>
    <w:rsid w:val="087A4D08"/>
    <w:rsid w:val="08BD359A"/>
    <w:rsid w:val="092977D4"/>
    <w:rsid w:val="09E153A7"/>
    <w:rsid w:val="0AA94F36"/>
    <w:rsid w:val="0C4639EC"/>
    <w:rsid w:val="0D0849F4"/>
    <w:rsid w:val="0D7F3669"/>
    <w:rsid w:val="0DF515B1"/>
    <w:rsid w:val="0E4B3351"/>
    <w:rsid w:val="0EC33946"/>
    <w:rsid w:val="0F8B628E"/>
    <w:rsid w:val="10915FAD"/>
    <w:rsid w:val="10DF755A"/>
    <w:rsid w:val="12CD3CC0"/>
    <w:rsid w:val="13A96EF6"/>
    <w:rsid w:val="13E443CC"/>
    <w:rsid w:val="1497479B"/>
    <w:rsid w:val="14C92B6D"/>
    <w:rsid w:val="159A136D"/>
    <w:rsid w:val="164A36B7"/>
    <w:rsid w:val="18B00412"/>
    <w:rsid w:val="1A5B56F8"/>
    <w:rsid w:val="1A7E59BF"/>
    <w:rsid w:val="1A99773C"/>
    <w:rsid w:val="1C42210B"/>
    <w:rsid w:val="1C980744"/>
    <w:rsid w:val="1DC70436"/>
    <w:rsid w:val="1F992441"/>
    <w:rsid w:val="20877454"/>
    <w:rsid w:val="210A27BB"/>
    <w:rsid w:val="22066A47"/>
    <w:rsid w:val="23026928"/>
    <w:rsid w:val="24A82BE4"/>
    <w:rsid w:val="26171092"/>
    <w:rsid w:val="263E487A"/>
    <w:rsid w:val="287E0379"/>
    <w:rsid w:val="29343B39"/>
    <w:rsid w:val="29D97AA6"/>
    <w:rsid w:val="2B6010F1"/>
    <w:rsid w:val="2C8F7E6D"/>
    <w:rsid w:val="2DCC6DC4"/>
    <w:rsid w:val="2F6D7D39"/>
    <w:rsid w:val="2F9A05A2"/>
    <w:rsid w:val="34175B0B"/>
    <w:rsid w:val="34CC0FFA"/>
    <w:rsid w:val="36DC16DA"/>
    <w:rsid w:val="37AD1FE0"/>
    <w:rsid w:val="38551ED3"/>
    <w:rsid w:val="3921673E"/>
    <w:rsid w:val="39D54CD2"/>
    <w:rsid w:val="3BF24CC5"/>
    <w:rsid w:val="3C310A8B"/>
    <w:rsid w:val="3D4D461F"/>
    <w:rsid w:val="467A6444"/>
    <w:rsid w:val="46A55866"/>
    <w:rsid w:val="46F24B63"/>
    <w:rsid w:val="471D0452"/>
    <w:rsid w:val="47D053C7"/>
    <w:rsid w:val="48F04479"/>
    <w:rsid w:val="49FC094C"/>
    <w:rsid w:val="4C2C546D"/>
    <w:rsid w:val="4E475A70"/>
    <w:rsid w:val="4EB37A2C"/>
    <w:rsid w:val="504931D1"/>
    <w:rsid w:val="50CF1FCB"/>
    <w:rsid w:val="52C111AF"/>
    <w:rsid w:val="534209B9"/>
    <w:rsid w:val="535A02E9"/>
    <w:rsid w:val="542B0A90"/>
    <w:rsid w:val="542D4B33"/>
    <w:rsid w:val="557E1C8A"/>
    <w:rsid w:val="57E03BD4"/>
    <w:rsid w:val="58E700D5"/>
    <w:rsid w:val="593823AC"/>
    <w:rsid w:val="5A5B4CA4"/>
    <w:rsid w:val="5A5C11C5"/>
    <w:rsid w:val="5A8F353F"/>
    <w:rsid w:val="5B1A6901"/>
    <w:rsid w:val="5C190A52"/>
    <w:rsid w:val="5C4E3B74"/>
    <w:rsid w:val="5F947CC7"/>
    <w:rsid w:val="5FA30699"/>
    <w:rsid w:val="608022F9"/>
    <w:rsid w:val="629E377A"/>
    <w:rsid w:val="67F04362"/>
    <w:rsid w:val="6BD63AC6"/>
    <w:rsid w:val="6F0A7EEB"/>
    <w:rsid w:val="733951B3"/>
    <w:rsid w:val="75C861B5"/>
    <w:rsid w:val="75F228E8"/>
    <w:rsid w:val="76DA5479"/>
    <w:rsid w:val="782368C1"/>
    <w:rsid w:val="78F67068"/>
    <w:rsid w:val="791926D6"/>
    <w:rsid w:val="7AA05E7F"/>
    <w:rsid w:val="7B9D5554"/>
    <w:rsid w:val="7C0538A9"/>
    <w:rsid w:val="7DAA76B6"/>
    <w:rsid w:val="7EF76C6B"/>
    <w:rsid w:val="7FC17ACF"/>
    <w:rsid w:val="7FCE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jc w:val="center"/>
      <w:outlineLvl w:val="2"/>
    </w:pPr>
    <w:rPr>
      <w:b/>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4"/>
      <w:szCs w:val="24"/>
      <w:lang w:val="zh-CN" w:eastAsia="zh-CN" w:bidi="zh-C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customStyle="1" w:styleId="11">
    <w:name w:val="页脚 Char"/>
    <w:basedOn w:val="9"/>
    <w:link w:val="4"/>
    <w:semiHidden/>
    <w:qFormat/>
    <w:uiPriority w:val="99"/>
    <w:rPr>
      <w:rFonts w:ascii="Calibri" w:hAnsi="Calibri" w:eastAsia="宋体" w:cs="Times New Roman"/>
      <w:sz w:val="18"/>
      <w:szCs w:val="18"/>
    </w:rPr>
  </w:style>
  <w:style w:type="paragraph" w:customStyle="1" w:styleId="12">
    <w:name w:val="列表段落1"/>
    <w:basedOn w:val="1"/>
    <w:qFormat/>
    <w:uiPriority w:val="0"/>
    <w:pPr>
      <w:spacing w:before="100" w:beforeAutospacing="1"/>
      <w:ind w:firstLine="420" w:firstLineChars="200"/>
    </w:pPr>
    <w:rPr>
      <w:szCs w:val="21"/>
    </w:rPr>
  </w:style>
  <w:style w:type="character" w:customStyle="1" w:styleId="13">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14">
    <w:name w:val="font41"/>
    <w:basedOn w:val="9"/>
    <w:qFormat/>
    <w:uiPriority w:val="0"/>
    <w:rPr>
      <w:rFonts w:hint="default" w:ascii="Times New Roman" w:hAnsi="Times New Roman" w:cs="Times New Roman"/>
      <w:color w:val="000000"/>
      <w:sz w:val="24"/>
      <w:szCs w:val="24"/>
      <w:u w:val="none"/>
    </w:rPr>
  </w:style>
  <w:style w:type="character" w:customStyle="1" w:styleId="15">
    <w:name w:val="font71"/>
    <w:basedOn w:val="9"/>
    <w:qFormat/>
    <w:uiPriority w:val="0"/>
    <w:rPr>
      <w:rFonts w:hint="default" w:ascii="Times New Roman" w:hAnsi="Times New Roman" w:cs="Times New Roman"/>
      <w:b/>
      <w:bCs/>
      <w:color w:val="000000"/>
      <w:sz w:val="24"/>
      <w:szCs w:val="24"/>
      <w:u w:val="none"/>
    </w:rPr>
  </w:style>
  <w:style w:type="character" w:customStyle="1" w:styleId="16">
    <w:name w:val="font121"/>
    <w:basedOn w:val="9"/>
    <w:qFormat/>
    <w:uiPriority w:val="0"/>
    <w:rPr>
      <w:rFonts w:hint="eastAsia" w:ascii="方正仿宋_GBK" w:hAnsi="方正仿宋_GBK" w:eastAsia="方正仿宋_GBK" w:cs="方正仿宋_GBK"/>
      <w:b/>
      <w:bCs/>
      <w:color w:val="000000"/>
      <w:sz w:val="24"/>
      <w:szCs w:val="24"/>
      <w:u w:val="none"/>
    </w:rPr>
  </w:style>
  <w:style w:type="character" w:customStyle="1" w:styleId="17">
    <w:name w:val="font81"/>
    <w:basedOn w:val="9"/>
    <w:qFormat/>
    <w:uiPriority w:val="0"/>
    <w:rPr>
      <w:rFonts w:hint="eastAsia" w:ascii="方正仿宋_GBK" w:hAnsi="方正仿宋_GBK" w:eastAsia="方正仿宋_GBK" w:cs="方正仿宋_GBK"/>
      <w:color w:val="000000"/>
      <w:sz w:val="24"/>
      <w:szCs w:val="24"/>
      <w:u w:val="none"/>
    </w:rPr>
  </w:style>
  <w:style w:type="character" w:customStyle="1" w:styleId="18">
    <w:name w:val="font11"/>
    <w:basedOn w:val="9"/>
    <w:qFormat/>
    <w:uiPriority w:val="0"/>
    <w:rPr>
      <w:rFonts w:hint="default" w:ascii="Times New Roman" w:hAnsi="Times New Roman" w:cs="Times New Roman"/>
      <w:b/>
      <w:bCs/>
      <w:color w:val="000000"/>
      <w:sz w:val="24"/>
      <w:szCs w:val="24"/>
      <w:u w:val="none"/>
    </w:rPr>
  </w:style>
  <w:style w:type="character" w:customStyle="1" w:styleId="19">
    <w:name w:val="font141"/>
    <w:basedOn w:val="9"/>
    <w:qFormat/>
    <w:uiPriority w:val="0"/>
    <w:rPr>
      <w:rFonts w:hint="eastAsia" w:ascii="方正仿宋_GBK" w:hAnsi="方正仿宋_GBK" w:eastAsia="方正仿宋_GBK" w:cs="方正仿宋_GBK"/>
      <w:b/>
      <w:bCs/>
      <w:color w:val="000000"/>
      <w:sz w:val="24"/>
      <w:szCs w:val="24"/>
      <w:u w:val="none"/>
    </w:rPr>
  </w:style>
  <w:style w:type="character" w:customStyle="1" w:styleId="20">
    <w:name w:val="font91"/>
    <w:basedOn w:val="9"/>
    <w:qFormat/>
    <w:uiPriority w:val="0"/>
    <w:rPr>
      <w:rFonts w:ascii="方正仿宋_GBK" w:hAnsi="方正仿宋_GBK" w:eastAsia="方正仿宋_GBK" w:cs="方正仿宋_GBK"/>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1208</Words>
  <Characters>6890</Characters>
  <Lines>57</Lines>
  <Paragraphs>16</Paragraphs>
  <TotalTime>9</TotalTime>
  <ScaleCrop>false</ScaleCrop>
  <LinksUpToDate>false</LinksUpToDate>
  <CharactersWithSpaces>8082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2021-04-14T06:32:00Z</dcterms:created>
  <dc:creator>Microsoft</dc:creator>
  <cp:lastModifiedBy>Administrator</cp:lastModifiedBy>
  <cp:lastPrinted>2021-05-20T04:27:00Z</cp:lastPrinted>
  <dcterms:modified xsi:type="dcterms:W3CDTF">2021-12-14T07:32:31Z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2052-11.1.0.10578</vt:lpwstr>
  </property>
  <property fmtid="{D5CDD505-2E9C-101B-9397-08002B2CF9AE}" pid="4" name="ICV">
    <vt:lpwstr>22521EE5067542E592402D9CDDC140D2</vt:lpwstr>
  </property>
</Properties>
</file>