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5D163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2</w:t>
      </w:r>
    </w:p>
    <w:p w14:paraId="4C6AB16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highlight w:val="none"/>
          <w:lang w:val="en-US" w:eastAsia="zh-CN" w:bidi="ar"/>
        </w:rPr>
        <w:t>重庆市配售型保障性住房申请承诺及授权书</w:t>
      </w:r>
    </w:p>
    <w:p w14:paraId="37699BD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59257E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本人及共同申请人承诺，遵照《重庆市规划建设保障性住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房实施方案》和《重庆市保障性住房配售管理办法（试行）》规定，申请配售型保障性住房，所填报的户籍、工作、社保、婚姻、住房等信息及提供的相关材料真实、有效、准确，同意按照规定面向社会公示。如有隐瞒、虚报、提供虚假材料等情形，本人及共同申请人自愿承担相应责任和后果。 </w:t>
      </w:r>
    </w:p>
    <w:p w14:paraId="19560F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本人及共同申请人同意并授权住房城乡建设部门在审核资格条件时，向涉及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本人及共同申请人申请信息的部门（机构）查询、核对信息，包括但不限于户籍、工作、社保、婚姻、住房等。 </w:t>
      </w:r>
    </w:p>
    <w:p w14:paraId="2C65F5E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本人及共同申请人承诺，若正在享受政策性住房，应在规定时限内完成腾退（具体时限以政策规定为准）。如存在隐瞒、虚报或未按时腾退等情形，本人及共同申请人自愿承担相应责任和后果。 </w:t>
      </w:r>
    </w:p>
    <w:p w14:paraId="5934DB3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本人签字即视为取得共同申请人申请承诺及授权。 </w:t>
      </w:r>
    </w:p>
    <w:p w14:paraId="0975D89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2E65441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6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3F2ABB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60" w:firstLineChars="60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申请人签字（代共同申请人）： </w:t>
      </w:r>
    </w:p>
    <w:p w14:paraId="66CEDA5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270" w:firstLineChars="17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A4B8DC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270" w:firstLineChars="17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年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月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highlight w:val="none"/>
          <w:lang w:val="en-US" w:eastAsia="zh-CN" w:bidi="ar"/>
        </w:rPr>
        <w:t>日</w:t>
      </w:r>
    </w:p>
    <w:p w14:paraId="5FBC5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1F8F"/>
    <w:rsid w:val="15E46F00"/>
    <w:rsid w:val="2D4D260B"/>
    <w:rsid w:val="45CD6865"/>
    <w:rsid w:val="62A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384</Characters>
  <Lines>0</Lines>
  <Paragraphs>0</Paragraphs>
  <TotalTime>1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2025-03-13T01:13:00Z</dcterms:created>
  <dc:creator>宁馨</dc:creator>
  <cp:lastModifiedBy>PC-CYBJB20240621</cp:lastModifiedBy>
  <dcterms:modified xsi:type="dcterms:W3CDTF">2025-06-16T01:38:21Z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4F5FA339EE264E2493535BAF517E061F_13</vt:lpwstr>
  </property>
  <property fmtid="{D5CDD505-2E9C-101B-9397-08002B2CF9AE}" pid="4" name="KSOTemplateDocerSaveRecord">
    <vt:lpwstr>eyJoZGlkIjoiMjliM2Q0NmE1MTIwZjExZGI2NDlmYTExZjI1NWI2YTEifQ==</vt:lpwstr>
  </property>
</Properties>
</file>