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仿宋_GB2312" w:cs="Times New Roman"/>
        </w:rPr>
      </w:pPr>
    </w:p>
    <w:p>
      <w:pPr>
        <w:spacing w:line="57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重庆市渝北区卫生健康委员会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pacing w:val="110"/>
          <w:kern w:val="0"/>
          <w:sz w:val="44"/>
          <w:szCs w:val="44"/>
          <w:fitText w:val="5720" w:id="-1242312189"/>
        </w:rPr>
        <w:t>重庆市渝北区民政</w:t>
      </w:r>
      <w:r>
        <w:rPr>
          <w:rFonts w:ascii="Times New Roman" w:hAnsi="Times New Roman" w:eastAsia="方正小标宋_GBK" w:cs="Times New Roman"/>
          <w:spacing w:val="0"/>
          <w:kern w:val="0"/>
          <w:sz w:val="44"/>
          <w:szCs w:val="44"/>
          <w:fitText w:val="5720" w:id="-1242312189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pacing w:val="110"/>
          <w:kern w:val="0"/>
          <w:sz w:val="44"/>
          <w:szCs w:val="44"/>
          <w:fitText w:val="5720" w:id="-1242312188"/>
        </w:rPr>
        <w:t>重庆市渝北区扶贫</w:t>
      </w:r>
      <w:r>
        <w:rPr>
          <w:rFonts w:ascii="Times New Roman" w:hAnsi="Times New Roman" w:eastAsia="方正小标宋_GBK" w:cs="Times New Roman"/>
          <w:spacing w:val="0"/>
          <w:kern w:val="0"/>
          <w:sz w:val="44"/>
          <w:szCs w:val="44"/>
          <w:fitText w:val="5720" w:id="-1242312188"/>
        </w:rPr>
        <w:t>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pacing w:val="44"/>
          <w:kern w:val="0"/>
          <w:sz w:val="44"/>
          <w:szCs w:val="44"/>
          <w:fitText w:val="5720" w:id="-1242312187"/>
        </w:rPr>
        <w:t>重庆市渝北区医疗保障</w:t>
      </w:r>
      <w:r>
        <w:rPr>
          <w:rFonts w:ascii="Times New Roman" w:hAnsi="Times New Roman" w:eastAsia="方正小标宋_GBK" w:cs="Times New Roman"/>
          <w:spacing w:val="0"/>
          <w:kern w:val="0"/>
          <w:sz w:val="44"/>
          <w:szCs w:val="44"/>
          <w:fitText w:val="5720" w:id="-1242312187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关于进一步扩大农村贫困人口大病专项救治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病种范围的通知</w:t>
      </w:r>
    </w:p>
    <w:p>
      <w:pPr>
        <w:spacing w:line="5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cs="Times New Roman"/>
          <w:szCs w:val="32"/>
        </w:rPr>
        <w:t>渝北卫健〔2020〕113号</w:t>
      </w:r>
    </w:p>
    <w:p>
      <w:pPr>
        <w:spacing w:line="570" w:lineRule="exact"/>
        <w:rPr>
          <w:rFonts w:ascii="Times New Roman" w:hAnsi="Times New Roman" w:cs="Times New Roman"/>
          <w:szCs w:val="32"/>
        </w:rPr>
      </w:pPr>
    </w:p>
    <w:p>
      <w:pPr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委属各医疗单位：</w:t>
      </w:r>
    </w:p>
    <w:p>
      <w:pPr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为持续推进农村贫困人口大病专项救治工作，助力脱贫攻坚全面收官，根据市卫生健康委等四部门《关于进一步扩大农村贫困人口大病专项救治病种范围的通知》（渝卫发〔2020〕32号，以下简称《通知》）精神，现将有关要求通知如下：</w:t>
      </w:r>
    </w:p>
    <w:p>
      <w:pPr>
        <w:ind w:firstLine="640" w:firstLineChars="200"/>
        <w:rPr>
          <w:rFonts w:ascii="Times New Roman" w:hAnsi="Times New Roman" w:eastAsia="方正黑体_GBK" w:cs="Times New Roman"/>
        </w:rPr>
      </w:pPr>
      <w:r>
        <w:rPr>
          <w:rFonts w:ascii="Times New Roman" w:hAnsi="Times New Roman" w:eastAsia="方正黑体_GBK" w:cs="Times New Roman"/>
        </w:rPr>
        <w:t>一、进一步扩大救治病种</w:t>
      </w:r>
    </w:p>
    <w:p>
      <w:pPr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《通知》和我区农村贫困人口大病专项救治工作情况，在《关于做好2019年农村贫困人口大病专项救治工作的通知》（渝北卫健〔2019〕451号）原有38个大病专项救治病种的基础上，新增膀胱癌、肾癌等2个病种纳入我区大病专项救治范围。我区农村贫困人口大病专项救治病种共计40种。</w:t>
      </w:r>
    </w:p>
    <w:p>
      <w:pPr>
        <w:ind w:firstLine="640" w:firstLineChars="200"/>
        <w:rPr>
          <w:rFonts w:ascii="Times New Roman" w:hAnsi="Times New Roman" w:eastAsia="方正黑体_GBK" w:cs="Times New Roman"/>
        </w:rPr>
      </w:pPr>
      <w:r>
        <w:rPr>
          <w:rFonts w:ascii="Times New Roman" w:hAnsi="Times New Roman" w:eastAsia="方正黑体_GBK" w:cs="Times New Roman"/>
        </w:rPr>
        <w:t>二、建立救治台账</w:t>
      </w:r>
    </w:p>
    <w:p>
      <w:pPr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各中心卫生院会同各镇分管扶贫、民政的领导及工作人员，充分发动村医、计生专干等基层队伍对建档立卡贫困人口和农村低保对象、特困人员进行核准其患病和治疗情况，尤其是对新增病种和新发病患者，要尽快摸清底数，对需救治贫困患者要及时组织到定点医院进行疾病诊疗，并及时进行复诊随访，登录“全国健康扶贫动态管理系统”进行数据更新，对贫困大病患者建立救治台账，进行动态追踪管理。发现一例，建档一例，治愈一例，销号一例。</w:t>
      </w:r>
    </w:p>
    <w:p>
      <w:pPr>
        <w:ind w:firstLine="640" w:firstLineChars="200"/>
        <w:rPr>
          <w:rFonts w:ascii="Times New Roman" w:hAnsi="Times New Roman" w:eastAsia="方正黑体_GBK" w:cs="Times New Roman"/>
        </w:rPr>
      </w:pPr>
      <w:r>
        <w:rPr>
          <w:rFonts w:ascii="Times New Roman" w:hAnsi="Times New Roman" w:eastAsia="方正黑体_GBK" w:cs="Times New Roman"/>
        </w:rPr>
        <w:t>三、确定新增病种定点医院</w:t>
      </w:r>
    </w:p>
    <w:p>
      <w:pPr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膀胱癌和肾癌大病专项救治定点医院设置在区人民医院。区人民医院应根据市级救治专家组新增救治病种诊疗方案、临床路径、质控标准内容，结合实际工作情况，研究制定本院新增救治病种的临床路径、诊疗方案和相关质量管理与控制指标，成立新增病种专家组、进一步制定细化本院的诊疗方案和临床路径。</w:t>
      </w:r>
    </w:p>
    <w:p>
      <w:pPr>
        <w:ind w:firstLine="640" w:firstLineChars="200"/>
        <w:rPr>
          <w:rFonts w:ascii="Times New Roman" w:hAnsi="Times New Roman" w:eastAsia="方正黑体_GBK" w:cs="Times New Roman"/>
        </w:rPr>
      </w:pPr>
      <w:r>
        <w:rPr>
          <w:rFonts w:ascii="Times New Roman" w:hAnsi="Times New Roman" w:eastAsia="方正黑体_GBK" w:cs="Times New Roman"/>
        </w:rPr>
        <w:t>四、做好“先诊疗后付费”和“一站式”结算服务</w:t>
      </w:r>
    </w:p>
    <w:p>
      <w:pPr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各“先诊疗后付费”定点医疗机构要广泛开展培训和宣传，提高有关工作人员和群众对相关政策的知晓率，做好入院办理窗口告知，确保入院前贫困患者的身份核实，全面落实“先诊疗后付费”“一站式”就医和报销结算服务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（此页无正文）</w:t>
      </w:r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重庆市渝北区卫生健康委员会</w:t>
      </w:r>
    </w:p>
    <w:p>
      <w:pPr>
        <w:ind w:right="320"/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</w:t>
      </w:r>
      <w:r>
        <w:rPr>
          <w:rFonts w:ascii="Times New Roman" w:hAnsi="Times New Roman" w:cs="Times New Roman"/>
        </w:rPr>
        <w:t>重庆市渝北区民政局</w:t>
      </w:r>
    </w:p>
    <w:p>
      <w:pPr>
        <w:ind w:right="320"/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</w:t>
      </w:r>
      <w:r>
        <w:rPr>
          <w:rFonts w:ascii="Times New Roman" w:hAnsi="Times New Roman" w:cs="Times New Roman"/>
        </w:rPr>
        <w:t>重庆市渝北区扶贫办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</w:t>
      </w:r>
      <w:r>
        <w:rPr>
          <w:rFonts w:ascii="Times New Roman" w:hAnsi="Times New Roman" w:cs="Times New Roman"/>
        </w:rPr>
        <w:t>重庆市渝北区医疗保障局</w:t>
      </w:r>
    </w:p>
    <w:p>
      <w:pPr>
        <w:ind w:firstLine="5760" w:firstLineChars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2020年6月15日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（此件公开发布）</w:t>
      </w:r>
      <w:bookmarkStart w:id="0" w:name="_GoBack"/>
      <w:bookmarkEnd w:id="0"/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szCs w:val="32"/>
        </w:rPr>
      </w:pPr>
    </w:p>
    <w:p>
      <w:pPr>
        <w:rPr>
          <w:rFonts w:ascii="Times New Roman" w:hAnsi="Times New Roman" w:cs="Times New Roman"/>
          <w:szCs w:val="32"/>
        </w:rPr>
      </w:pPr>
    </w:p>
    <w:p>
      <w:pPr>
        <w:rPr>
          <w:rFonts w:ascii="Times New Roman" w:hAnsi="Times New Roman" w:cs="Times New Roman"/>
          <w:szCs w:val="32"/>
        </w:rPr>
      </w:pPr>
    </w:p>
    <w:p>
      <w:pPr>
        <w:rPr>
          <w:rFonts w:ascii="Times New Roman" w:hAnsi="Times New Roman" w:cs="Times New Roman"/>
          <w:szCs w:val="32"/>
        </w:rPr>
      </w:pPr>
    </w:p>
    <w:p>
      <w:pPr>
        <w:rPr>
          <w:rFonts w:ascii="Times New Roman" w:hAnsi="Times New Roman" w:cs="Times New Roman"/>
          <w:szCs w:val="32"/>
        </w:rPr>
      </w:pPr>
    </w:p>
    <w:p>
      <w:pPr>
        <w:rPr>
          <w:rFonts w:ascii="Times New Roman" w:hAnsi="Times New Roman" w:cs="Times New Roman"/>
          <w:szCs w:val="32"/>
        </w:rPr>
      </w:pPr>
    </w:p>
    <w:p>
      <w:pPr>
        <w:rPr>
          <w:rFonts w:ascii="Times New Roman" w:hAnsi="Times New Roman" w:cs="Times New Roman"/>
          <w:szCs w:val="32"/>
        </w:rPr>
      </w:pPr>
    </w:p>
    <w:p>
      <w:pPr>
        <w:rPr>
          <w:rFonts w:ascii="Times New Roman" w:hAnsi="Times New Roman" w:cs="Times New Roman"/>
          <w:szCs w:val="32"/>
        </w:rPr>
      </w:pPr>
    </w:p>
    <w:p>
      <w:pPr>
        <w:rPr>
          <w:rFonts w:ascii="Times New Roman" w:hAnsi="Times New Roman" w:cs="Times New Roman"/>
          <w:szCs w:val="32"/>
        </w:rPr>
      </w:pP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rPr>
          <w:rFonts w:ascii="Times New Roman" w:hAnsi="Times New Roman" w:eastAsia="方正小标宋_GBK" w:cs="Times New Roman"/>
          <w:sz w:val="44"/>
          <w:szCs w:val="44"/>
        </w:rPr>
      </w:pPr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7296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8"/>
      <w:tabs>
        <w:tab w:val="center" w:pos="1480"/>
        <w:tab w:val="clear" w:pos="4153"/>
      </w:tabs>
      <w:wordWrap w:val="0"/>
      <w:ind w:left="2870" w:leftChars="897" w:firstLine="9296" w:firstLineChars="2905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p6XR1AAAAAYBAAAPAAAAAAAAAAEAIAAAACIAAABkcnMvZG93bnJldi54bWxQSwECFAAUAAAACACH&#10;TuJAB6gkL+8BAADDAwAADgAAAAAAAAABACAAAAAjAQAAZHJzL2Uyb0RvYy54bWxQSwUGAAAAAAYA&#10;BgBZAQAAhA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重庆市渝北区卫生健康委员会发布     </w:t>
    </w:r>
  </w:p>
  <w:p>
    <w:pPr>
      <w:pStyle w:val="8"/>
      <w:wordWrap w:val="0"/>
      <w:ind w:left="7296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extAlignment w:val="center"/>
      <w:rPr>
        <w:rFonts w:ascii="方正仿宋_GBK" w:hAnsi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</w:pPr>
    <w:r>
      <w:rPr>
        <w:rFonts w:ascii="方正仿宋_GBK" w:hAnsi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54.35pt;height:0pt;width:442.55pt;z-index:251659264;mso-width-relative:page;mso-height-relative:page;" filled="f" stroked="t" coordsize="21600,21600" o:gfxdata="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74g+EDxJfCGZKChmplE31Ws+MriNgXS3+XpGXrrpXW+Qq1JUNDK/wSNENfSvQD&#10;hsYjN7AdJUx3aHgeQ4YEp1WbticgCN3hSgdyZMkm5XL+okqksd1fZan3jkE/1uXUaCCjIr4JrQxy&#10;LtM37dY2oYvsw4lBEnKULkUH156zokWa4R3nppMfk4nuzzG+/wa3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M2/51QAAAAkBAAAPAAAAAAAAAAEAIAAAACIAAABkcnMvZG93bnJldi54bWxQSwEC&#10;FAAUAAAACACHTuJApSLLs/cBAADLAwAADgAAAAAAAAABACAAAAAkAQAAZHJzL2Uyb0RvYy54bWxQ&#10;SwUGAAAAAAYABgBZAQAAjQ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重庆市渝北区卫生健康委员会行政规范性文件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ZGIzMTIyYmZlZTcyNzhkNzk1YjA3MzI0OTQ5NDgifQ=="/>
  </w:docVars>
  <w:rsids>
    <w:rsidRoot w:val="00172A27"/>
    <w:rsid w:val="00172A27"/>
    <w:rsid w:val="00180FA7"/>
    <w:rsid w:val="001D39BF"/>
    <w:rsid w:val="00266B2F"/>
    <w:rsid w:val="00271F33"/>
    <w:rsid w:val="002D038F"/>
    <w:rsid w:val="0031771E"/>
    <w:rsid w:val="003B4AF6"/>
    <w:rsid w:val="0044145A"/>
    <w:rsid w:val="00453A4D"/>
    <w:rsid w:val="00515372"/>
    <w:rsid w:val="00534174"/>
    <w:rsid w:val="005855F3"/>
    <w:rsid w:val="005A59E1"/>
    <w:rsid w:val="005E52B4"/>
    <w:rsid w:val="006109E5"/>
    <w:rsid w:val="00620AD3"/>
    <w:rsid w:val="006B6D81"/>
    <w:rsid w:val="00734DC3"/>
    <w:rsid w:val="00891B87"/>
    <w:rsid w:val="00925218"/>
    <w:rsid w:val="00A12AE1"/>
    <w:rsid w:val="00BF09BD"/>
    <w:rsid w:val="00C11F0B"/>
    <w:rsid w:val="00C66CD5"/>
    <w:rsid w:val="00D86138"/>
    <w:rsid w:val="00D93CE3"/>
    <w:rsid w:val="00DF3145"/>
    <w:rsid w:val="00E308EC"/>
    <w:rsid w:val="00F62C32"/>
    <w:rsid w:val="019E71BD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F686342"/>
    <w:rsid w:val="116E2416"/>
    <w:rsid w:val="152D2DCA"/>
    <w:rsid w:val="187168EA"/>
    <w:rsid w:val="196673CA"/>
    <w:rsid w:val="1CF734C9"/>
    <w:rsid w:val="1DEC284C"/>
    <w:rsid w:val="1E4E59B9"/>
    <w:rsid w:val="1E6523AC"/>
    <w:rsid w:val="218A3AC3"/>
    <w:rsid w:val="22440422"/>
    <w:rsid w:val="22BB4BBB"/>
    <w:rsid w:val="2609577F"/>
    <w:rsid w:val="2AA54DE6"/>
    <w:rsid w:val="2AEB3417"/>
    <w:rsid w:val="2EB770C5"/>
    <w:rsid w:val="31A15F24"/>
    <w:rsid w:val="34AB41DD"/>
    <w:rsid w:val="36FB1DF0"/>
    <w:rsid w:val="39047388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4726A9A"/>
    <w:rsid w:val="4504239D"/>
    <w:rsid w:val="45290A2C"/>
    <w:rsid w:val="48F96348"/>
    <w:rsid w:val="4BC77339"/>
    <w:rsid w:val="4C9236C5"/>
    <w:rsid w:val="4E250A85"/>
    <w:rsid w:val="4FFD4925"/>
    <w:rsid w:val="505C172E"/>
    <w:rsid w:val="506405EA"/>
    <w:rsid w:val="52F46F0B"/>
    <w:rsid w:val="532B6A10"/>
    <w:rsid w:val="53543C14"/>
    <w:rsid w:val="53D8014D"/>
    <w:rsid w:val="55E064E0"/>
    <w:rsid w:val="572C6D10"/>
    <w:rsid w:val="5DC34279"/>
    <w:rsid w:val="5FCD688E"/>
    <w:rsid w:val="5FF9BDAA"/>
    <w:rsid w:val="608816D1"/>
    <w:rsid w:val="60EF4E7F"/>
    <w:rsid w:val="648B0A32"/>
    <w:rsid w:val="665233C1"/>
    <w:rsid w:val="66DB1F08"/>
    <w:rsid w:val="69AC0D42"/>
    <w:rsid w:val="69AE7C10"/>
    <w:rsid w:val="6AD9688B"/>
    <w:rsid w:val="6D0E3F22"/>
    <w:rsid w:val="6ECB4F5B"/>
    <w:rsid w:val="739E6E31"/>
    <w:rsid w:val="744E4660"/>
    <w:rsid w:val="75143845"/>
    <w:rsid w:val="753355A2"/>
    <w:rsid w:val="759F1C61"/>
    <w:rsid w:val="75A75EC4"/>
    <w:rsid w:val="769F2DE8"/>
    <w:rsid w:val="76FDEB7C"/>
    <w:rsid w:val="79116788"/>
    <w:rsid w:val="79C65162"/>
    <w:rsid w:val="7C9011D9"/>
    <w:rsid w:val="7CCE3EE4"/>
    <w:rsid w:val="7DC651C5"/>
    <w:rsid w:val="7FCC2834"/>
    <w:rsid w:val="92DD1CEF"/>
    <w:rsid w:val="F05B4F69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jc w:val="center"/>
    </w:pPr>
    <w:rPr>
      <w:rFonts w:eastAsia="楷体_GB2312"/>
      <w:b/>
      <w:bCs/>
      <w:sz w:val="44"/>
    </w:rPr>
  </w:style>
  <w:style w:type="paragraph" w:styleId="5">
    <w:name w:val="toc 5"/>
    <w:basedOn w:val="1"/>
    <w:next w:val="1"/>
    <w:qFormat/>
    <w:uiPriority w:val="0"/>
    <w:pPr>
      <w:ind w:left="1280"/>
      <w:jc w:val="left"/>
    </w:pPr>
    <w:rPr>
      <w:rFonts w:eastAsia="Calibri"/>
      <w:sz w:val="18"/>
      <w:szCs w:val="18"/>
    </w:rPr>
  </w:style>
  <w:style w:type="paragraph" w:styleId="6">
    <w:name w:val="Balloon Text"/>
    <w:basedOn w:val="1"/>
    <w:link w:val="19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bCs/>
    </w:r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5">
    <w:name w:val="页码1"/>
    <w:basedOn w:val="12"/>
    <w:qFormat/>
    <w:uiPriority w:val="0"/>
    <w:rPr>
      <w:rFonts w:cs="Times New Roman"/>
    </w:rPr>
  </w:style>
  <w:style w:type="paragraph" w:customStyle="1" w:styleId="16">
    <w:name w:val="List Paragraph1"/>
    <w:basedOn w:val="1"/>
    <w:qFormat/>
    <w:uiPriority w:val="0"/>
    <w:pPr>
      <w:ind w:firstLine="420" w:firstLineChars="200"/>
    </w:pPr>
    <w:rPr>
      <w:szCs w:val="32"/>
    </w:rPr>
  </w:style>
  <w:style w:type="character" w:customStyle="1" w:styleId="17">
    <w:name w:val="NormalCharacter"/>
    <w:link w:val="18"/>
    <w:qFormat/>
    <w:uiPriority w:val="0"/>
  </w:style>
  <w:style w:type="paragraph" w:customStyle="1" w:styleId="18">
    <w:name w:val="UserStyle_1"/>
    <w:basedOn w:val="1"/>
    <w:link w:val="17"/>
    <w:qFormat/>
    <w:uiPriority w:val="0"/>
    <w:pPr>
      <w:widowControl/>
      <w:spacing w:line="856" w:lineRule="atLeast"/>
      <w:textAlignment w:val="baseline"/>
    </w:pPr>
  </w:style>
  <w:style w:type="character" w:customStyle="1" w:styleId="19">
    <w:name w:val="批注框文本 Char"/>
    <w:basedOn w:val="12"/>
    <w:link w:val="6"/>
    <w:qFormat/>
    <w:uiPriority w:val="0"/>
    <w:rPr>
      <w:rFonts w:eastAsia="方正仿宋_GBK" w:asciiTheme="minorHAnsi" w:hAnsiTheme="minorHAnsi" w:cstheme="minorBidi"/>
      <w:kern w:val="2"/>
      <w:sz w:val="18"/>
      <w:szCs w:val="18"/>
    </w:rPr>
  </w:style>
  <w:style w:type="paragraph" w:customStyle="1" w:styleId="20">
    <w:name w:val="Char Char Char Char Char Char Char Char Char Char"/>
    <w:basedOn w:val="1"/>
    <w:qFormat/>
    <w:uiPriority w:val="0"/>
    <w:pPr>
      <w:spacing w:line="240" w:lineRule="auto"/>
    </w:pPr>
    <w:rPr>
      <w:rFonts w:ascii="Tahoma" w:hAnsi="Tahoma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853</Words>
  <Characters>877</Characters>
  <Lines>6</Lines>
  <Paragraphs>1</Paragraphs>
  <TotalTime>26</TotalTime>
  <ScaleCrop>false</ScaleCrop>
  <LinksUpToDate>false</LinksUpToDate>
  <CharactersWithSpaces>971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2021-09-10T10:41:00Z</dcterms:created>
  <dc:creator>t</dc:creator>
  <cp:lastModifiedBy>Administrator</cp:lastModifiedBy>
  <cp:lastPrinted>2022-05-11T08:46:00Z</cp:lastPrinted>
  <dcterms:modified xsi:type="dcterms:W3CDTF">2023-11-06T07:56:47Z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88C665EB15AC46A8847D31BA9FDAAC73_13</vt:lpwstr>
  </property>
</Properties>
</file>