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关于渝北区202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"/>
        </w:rPr>
        <w:t>2</w:t>
      </w:r>
      <w:r>
        <w:rPr>
          <w:rFonts w:ascii="Times New Roman" w:hAnsi="Times New Roman" w:eastAsia="方正小标宋_GBK" w:cs="Times New Roman"/>
          <w:sz w:val="44"/>
          <w:szCs w:val="44"/>
        </w:rPr>
        <w:t>年度法律服务先进集体、先进个人及义务法律顾问进村（居）先进集体、先进个人拟表扬单位及人员名单公示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根据相关评选标准，在全区法律服务机构及执业人员自由申报、广泛征求相关单位意见的基础上，经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研究决定，拟评选重庆智豪律师事务所等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19</w:t>
      </w:r>
      <w:r>
        <w:rPr>
          <w:rFonts w:ascii="Times New Roman" w:hAnsi="Times New Roman" w:eastAsia="方正仿宋_GBK" w:cs="Times New Roman"/>
          <w:sz w:val="32"/>
          <w:szCs w:val="32"/>
        </w:rPr>
        <w:t>个集体及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王海军</w:t>
      </w:r>
      <w:r>
        <w:rPr>
          <w:rFonts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ascii="Times New Roman" w:hAnsi="Times New Roman" w:eastAsia="方正仿宋_GBK" w:cs="Times New Roman"/>
          <w:sz w:val="32"/>
          <w:szCs w:val="32"/>
        </w:rPr>
        <w:t>名个人为渝北区202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年度法律服务先进集体、先进个人及义务法律顾问进村（居）先进集体、先进个人初步人选。为进一步扩大评先评优工作中的民主，广泛接受监督，现将拟表扬名单公示如下：</w:t>
      </w:r>
    </w:p>
    <w:p>
      <w:pPr>
        <w:spacing w:line="560" w:lineRule="exact"/>
        <w:ind w:firstLine="64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一、表扬名单</w:t>
      </w:r>
    </w:p>
    <w:p>
      <w:pPr>
        <w:spacing w:line="560" w:lineRule="exact"/>
        <w:ind w:firstLine="480" w:firstLineChars="150"/>
        <w:rPr>
          <w:rFonts w:hint="default" w:ascii="Times New Roman" w:hAnsi="Times New Roman" w:eastAsia="方正楷体_GBK" w:cs="Times New Roman"/>
          <w:color w:val="auto"/>
          <w:sz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</w:rPr>
        <w:t>（一）</w:t>
      </w:r>
      <w:r>
        <w:rPr>
          <w:rFonts w:hint="default" w:ascii="Times New Roman" w:hAnsi="Times New Roman" w:eastAsia="方正楷体_GBK" w:cs="Times New Roman"/>
          <w:color w:val="auto"/>
          <w:sz w:val="32"/>
          <w:lang w:val="en-US" w:eastAsia="zh-CN"/>
        </w:rPr>
        <w:t>2022</w:t>
      </w:r>
      <w:r>
        <w:rPr>
          <w:rFonts w:hint="default" w:ascii="Times New Roman" w:hAnsi="Times New Roman" w:eastAsia="方正楷体_GBK" w:cs="Times New Roman"/>
          <w:color w:val="auto"/>
          <w:sz w:val="32"/>
        </w:rPr>
        <w:t>年度优秀律师事务所（按创收排序）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重庆智豪律师事务所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重庆百事得律师事务所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3.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重庆钦天律师事务所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重庆伟豪律师事务所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5.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重庆辉腾律师事务所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6.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重庆三大律师事务所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7.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上海市海华永泰（重庆）律师事务所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8.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重庆信豪律师事务所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"/>
        </w:rPr>
        <w:t>9.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重庆开锦律师事务所</w:t>
      </w:r>
    </w:p>
    <w:p>
      <w:pPr>
        <w:spacing w:line="560" w:lineRule="exact"/>
        <w:ind w:firstLine="630"/>
        <w:rPr>
          <w:rFonts w:hint="default" w:ascii="Times New Roman" w:hAnsi="Times New Roman" w:eastAsia="方正楷体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22"/>
        </w:rPr>
        <w:t>2022年度优秀司法鉴定所</w:t>
      </w:r>
    </w:p>
    <w:p>
      <w:pPr>
        <w:spacing w:line="560" w:lineRule="exact"/>
        <w:ind w:firstLine="63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重庆市环境损害司法鉴定中心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（三）20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年度优秀基层法律服务所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重庆市渝北区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双凤桥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法律服务所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20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年度义务法律顾问进村（居）先进集体（按所名首字母排序）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1.重庆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百事得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重庆辉腾律师事务所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重庆劲源律师事务所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重庆泰凌律师事务所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重庆万同律师事务所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重庆信豪律师事务所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重庆远博律师事务所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重庆智豪律师事务所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）20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年度优秀律师（按姓氏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笔画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排序）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王海军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重庆辉腾律师事务所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邓太玲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重庆泰凌律师事务所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重庆钦天律师事务所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冉晓燕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重庆邦民律师事务所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重庆百事得律师事务所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朱和平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重庆辉腾律师事务所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安广泉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重庆百事得律师事务所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上海市海华永泰（重庆）律师事务所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严国高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重庆龙淳律师事务所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重庆开锦律师事务所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11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重庆钦天律师事务所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12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沈春宇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重庆伟豪律师事务所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13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张菲麟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重庆三大律师事务所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14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重庆中向律师事务所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15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陈小琴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重庆伟豪律师事务所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16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陈俊屹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上海市海华永泰（重庆）律师事务所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17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陈微微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重庆天亿律师事务所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18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重庆开锦律师事务所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19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秦亚亚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重庆智豪律师事务所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莫逸樵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重庆美翎律师事务所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21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重庆启瑞律师事务所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22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唐粒桃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重庆智豪律师事务所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覃劲杰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重庆劲源律师事务所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重庆天亿律师事务所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25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魏莹嫣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重庆钦天律师事务所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）2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022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年度十佳青年律师（按姓氏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笔画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排序）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王志超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重庆三大律师事务所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田效祥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重庆天亿律师事务所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许素培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重庆泰凌律师事务所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李奕霖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重庆开锦律师事务所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重庆通安律师事务所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重庆钦天律师事务所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罗亚雄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重庆百事得律师事务所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赵兵娥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重庆辉腾律师事务所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韩芝萍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重庆美翎律师事务所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重庆伟豪律师事务所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）20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年度司法鉴定先进个人（按姓氏笔画排序）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"/>
        </w:rPr>
        <w:t>1.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涂  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西南政法大学司法鉴定中心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"/>
        </w:rPr>
        <w:t>2.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秦建贞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西南政法大学司法鉴定中心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）20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年度基层法律服务先进个人（按姓氏笔画排序）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"/>
        </w:rPr>
        <w:t>1.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叶  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重庆市渝北区兴隆法律服务所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"/>
        </w:rPr>
        <w:t>2.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周建兵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ab/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重庆市渝北区仙桃法律服务所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）20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年度义务法律顾问进村（居）先进个人（按姓氏笔画排序）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1.石小洪    重庆远博律师事务所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2.代  琼    重庆信豪律师事务所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3.杨  鹏    重庆航宇律师事务所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邹国锐    重庆泰凌律师事务所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张  鑫    重庆百事得律师事务所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陈明君    重庆万同律师事务所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陈  敏    重庆劲源律师事务所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尚晓宁    上海市海华永泰（重庆）律师事务所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9.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金虹雨    上海市海华永泰（重庆）律师事务所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周德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 xml:space="preserve">    重庆万同律师事务所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11.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赵世荣    重庆钦天律师事务所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12.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胡  睿    重庆三大律师事务所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13.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秦  朗    重庆辉腾律师事务所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14.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夏  雪    重庆泰凌律师事务所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15.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唐高燕    重庆开轩律师事务所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16.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黄文滔    重庆智豪律师事务所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17.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覃小渝    重庆劲源律师事务所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.曾  严    重庆钦天律师事务所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  <w:lang w:val="en-US" w:eastAsia="zh-CN"/>
        </w:rPr>
        <w:t>19.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漆  飞    重庆万同律师事务所</w:t>
      </w:r>
    </w:p>
    <w:p>
      <w:pPr>
        <w:spacing w:line="560" w:lineRule="exact"/>
        <w:ind w:firstLine="630"/>
        <w:rPr>
          <w:rFonts w:hint="default" w:ascii="Times New Roman" w:hAnsi="Times New Roman" w:eastAsia="方正楷体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22"/>
        </w:rPr>
        <w:t>（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22"/>
          <w:lang w:val="en-US" w:eastAsia="zh-CN"/>
        </w:rPr>
        <w:t>十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22"/>
        </w:rPr>
        <w:t>）2022年度优秀公证员（2名）</w:t>
      </w:r>
    </w:p>
    <w:p>
      <w:pPr>
        <w:spacing w:line="560" w:lineRule="exact"/>
        <w:ind w:firstLine="630"/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1.洪友利    重庆市渝北公证处</w:t>
      </w:r>
    </w:p>
    <w:p>
      <w:pPr>
        <w:pStyle w:val="9"/>
        <w:tabs>
          <w:tab w:val="left" w:pos="709"/>
        </w:tabs>
        <w:spacing w:line="560" w:lineRule="exact"/>
        <w:ind w:firstLine="636"/>
        <w:rPr>
          <w:rFonts w:hint="default"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22"/>
        </w:rPr>
        <w:t>2.钟雨果    重庆市渝北公证处</w:t>
      </w:r>
    </w:p>
    <w:p>
      <w:pPr>
        <w:spacing w:line="560" w:lineRule="exact"/>
        <w:ind w:firstLine="63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方正黑体_GBK" w:cs="Times New Roman"/>
          <w:sz w:val="32"/>
          <w:szCs w:val="32"/>
        </w:rPr>
        <w:t>、公示时间</w:t>
      </w: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日，共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天。</w:t>
      </w:r>
    </w:p>
    <w:p>
      <w:pPr>
        <w:spacing w:line="560" w:lineRule="exact"/>
        <w:ind w:firstLine="63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方正黑体_GBK" w:cs="Times New Roman"/>
          <w:sz w:val="32"/>
          <w:szCs w:val="32"/>
        </w:rPr>
        <w:t>、受理意见单位、电话</w:t>
      </w: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受理单位：重庆市渝北区司法局</w:t>
      </w: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电    话：023-67130792</w:t>
      </w: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地    址：重庆市渝北区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两路</w:t>
      </w:r>
      <w:r>
        <w:rPr>
          <w:rFonts w:ascii="Times New Roman" w:hAnsi="Times New Roman" w:eastAsia="方正仿宋_GBK" w:cs="Times New Roman"/>
          <w:sz w:val="32"/>
          <w:szCs w:val="32"/>
        </w:rPr>
        <w:t>街道胜利路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61号</w:t>
      </w: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邮    编：401120</w:t>
      </w:r>
    </w:p>
    <w:p>
      <w:pPr>
        <w:spacing w:line="560" w:lineRule="exact"/>
        <w:ind w:firstLine="63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四</w:t>
      </w:r>
      <w:r>
        <w:rPr>
          <w:rFonts w:ascii="Times New Roman" w:hAnsi="Times New Roman" w:eastAsia="方正黑体_GBK" w:cs="Times New Roman"/>
          <w:sz w:val="32"/>
          <w:szCs w:val="32"/>
        </w:rPr>
        <w:t>、反映情况的基本要求</w:t>
      </w: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（一）如认为公示对象不符合评先评优人选条件，请以书面或来人等方式向受理单位反映，以单位名义书面反映的要加盖公章，以个人名义反映的要署真实姓名和联系地址、电话。</w:t>
      </w: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（二）反映情况和问题必须实事求是，客观公正。对故意捏造事实，泄愤报复和有意诬陷他人的，一经查实，将按有关规定严肃处理。</w:t>
      </w: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（三）受理单位对反映情况严格保密，对可能影响公示人选推荐的问题，由有关方面共同调查核实。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重庆市渝北区司法局</w:t>
      </w:r>
    </w:p>
    <w:p>
      <w:pPr>
        <w:spacing w:line="560" w:lineRule="exact"/>
        <w:ind w:firstLine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3B"/>
    <w:rsid w:val="0002066D"/>
    <w:rsid w:val="001E6A19"/>
    <w:rsid w:val="00297783"/>
    <w:rsid w:val="00363EF7"/>
    <w:rsid w:val="0047733B"/>
    <w:rsid w:val="004A5FEE"/>
    <w:rsid w:val="004F4E0A"/>
    <w:rsid w:val="00550353"/>
    <w:rsid w:val="00560BEE"/>
    <w:rsid w:val="005C4404"/>
    <w:rsid w:val="00733551"/>
    <w:rsid w:val="008B6DD8"/>
    <w:rsid w:val="00A07C2C"/>
    <w:rsid w:val="00C1381C"/>
    <w:rsid w:val="00FC0967"/>
    <w:rsid w:val="09CF126A"/>
    <w:rsid w:val="0BA24143"/>
    <w:rsid w:val="0F336D9A"/>
    <w:rsid w:val="17B029EB"/>
    <w:rsid w:val="17F35022"/>
    <w:rsid w:val="1B364DC9"/>
    <w:rsid w:val="33A87813"/>
    <w:rsid w:val="33AB0645"/>
    <w:rsid w:val="33DA2C66"/>
    <w:rsid w:val="4228617A"/>
    <w:rsid w:val="45505896"/>
    <w:rsid w:val="47FA0EF1"/>
    <w:rsid w:val="48EC6F75"/>
    <w:rsid w:val="523C79BA"/>
    <w:rsid w:val="5396775E"/>
    <w:rsid w:val="54A5729F"/>
    <w:rsid w:val="5E4514F3"/>
    <w:rsid w:val="5EC66163"/>
    <w:rsid w:val="5F3D92B6"/>
    <w:rsid w:val="606F5DA3"/>
    <w:rsid w:val="62AC4A07"/>
    <w:rsid w:val="646D76CF"/>
    <w:rsid w:val="6AB24AFD"/>
    <w:rsid w:val="6B715215"/>
    <w:rsid w:val="6BC6753C"/>
    <w:rsid w:val="6D123916"/>
    <w:rsid w:val="70352BB9"/>
    <w:rsid w:val="74123514"/>
    <w:rsid w:val="78BB1274"/>
    <w:rsid w:val="7B7D3B1C"/>
    <w:rsid w:val="7C2A393A"/>
    <w:rsid w:val="BACD9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1793</Characters>
  <Lines>14</Lines>
  <Paragraphs>4</Paragraphs>
  <TotalTime>5</TotalTime>
  <ScaleCrop>false</ScaleCrop>
  <LinksUpToDate>false</LinksUpToDate>
  <CharactersWithSpaces>2103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2020-04-17T05:35:00Z</dcterms:created>
  <dc:creator>HP</dc:creator>
  <cp:lastModifiedBy>user</cp:lastModifiedBy>
  <cp:lastPrinted>2018-02-28T19:16:00Z</cp:lastPrinted>
  <dcterms:modified xsi:type="dcterms:W3CDTF">2023-03-16T14:16:25Z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