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方正黑体_GBK" w:eastAsia="方正黑体_GBK"/>
          <w:bCs/>
          <w:szCs w:val="32"/>
        </w:rPr>
      </w:pPr>
      <w:r>
        <w:rPr>
          <w:rFonts w:hint="eastAsia" w:ascii="方正黑体_GBK" w:eastAsia="方正黑体_GBK"/>
          <w:bCs/>
          <w:szCs w:val="32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ascii="方正小标宋_GBK" w:eastAsia="方正小标宋_GBK"/>
          <w:bCs/>
          <w:sz w:val="44"/>
          <w:szCs w:val="44"/>
        </w:rPr>
      </w:pPr>
      <w:r>
        <w:rPr>
          <w:rFonts w:hint="eastAsia" w:ascii="方正小标宋_GBK" w:eastAsia="方正小标宋_GBK"/>
          <w:bCs/>
          <w:sz w:val="44"/>
          <w:szCs w:val="44"/>
        </w:rPr>
        <w:t>土地租用面积</w:t>
      </w:r>
      <w:r>
        <w:rPr>
          <w:rFonts w:hint="eastAsia" w:ascii="方正小标宋_GBK" w:eastAsia="方正小标宋_GBK"/>
          <w:bCs/>
          <w:sz w:val="44"/>
          <w:szCs w:val="44"/>
          <w:lang w:eastAsia="zh-CN"/>
        </w:rPr>
        <w:t>及</w:t>
      </w:r>
      <w:r>
        <w:rPr>
          <w:rFonts w:hint="eastAsia" w:ascii="方正小标宋_GBK" w:eastAsia="方正小标宋_GBK"/>
          <w:bCs/>
          <w:sz w:val="44"/>
          <w:szCs w:val="44"/>
        </w:rPr>
        <w:t>租金</w:t>
      </w:r>
      <w:r>
        <w:rPr>
          <w:rFonts w:hint="eastAsia" w:ascii="方正小标宋_GBK" w:eastAsia="方正小标宋_GBK"/>
          <w:bCs/>
          <w:sz w:val="44"/>
          <w:szCs w:val="44"/>
          <w:lang w:eastAsia="zh-CN"/>
        </w:rPr>
        <w:t>、农民工资和分红</w:t>
      </w:r>
      <w:r>
        <w:rPr>
          <w:rFonts w:ascii="方正小标宋_GBK" w:eastAsia="方正小标宋_GBK"/>
          <w:bCs/>
          <w:sz w:val="44"/>
          <w:szCs w:val="44"/>
        </w:rPr>
        <w:t>情况</w:t>
      </w:r>
      <w:r>
        <w:rPr>
          <w:rFonts w:hint="eastAsia" w:ascii="方正小标宋_GBK" w:eastAsia="方正小标宋_GBK"/>
          <w:bCs/>
          <w:sz w:val="44"/>
          <w:szCs w:val="44"/>
        </w:rPr>
        <w:t>核实表</w:t>
      </w:r>
    </w:p>
    <w:p>
      <w:pPr>
        <w:rPr>
          <w:rFonts w:ascii="方正楷体_GBK" w:eastAsia="方正楷体_GBK"/>
          <w:b/>
          <w:bCs/>
          <w:sz w:val="28"/>
          <w:szCs w:val="28"/>
        </w:rPr>
      </w:pPr>
      <w:r>
        <w:rPr>
          <w:rFonts w:hint="eastAsia" w:ascii="方正楷体_GBK" w:eastAsia="方正楷体_GBK"/>
          <w:b/>
          <w:bCs/>
          <w:sz w:val="28"/>
          <w:szCs w:val="28"/>
        </w:rPr>
        <w:t>申报单位：</w:t>
      </w:r>
    </w:p>
    <w:tbl>
      <w:tblPr>
        <w:tblStyle w:val="4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30" w:type="dxa"/>
            <w:vMerge w:val="restart"/>
            <w:vAlign w:val="center"/>
          </w:tcPr>
          <w:p>
            <w:pPr>
              <w:spacing w:line="400" w:lineRule="exact"/>
              <w:jc w:val="left"/>
              <w:rPr>
                <w:rFonts w:ascii="方正黑体_GBK" w:eastAsia="方正黑体_GBK"/>
                <w:bCs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bCs/>
                <w:sz w:val="28"/>
                <w:szCs w:val="28"/>
              </w:rPr>
              <w:t>土地租用地点及面积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ascii="方正黑体_GBK" w:eastAsia="方正黑体_GBK"/>
                <w:bCs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bCs/>
                <w:sz w:val="28"/>
                <w:szCs w:val="28"/>
              </w:rPr>
              <w:t>村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ascii="方正黑体_GBK" w:eastAsia="方正黑体_GBK"/>
                <w:bCs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bCs/>
                <w:sz w:val="28"/>
                <w:szCs w:val="28"/>
              </w:rPr>
              <w:t>社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ascii="方正黑体_GBK" w:eastAsia="方正黑体_GBK"/>
                <w:bCs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bCs/>
                <w:sz w:val="28"/>
                <w:szCs w:val="28"/>
              </w:rPr>
              <w:t>面积（亩）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30" w:type="dxa"/>
            <w:vMerge w:val="continue"/>
          </w:tcPr>
          <w:p>
            <w:pPr>
              <w:rPr>
                <w:rFonts w:ascii="仿宋_GB2312"/>
                <w:bCs/>
                <w:szCs w:val="32"/>
              </w:rPr>
            </w:pPr>
          </w:p>
        </w:tc>
        <w:tc>
          <w:tcPr>
            <w:tcW w:w="2130" w:type="dxa"/>
          </w:tcPr>
          <w:p>
            <w:pPr>
              <w:rPr>
                <w:rFonts w:ascii="仿宋_GB2312"/>
                <w:bCs/>
                <w:sz w:val="28"/>
                <w:szCs w:val="28"/>
              </w:rPr>
            </w:pPr>
          </w:p>
        </w:tc>
        <w:tc>
          <w:tcPr>
            <w:tcW w:w="2131" w:type="dxa"/>
          </w:tcPr>
          <w:p>
            <w:pPr>
              <w:rPr>
                <w:rFonts w:ascii="仿宋_GB2312"/>
                <w:bCs/>
                <w:sz w:val="28"/>
                <w:szCs w:val="28"/>
              </w:rPr>
            </w:pPr>
          </w:p>
        </w:tc>
        <w:tc>
          <w:tcPr>
            <w:tcW w:w="2131" w:type="dxa"/>
          </w:tcPr>
          <w:p>
            <w:pPr>
              <w:rPr>
                <w:rFonts w:ascii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30" w:type="dxa"/>
            <w:vMerge w:val="continue"/>
          </w:tcPr>
          <w:p>
            <w:pPr>
              <w:rPr>
                <w:rFonts w:ascii="仿宋_GB2312"/>
                <w:bCs/>
                <w:szCs w:val="32"/>
              </w:rPr>
            </w:pPr>
          </w:p>
        </w:tc>
        <w:tc>
          <w:tcPr>
            <w:tcW w:w="2130" w:type="dxa"/>
          </w:tcPr>
          <w:p>
            <w:pPr>
              <w:rPr>
                <w:rFonts w:ascii="仿宋_GB2312"/>
                <w:bCs/>
                <w:sz w:val="28"/>
                <w:szCs w:val="28"/>
              </w:rPr>
            </w:pPr>
          </w:p>
        </w:tc>
        <w:tc>
          <w:tcPr>
            <w:tcW w:w="2131" w:type="dxa"/>
          </w:tcPr>
          <w:p>
            <w:pPr>
              <w:rPr>
                <w:rFonts w:ascii="仿宋_GB2312"/>
                <w:bCs/>
                <w:sz w:val="28"/>
                <w:szCs w:val="28"/>
              </w:rPr>
            </w:pPr>
          </w:p>
        </w:tc>
        <w:tc>
          <w:tcPr>
            <w:tcW w:w="2131" w:type="dxa"/>
          </w:tcPr>
          <w:p>
            <w:pPr>
              <w:rPr>
                <w:rFonts w:ascii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30" w:type="dxa"/>
            <w:vMerge w:val="continue"/>
          </w:tcPr>
          <w:p>
            <w:pPr>
              <w:rPr>
                <w:rFonts w:ascii="仿宋_GB2312"/>
                <w:bCs/>
                <w:szCs w:val="32"/>
              </w:rPr>
            </w:pPr>
          </w:p>
        </w:tc>
        <w:tc>
          <w:tcPr>
            <w:tcW w:w="2130" w:type="dxa"/>
          </w:tcPr>
          <w:p>
            <w:pPr>
              <w:rPr>
                <w:rFonts w:ascii="仿宋_GB2312"/>
                <w:bCs/>
                <w:sz w:val="28"/>
                <w:szCs w:val="28"/>
              </w:rPr>
            </w:pPr>
          </w:p>
        </w:tc>
        <w:tc>
          <w:tcPr>
            <w:tcW w:w="2131" w:type="dxa"/>
          </w:tcPr>
          <w:p>
            <w:pPr>
              <w:rPr>
                <w:rFonts w:ascii="仿宋_GB2312"/>
                <w:bCs/>
                <w:sz w:val="28"/>
                <w:szCs w:val="28"/>
              </w:rPr>
            </w:pPr>
          </w:p>
        </w:tc>
        <w:tc>
          <w:tcPr>
            <w:tcW w:w="2131" w:type="dxa"/>
          </w:tcPr>
          <w:p>
            <w:pPr>
              <w:rPr>
                <w:rFonts w:ascii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30" w:type="dxa"/>
            <w:vMerge w:val="continue"/>
          </w:tcPr>
          <w:p>
            <w:pPr>
              <w:rPr>
                <w:rFonts w:ascii="仿宋_GB2312"/>
                <w:bCs/>
                <w:szCs w:val="32"/>
              </w:rPr>
            </w:pPr>
          </w:p>
        </w:tc>
        <w:tc>
          <w:tcPr>
            <w:tcW w:w="2130" w:type="dxa"/>
          </w:tcPr>
          <w:p>
            <w:pPr>
              <w:rPr>
                <w:rFonts w:ascii="仿宋_GB2312"/>
                <w:bCs/>
                <w:sz w:val="28"/>
                <w:szCs w:val="28"/>
              </w:rPr>
            </w:pPr>
          </w:p>
        </w:tc>
        <w:tc>
          <w:tcPr>
            <w:tcW w:w="2131" w:type="dxa"/>
          </w:tcPr>
          <w:p>
            <w:pPr>
              <w:rPr>
                <w:rFonts w:ascii="仿宋_GB2312"/>
                <w:bCs/>
                <w:sz w:val="28"/>
                <w:szCs w:val="28"/>
              </w:rPr>
            </w:pPr>
          </w:p>
        </w:tc>
        <w:tc>
          <w:tcPr>
            <w:tcW w:w="2131" w:type="dxa"/>
          </w:tcPr>
          <w:p>
            <w:pPr>
              <w:rPr>
                <w:rFonts w:ascii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30" w:type="dxa"/>
            <w:vMerge w:val="continue"/>
          </w:tcPr>
          <w:p>
            <w:pPr>
              <w:rPr>
                <w:rFonts w:ascii="仿宋_GB2312"/>
                <w:bCs/>
                <w:szCs w:val="32"/>
              </w:rPr>
            </w:pPr>
          </w:p>
        </w:tc>
        <w:tc>
          <w:tcPr>
            <w:tcW w:w="2130" w:type="dxa"/>
          </w:tcPr>
          <w:p>
            <w:pPr>
              <w:rPr>
                <w:rFonts w:ascii="仿宋_GB2312"/>
                <w:bCs/>
                <w:sz w:val="28"/>
                <w:szCs w:val="28"/>
              </w:rPr>
            </w:pPr>
          </w:p>
        </w:tc>
        <w:tc>
          <w:tcPr>
            <w:tcW w:w="2131" w:type="dxa"/>
          </w:tcPr>
          <w:p>
            <w:pPr>
              <w:rPr>
                <w:rFonts w:ascii="仿宋_GB2312"/>
                <w:bCs/>
                <w:sz w:val="28"/>
                <w:szCs w:val="28"/>
              </w:rPr>
            </w:pPr>
          </w:p>
        </w:tc>
        <w:tc>
          <w:tcPr>
            <w:tcW w:w="2131" w:type="dxa"/>
          </w:tcPr>
          <w:p>
            <w:pPr>
              <w:rPr>
                <w:rFonts w:ascii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30" w:type="dxa"/>
            <w:vMerge w:val="continue"/>
          </w:tcPr>
          <w:p>
            <w:pPr>
              <w:rPr>
                <w:rFonts w:ascii="仿宋_GB2312"/>
                <w:bCs/>
                <w:szCs w:val="32"/>
              </w:rPr>
            </w:pPr>
          </w:p>
        </w:tc>
        <w:tc>
          <w:tcPr>
            <w:tcW w:w="2130" w:type="dxa"/>
          </w:tcPr>
          <w:p>
            <w:pPr>
              <w:rPr>
                <w:rFonts w:ascii="仿宋_GB2312"/>
                <w:bCs/>
                <w:sz w:val="28"/>
                <w:szCs w:val="28"/>
              </w:rPr>
            </w:pPr>
          </w:p>
        </w:tc>
        <w:tc>
          <w:tcPr>
            <w:tcW w:w="2131" w:type="dxa"/>
          </w:tcPr>
          <w:p>
            <w:pPr>
              <w:rPr>
                <w:rFonts w:ascii="仿宋_GB2312"/>
                <w:bCs/>
                <w:sz w:val="28"/>
                <w:szCs w:val="28"/>
              </w:rPr>
            </w:pPr>
          </w:p>
        </w:tc>
        <w:tc>
          <w:tcPr>
            <w:tcW w:w="2131" w:type="dxa"/>
          </w:tcPr>
          <w:p>
            <w:pPr>
              <w:rPr>
                <w:rFonts w:ascii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30" w:type="dxa"/>
            <w:vMerge w:val="continue"/>
          </w:tcPr>
          <w:p>
            <w:pPr>
              <w:rPr>
                <w:rFonts w:ascii="仿宋_GB2312"/>
                <w:bCs/>
                <w:szCs w:val="32"/>
              </w:rPr>
            </w:pPr>
          </w:p>
        </w:tc>
        <w:tc>
          <w:tcPr>
            <w:tcW w:w="4261" w:type="dxa"/>
            <w:gridSpan w:val="2"/>
          </w:tcPr>
          <w:p>
            <w:pPr>
              <w:jc w:val="center"/>
              <w:rPr>
                <w:rFonts w:ascii="仿宋_GB2312"/>
                <w:bCs/>
                <w:szCs w:val="32"/>
              </w:rPr>
            </w:pPr>
            <w:r>
              <w:rPr>
                <w:rFonts w:hint="eastAsia" w:ascii="方正黑体_GBK" w:eastAsia="方正黑体_GBK"/>
                <w:bCs/>
                <w:sz w:val="28"/>
                <w:szCs w:val="28"/>
              </w:rPr>
              <w:t>合计</w:t>
            </w:r>
          </w:p>
        </w:tc>
        <w:tc>
          <w:tcPr>
            <w:tcW w:w="2131" w:type="dxa"/>
          </w:tcPr>
          <w:p>
            <w:pPr>
              <w:rPr>
                <w:rFonts w:ascii="仿宋_GB2312"/>
                <w:bCs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0" w:hRule="atLeast"/>
        </w:trPr>
        <w:tc>
          <w:tcPr>
            <w:tcW w:w="2130" w:type="dxa"/>
            <w:vAlign w:val="center"/>
          </w:tcPr>
          <w:p>
            <w:pPr>
              <w:spacing w:line="360" w:lineRule="exact"/>
              <w:rPr>
                <w:rFonts w:ascii="方正黑体_GBK" w:eastAsia="方正黑体_GBK"/>
                <w:bCs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bCs/>
                <w:sz w:val="28"/>
                <w:szCs w:val="28"/>
              </w:rPr>
              <w:t>所在村审核意见</w:t>
            </w:r>
          </w:p>
        </w:tc>
        <w:tc>
          <w:tcPr>
            <w:tcW w:w="6392" w:type="dxa"/>
            <w:gridSpan w:val="3"/>
          </w:tcPr>
          <w:p>
            <w:pPr>
              <w:spacing w:line="360" w:lineRule="exact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租地面积属实，其中耕地　　亩，林地　　亩，退耕还林地　　亩，</w:t>
            </w:r>
            <w:r>
              <w:rPr>
                <w:rFonts w:ascii="方正仿宋_GBK" w:eastAsia="方正仿宋_GBK"/>
                <w:sz w:val="28"/>
                <w:szCs w:val="28"/>
              </w:rPr>
              <w:t>未拖欠土地租金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>、农民工资及农业项目财政补助资金股权化改革分红资金。</w:t>
            </w:r>
          </w:p>
          <w:p>
            <w:pPr>
              <w:spacing w:line="360" w:lineRule="exact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360" w:lineRule="exact"/>
              <w:ind w:firstLine="1400" w:firstLineChars="500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360" w:lineRule="exact"/>
              <w:ind w:firstLine="1400" w:firstLineChars="500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负责人签名：</w:t>
            </w:r>
            <w:r>
              <w:rPr>
                <w:rFonts w:ascii="方正仿宋_GBK" w:eastAsia="方正仿宋_GBK"/>
                <w:sz w:val="28"/>
                <w:szCs w:val="28"/>
              </w:rPr>
              <w:t xml:space="preserve">   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>　　</w:t>
            </w:r>
            <w:r>
              <w:rPr>
                <w:rFonts w:ascii="方正仿宋_GBK" w:eastAsia="方正仿宋_GBK"/>
                <w:sz w:val="28"/>
                <w:szCs w:val="28"/>
              </w:rPr>
              <w:t xml:space="preserve">  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>（单位公章）</w:t>
            </w:r>
          </w:p>
          <w:p>
            <w:pPr>
              <w:spacing w:line="360" w:lineRule="exact"/>
              <w:ind w:firstLine="3500" w:firstLineChars="1250"/>
              <w:rPr>
                <w:rFonts w:ascii="方正仿宋_GBK" w:hAnsi="仿宋" w:eastAsia="方正仿宋_GBK" w:cs="仿宋"/>
                <w:sz w:val="28"/>
                <w:szCs w:val="28"/>
              </w:rPr>
            </w:pPr>
          </w:p>
          <w:p>
            <w:pPr>
              <w:spacing w:line="360" w:lineRule="exact"/>
              <w:ind w:firstLine="3360" w:firstLineChars="1200"/>
              <w:rPr>
                <w:rFonts w:ascii="方正仿宋_GBK" w:eastAsia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仿宋" w:eastAsia="方正仿宋_GBK" w:cs="仿宋"/>
                <w:sz w:val="28"/>
                <w:szCs w:val="28"/>
              </w:rPr>
              <w:t>年　月　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8" w:hRule="atLeast"/>
        </w:trPr>
        <w:tc>
          <w:tcPr>
            <w:tcW w:w="2130" w:type="dxa"/>
            <w:vAlign w:val="center"/>
          </w:tcPr>
          <w:p>
            <w:pPr>
              <w:spacing w:line="360" w:lineRule="exact"/>
              <w:rPr>
                <w:rFonts w:ascii="方正黑体_GBK" w:eastAsia="方正黑体_GBK"/>
                <w:bCs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bCs/>
                <w:sz w:val="28"/>
                <w:szCs w:val="28"/>
              </w:rPr>
              <w:t>所在镇农业承包合同管理单位审核意见</w:t>
            </w:r>
          </w:p>
        </w:tc>
        <w:tc>
          <w:tcPr>
            <w:tcW w:w="6392" w:type="dxa"/>
            <w:gridSpan w:val="3"/>
          </w:tcPr>
          <w:p>
            <w:pPr>
              <w:spacing w:line="360" w:lineRule="exact"/>
              <w:ind w:firstLine="1528" w:firstLineChars="546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360" w:lineRule="exact"/>
              <w:ind w:firstLine="1400" w:firstLineChars="500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负责人签名：</w:t>
            </w:r>
            <w:r>
              <w:rPr>
                <w:rFonts w:ascii="方正仿宋_GBK" w:eastAsia="方正仿宋_GBK"/>
                <w:sz w:val="28"/>
                <w:szCs w:val="28"/>
              </w:rPr>
              <w:t xml:space="preserve"> 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>　　</w:t>
            </w:r>
            <w:r>
              <w:rPr>
                <w:rFonts w:ascii="方正仿宋_GBK" w:eastAsia="方正仿宋_GBK"/>
                <w:sz w:val="28"/>
                <w:szCs w:val="28"/>
              </w:rPr>
              <w:t xml:space="preserve">  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>（单位公章）</w:t>
            </w:r>
          </w:p>
          <w:p>
            <w:pPr>
              <w:spacing w:line="360" w:lineRule="exact"/>
              <w:ind w:firstLine="3500" w:firstLineChars="1250"/>
              <w:rPr>
                <w:rFonts w:ascii="方正仿宋_GBK" w:eastAsia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仿宋" w:eastAsia="方正仿宋_GBK" w:cs="仿宋"/>
                <w:sz w:val="28"/>
                <w:szCs w:val="28"/>
              </w:rPr>
              <w:t>年　月　日</w:t>
            </w:r>
          </w:p>
        </w:tc>
      </w:tr>
    </w:tbl>
    <w:p>
      <w:pPr>
        <w:rPr>
          <w:rFonts w:hint="default" w:eastAsia="方正仿宋_GBK"/>
          <w:w w:val="80"/>
          <w:lang w:val="en-US" w:eastAsia="zh-CN"/>
        </w:rPr>
      </w:pPr>
      <w:r>
        <w:rPr>
          <w:rFonts w:hint="eastAsia" w:ascii="方正仿宋_GBK" w:eastAsia="方正仿宋_GBK"/>
          <w:w w:val="80"/>
          <w:sz w:val="28"/>
          <w:szCs w:val="28"/>
        </w:rPr>
        <w:t>注：此表应附租地</w:t>
      </w:r>
      <w:r>
        <w:rPr>
          <w:rFonts w:hint="eastAsia" w:ascii="方正仿宋_GBK" w:eastAsia="方正仿宋_GBK"/>
          <w:w w:val="80"/>
          <w:sz w:val="28"/>
          <w:szCs w:val="28"/>
          <w:lang w:val="en-US" w:eastAsia="zh-CN"/>
        </w:rPr>
        <w:t>（流转）合同、</w:t>
      </w:r>
      <w:r>
        <w:rPr>
          <w:rFonts w:hint="eastAsia" w:ascii="方正仿宋_GBK" w:eastAsia="方正仿宋_GBK"/>
          <w:w w:val="80"/>
          <w:sz w:val="28"/>
          <w:szCs w:val="28"/>
        </w:rPr>
        <w:t>农户花名册一起盖章。</w:t>
      </w:r>
      <w:r>
        <w:rPr>
          <w:rFonts w:hint="eastAsia" w:ascii="方正仿宋_GBK" w:eastAsia="方正仿宋_GBK"/>
          <w:w w:val="80"/>
          <w:sz w:val="28"/>
          <w:szCs w:val="28"/>
          <w:lang w:val="en-US" w:eastAsia="zh-CN"/>
        </w:rPr>
        <w:t>没有租地情况的也需填此表，填无或者0。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 w:start="19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9" o:spid="_x0000_s4099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keepNext w:val="0"/>
                  <w:keepLines w:val="0"/>
                  <w:pageBreakBefore w:val="0"/>
                  <w:widowControl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 w:val="0"/>
                  <w:ind w:left="480" w:leftChars="150" w:right="480" w:rightChars="150"/>
                  <w:textAlignment w:val="auto"/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t xml:space="preserve">— 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t>- 17 -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end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t xml:space="preserve"> —</w:t>
                </w:r>
              </w:p>
            </w:txbxContent>
          </v:textbox>
        </v:shape>
      </w:pict>
    </w:r>
    <w:r>
      <w:rPr>
        <w:sz w:val="18"/>
      </w:rPr>
      <w:pict>
        <v:shape id="_x0000_s4098" o:spid="_x0000_s4098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</w:pPr>
              </w:p>
            </w:txbxContent>
          </v:textbox>
        </v:shape>
      </w:pict>
    </w:r>
    <w: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color="#FFFFFF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  <w:rPr>
                    <w:rFonts w:hint="eastAsia" w:ascii="宋体" w:hAnsi="宋体" w:eastAsia="宋体" w:cs="宋体"/>
                    <w:sz w:val="28"/>
                    <w:szCs w:val="28"/>
                  </w:rPr>
                </w:pP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4"/>
    </o:shapelayout>
  </w:hdrShapeDefaults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underlineTabInNumList/>
    <w:compatSetting w:name="compatibilityMode" w:uri="http://schemas.microsoft.com/office/word" w:val="12"/>
  </w:compat>
  <w:docVars>
    <w:docVar w:name="commondata" w:val="eyJoZGlkIjoiNDM4NjhkZWNjOGIwZmM2ZDRlNTE0ZjcxNTgwODU2YTIifQ=="/>
  </w:docVars>
  <w:rsids>
    <w:rsidRoot w:val="00100D3B"/>
    <w:rsid w:val="00070A4B"/>
    <w:rsid w:val="00070ACC"/>
    <w:rsid w:val="00087930"/>
    <w:rsid w:val="000A2065"/>
    <w:rsid w:val="000A4A71"/>
    <w:rsid w:val="000B1AB3"/>
    <w:rsid w:val="000E75F8"/>
    <w:rsid w:val="000F57CC"/>
    <w:rsid w:val="00100D3B"/>
    <w:rsid w:val="00104A61"/>
    <w:rsid w:val="00106232"/>
    <w:rsid w:val="00117E8B"/>
    <w:rsid w:val="0014151E"/>
    <w:rsid w:val="001A6205"/>
    <w:rsid w:val="002214DC"/>
    <w:rsid w:val="002408AB"/>
    <w:rsid w:val="002D4864"/>
    <w:rsid w:val="00356C6F"/>
    <w:rsid w:val="003C5D6E"/>
    <w:rsid w:val="003D7725"/>
    <w:rsid w:val="003F6AD9"/>
    <w:rsid w:val="004148FB"/>
    <w:rsid w:val="004358C8"/>
    <w:rsid w:val="00441956"/>
    <w:rsid w:val="004675F1"/>
    <w:rsid w:val="0048599D"/>
    <w:rsid w:val="00492BB0"/>
    <w:rsid w:val="004B0278"/>
    <w:rsid w:val="004B5FB3"/>
    <w:rsid w:val="00683E83"/>
    <w:rsid w:val="006C1870"/>
    <w:rsid w:val="006E0101"/>
    <w:rsid w:val="006E4CC2"/>
    <w:rsid w:val="00707021"/>
    <w:rsid w:val="007A503A"/>
    <w:rsid w:val="007A7237"/>
    <w:rsid w:val="007B58C2"/>
    <w:rsid w:val="008052E7"/>
    <w:rsid w:val="008639F3"/>
    <w:rsid w:val="00877A9B"/>
    <w:rsid w:val="008861B6"/>
    <w:rsid w:val="008923D3"/>
    <w:rsid w:val="008A4A66"/>
    <w:rsid w:val="008E69BD"/>
    <w:rsid w:val="009324B0"/>
    <w:rsid w:val="00A73AC3"/>
    <w:rsid w:val="00A93E42"/>
    <w:rsid w:val="00AB1DAA"/>
    <w:rsid w:val="00AB673B"/>
    <w:rsid w:val="00AE69E1"/>
    <w:rsid w:val="00B14848"/>
    <w:rsid w:val="00B83EE5"/>
    <w:rsid w:val="00BF3B9C"/>
    <w:rsid w:val="00C41869"/>
    <w:rsid w:val="00C65CB6"/>
    <w:rsid w:val="00C746A0"/>
    <w:rsid w:val="00C93BEF"/>
    <w:rsid w:val="00CA1A80"/>
    <w:rsid w:val="00CB5C78"/>
    <w:rsid w:val="00D838CB"/>
    <w:rsid w:val="00DB5C57"/>
    <w:rsid w:val="00DE4E3E"/>
    <w:rsid w:val="00E06DA7"/>
    <w:rsid w:val="00E52A57"/>
    <w:rsid w:val="00E9067F"/>
    <w:rsid w:val="00EC4336"/>
    <w:rsid w:val="010B1AED"/>
    <w:rsid w:val="05425E3A"/>
    <w:rsid w:val="0A133A02"/>
    <w:rsid w:val="1FF80AF9"/>
    <w:rsid w:val="27423951"/>
    <w:rsid w:val="27CA2EE7"/>
    <w:rsid w:val="2A87246D"/>
    <w:rsid w:val="31A25B16"/>
    <w:rsid w:val="32217E3D"/>
    <w:rsid w:val="330D06B5"/>
    <w:rsid w:val="468B3F08"/>
    <w:rsid w:val="47E60DDD"/>
    <w:rsid w:val="486C04A4"/>
    <w:rsid w:val="4C437ED7"/>
    <w:rsid w:val="5550055E"/>
    <w:rsid w:val="57F82AE7"/>
    <w:rsid w:val="5B9424F6"/>
    <w:rsid w:val="5DE347E0"/>
    <w:rsid w:val="6754043A"/>
    <w:rsid w:val="6E887F06"/>
    <w:rsid w:val="70494859"/>
    <w:rsid w:val="782012F4"/>
    <w:rsid w:val="7F9C2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字符"/>
    <w:semiHidden/>
    <w:qFormat/>
    <w:locked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8">
    <w:name w:val="页脚 字符"/>
    <w:semiHidden/>
    <w:qFormat/>
    <w:locked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9">
    <w:name w:val="页眉 Char"/>
    <w:basedOn w:val="6"/>
    <w:link w:val="3"/>
    <w:qFormat/>
    <w:uiPriority w:val="0"/>
    <w:rPr>
      <w:rFonts w:hint="default" w:ascii="Times New Roman" w:hAnsi="Times New Roman" w:eastAsia="仿宋_GB2312" w:cs="Times New Roman"/>
      <w:kern w:val="2"/>
      <w:sz w:val="18"/>
      <w:szCs w:val="18"/>
    </w:rPr>
  </w:style>
  <w:style w:type="character" w:customStyle="1" w:styleId="10">
    <w:name w:val="页脚 Char"/>
    <w:basedOn w:val="6"/>
    <w:link w:val="2"/>
    <w:qFormat/>
    <w:uiPriority w:val="0"/>
    <w:rPr>
      <w:rFonts w:hint="default" w:ascii="Times New Roman" w:hAnsi="Times New Roman" w:eastAsia="仿宋_GB2312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 textRotate="1"/>
    <customShpInfo spid="_x0000_s4098" textRotate="1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202</Words>
  <Characters>202</Characters>
  <Lines>1</Lines>
  <Paragraphs>1</Paragraphs>
  <TotalTime>6</TotalTime>
  <ScaleCrop>false</ScaleCrop>
  <LinksUpToDate>false</LinksUpToDate>
  <CharactersWithSpaces>224</CharactersWithSpaces>
  <Application>WPS Office_11.8.2.8721_F1E327BC-269C-435d-A152-05C5408002CA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2018-03-21T06:30:00Z</dcterms:created>
  <dc:creator>微软用户</dc:creator>
  <cp:lastModifiedBy>Administrator</cp:lastModifiedBy>
  <cp:lastPrinted>2022-07-11T07:46:00Z</cp:lastPrinted>
  <dcterms:modified xsi:type="dcterms:W3CDTF">2025-06-27T02:31:03Z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2052-11.8.2.8721</vt:lpwstr>
  </property>
  <property fmtid="{D5CDD505-2E9C-101B-9397-08002B2CF9AE}" pid="3" name="KSOSaveFontToCloudKey">
    <vt:lpwstr>616347745_btnclosed</vt:lpwstr>
  </property>
  <property fmtid="{D5CDD505-2E9C-101B-9397-08002B2CF9AE}" pid="4" name="ICV">
    <vt:lpwstr>4B5FD1E8A62948F7871E4189F6C69E85</vt:lpwstr>
  </property>
  <property fmtid="{D5CDD505-2E9C-101B-9397-08002B2CF9AE}" pid="5" name="KSOTemplateDocerSaveRecord">
    <vt:lpwstr>eyJoZGlkIjoiNDM4NjhkZWNjOGIwZmM2ZDRlNTE0ZjcxNTgwODU2YTIiLCJ1c2VySWQiOiI0NTA0NDg1ODkifQ==</vt:lpwstr>
  </property>
</Properties>
</file>