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81" w:rsidRDefault="00CE3981" w:rsidP="00CE3981">
      <w:pPr>
        <w:overflowPunct w:val="0"/>
        <w:snapToGrid w:val="0"/>
        <w:spacing w:line="579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:rsidR="00CE3981" w:rsidRDefault="00CE3981" w:rsidP="00CE3981">
      <w:pPr>
        <w:spacing w:line="579" w:lineRule="exact"/>
        <w:jc w:val="center"/>
        <w:rPr>
          <w:rFonts w:eastAsia="方正小标宋_GBK" w:hint="eastAsia"/>
          <w:bCs/>
          <w:sz w:val="44"/>
          <w:szCs w:val="44"/>
        </w:rPr>
      </w:pPr>
    </w:p>
    <w:p w:rsidR="00CE3981" w:rsidRDefault="00CE3981" w:rsidP="00CE3981">
      <w:pPr>
        <w:spacing w:line="579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GoBack"/>
      <w:r>
        <w:rPr>
          <w:rFonts w:eastAsia="方正小标宋_GBK" w:hint="eastAsia"/>
          <w:bCs/>
          <w:sz w:val="44"/>
          <w:szCs w:val="44"/>
        </w:rPr>
        <w:t>重庆市</w:t>
      </w:r>
      <w:proofErr w:type="gramStart"/>
      <w:r>
        <w:rPr>
          <w:rFonts w:eastAsia="方正小标宋_GBK" w:hint="eastAsia"/>
          <w:bCs/>
          <w:sz w:val="44"/>
          <w:szCs w:val="44"/>
        </w:rPr>
        <w:t>渝</w:t>
      </w:r>
      <w:proofErr w:type="gramEnd"/>
      <w:r>
        <w:rPr>
          <w:rFonts w:eastAsia="方正小标宋_GBK" w:hint="eastAsia"/>
          <w:bCs/>
          <w:sz w:val="44"/>
          <w:szCs w:val="44"/>
        </w:rPr>
        <w:t>北区</w:t>
      </w:r>
      <w:r>
        <w:rPr>
          <w:rFonts w:eastAsia="方正小标宋_GBK"/>
          <w:bCs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（组织全称）自查报告</w:t>
      </w:r>
      <w:bookmarkEnd w:id="0"/>
    </w:p>
    <w:p w:rsidR="00CE3981" w:rsidRDefault="00CE3981" w:rsidP="00CE3981">
      <w:pPr>
        <w:spacing w:line="579" w:lineRule="exact"/>
        <w:jc w:val="center"/>
        <w:rPr>
          <w:rFonts w:ascii="方正小标宋_GBK" w:eastAsia="方正小标宋_GBK" w:hAnsi="方正小标宋_GBK" w:cs="方正小标宋_GBK"/>
          <w:bCs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（参考格式）</w:t>
      </w:r>
    </w:p>
    <w:p w:rsidR="00CE3981" w:rsidRDefault="00CE3981" w:rsidP="00CE3981">
      <w:pPr>
        <w:spacing w:line="579" w:lineRule="exact"/>
        <w:rPr>
          <w:rFonts w:ascii="仿宋_GB2312" w:eastAsia="仿宋_GB2312" w:hAnsi="华文中宋"/>
          <w:sz w:val="24"/>
        </w:rPr>
      </w:pPr>
    </w:p>
    <w:p w:rsidR="00CE3981" w:rsidRDefault="00CE3981" w:rsidP="00CE3981">
      <w:pPr>
        <w:spacing w:line="579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渝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北区民政局：</w:t>
      </w:r>
    </w:p>
    <w:p w:rsidR="00CE3981" w:rsidRDefault="00CE3981" w:rsidP="00CE3981">
      <w:pPr>
        <w:overflowPunct w:val="0"/>
        <w:snapToGrid w:val="0"/>
        <w:spacing w:line="56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我组织在区级民办非企业单位2024年抽查工作被列入抽查名中，接到《重庆市渝北区民政局关于开展区级民办非企业单位2024年抽查工作的通知》后，我组织充分迅速响应，立即组织开展自查自纠工作，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 w:hint="eastAsia"/>
          <w:sz w:val="32"/>
          <w:szCs w:val="32"/>
        </w:rPr>
        <w:t>...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。现将自查工作情况具体报告如</w:t>
      </w:r>
    </w:p>
    <w:p w:rsidR="00CE3981" w:rsidRDefault="00CE3981" w:rsidP="00CE3981">
      <w:pPr>
        <w:overflowPunct w:val="0"/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下：</w:t>
      </w:r>
    </w:p>
    <w:p w:rsidR="00CE3981" w:rsidRDefault="00CE3981" w:rsidP="00CE3981">
      <w:pPr>
        <w:numPr>
          <w:ilvl w:val="0"/>
          <w:numId w:val="1"/>
        </w:numPr>
        <w:overflowPunct w:val="0"/>
        <w:spacing w:line="579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基本情况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（组织基本情况）</w:t>
      </w:r>
      <w:r>
        <w:rPr>
          <w:rFonts w:eastAsia="方正仿宋_GBK" w:hint="eastAsia"/>
          <w:bCs/>
          <w:sz w:val="32"/>
          <w:szCs w:val="32"/>
        </w:rPr>
        <w:t>XXX...</w:t>
      </w:r>
    </w:p>
    <w:p w:rsidR="00CE3981" w:rsidRDefault="00CE3981" w:rsidP="00CE3981">
      <w:pPr>
        <w:numPr>
          <w:ilvl w:val="0"/>
          <w:numId w:val="2"/>
        </w:numPr>
        <w:overflowPunct w:val="0"/>
        <w:spacing w:line="579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存在问题及原因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（按照书面检查表条目逐一分析问题产生的原因，有多个问题就要分别写原因，剖析要深刻，不要找理由，且要与后文整改措施对应。）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三、整改措施及结果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lastRenderedPageBreak/>
        <w:t>3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针对上面的问题和原因，分别采取了哪些实质性整改措施，具体是怎么做的。不能只有整改计划“明年打算怎么做，保证以后怎么做”，必须是在整改期中已经采取的措施；经过整改，目前的结果如何，整改是否完成，若未完成整改时间节点为何时，并附上相应的材料佐证。）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四、下一步打算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>
        <w:rPr>
          <w:rFonts w:eastAsia="方正仿宋_GBK"/>
          <w:bCs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</w:t>
      </w:r>
      <w:r>
        <w:rPr>
          <w:rFonts w:eastAsia="方正仿宋_GBK"/>
          <w:bCs/>
          <w:sz w:val="32"/>
          <w:szCs w:val="32"/>
        </w:rPr>
        <w:t>XXX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...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（附件材料可以使用复印件，均需盖上机构公章）</w:t>
      </w:r>
    </w:p>
    <w:p w:rsidR="00CE3981" w:rsidRDefault="00CE3981" w:rsidP="00CE3981">
      <w:pPr>
        <w:overflowPunct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CE3981" w:rsidRDefault="00CE3981" w:rsidP="00CE3981">
      <w:pPr>
        <w:spacing w:line="579" w:lineRule="exact"/>
        <w:ind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CE3981" w:rsidRDefault="00CE3981" w:rsidP="00CE3981">
      <w:pPr>
        <w:spacing w:line="579" w:lineRule="exact"/>
        <w:ind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CE3981" w:rsidRDefault="00CE3981" w:rsidP="00CE3981">
      <w:pPr>
        <w:spacing w:line="579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（落款、公章）</w:t>
      </w:r>
    </w:p>
    <w:p w:rsidR="00CE3981" w:rsidRDefault="00CE3981" w:rsidP="00CE3981">
      <w:pPr>
        <w:spacing w:line="579" w:lineRule="exact"/>
        <w:ind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年   月   日</w:t>
      </w:r>
    </w:p>
    <w:p w:rsidR="00CE3981" w:rsidRDefault="00CE3981" w:rsidP="00CE3981">
      <w:pPr>
        <w:snapToGrid w:val="0"/>
        <w:spacing w:line="300" w:lineRule="auto"/>
        <w:jc w:val="left"/>
      </w:pPr>
    </w:p>
    <w:p w:rsidR="00CE3981" w:rsidRDefault="00CE3981" w:rsidP="00CE3981">
      <w:pPr>
        <w:pStyle w:val="a4"/>
        <w:spacing w:line="578" w:lineRule="exact"/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</w:p>
    <w:p w:rsidR="00CE3981" w:rsidRDefault="00CE3981" w:rsidP="00CE3981">
      <w:pPr>
        <w:pStyle w:val="a4"/>
        <w:spacing w:line="578" w:lineRule="exact"/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</w:p>
    <w:p w:rsidR="00CE3981" w:rsidRDefault="00CE3981" w:rsidP="00CE3981">
      <w:pPr>
        <w:pStyle w:val="a4"/>
        <w:spacing w:line="578" w:lineRule="exact"/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</w:p>
    <w:p w:rsidR="0059654C" w:rsidRDefault="0059654C"/>
    <w:sectPr w:rsidR="0059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2BC8C"/>
    <w:multiLevelType w:val="singleLevel"/>
    <w:tmpl w:val="85B2BC8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BEF227D"/>
    <w:multiLevelType w:val="singleLevel"/>
    <w:tmpl w:val="ABEF22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3B"/>
    <w:rsid w:val="0059654C"/>
    <w:rsid w:val="00CE1A3B"/>
    <w:rsid w:val="00C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E39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CE39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0">
    <w:name w:val="Title"/>
    <w:basedOn w:val="a"/>
    <w:next w:val="a"/>
    <w:link w:val="Char"/>
    <w:uiPriority w:val="10"/>
    <w:qFormat/>
    <w:rsid w:val="00CE39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CE3981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E39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CE39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0">
    <w:name w:val="Title"/>
    <w:basedOn w:val="a"/>
    <w:next w:val="a"/>
    <w:link w:val="Char"/>
    <w:uiPriority w:val="10"/>
    <w:qFormat/>
    <w:rsid w:val="00CE39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CE398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杨琴</dc:creator>
  <cp:lastModifiedBy>杨琴</cp:lastModifiedBy>
  <cp:revision>2</cp:revision>
  <dcterms:created xsi:type="dcterms:W3CDTF">2024-11-06T02:39:00Z</dcterms:created>
  <dcterms:modified xsi:type="dcterms:W3CDTF">2024-11-06T02:39:00Z</dcterms:modified>
</cp:coreProperties>
</file>