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27" w:rsidRDefault="00C27127" w:rsidP="00C27127">
      <w:pPr>
        <w:jc w:val="left"/>
        <w:rPr>
          <w:rFonts w:ascii="方正黑体_GBK" w:eastAsia="方正黑体_GBK" w:hint="eastAsia"/>
          <w:szCs w:val="18"/>
        </w:rPr>
      </w:pPr>
      <w:r>
        <w:rPr>
          <w:rFonts w:ascii="方正黑体_GBK" w:eastAsia="方正黑体_GBK" w:hint="eastAsia"/>
          <w:szCs w:val="18"/>
        </w:rPr>
        <w:t>附件</w:t>
      </w:r>
    </w:p>
    <w:p w:rsidR="00C27127" w:rsidRDefault="00C27127" w:rsidP="00C27127">
      <w:pPr>
        <w:ind w:firstLineChars="250" w:firstLine="1000"/>
        <w:jc w:val="center"/>
        <w:rPr>
          <w:rFonts w:eastAsia="方正小标宋_GBK"/>
          <w:sz w:val="40"/>
          <w:szCs w:val="36"/>
        </w:rPr>
      </w:pPr>
      <w:bookmarkStart w:id="0" w:name="_GoBack"/>
      <w:r>
        <w:rPr>
          <w:rFonts w:eastAsia="方正小标宋_GBK" w:hAnsi="方正小标宋_GBK" w:hint="eastAsia"/>
          <w:sz w:val="40"/>
          <w:szCs w:val="36"/>
        </w:rPr>
        <w:t>重庆市</w:t>
      </w:r>
      <w:proofErr w:type="gramStart"/>
      <w:r>
        <w:rPr>
          <w:rFonts w:eastAsia="方正小标宋_GBK" w:hAnsi="方正小标宋_GBK" w:hint="eastAsia"/>
          <w:sz w:val="40"/>
          <w:szCs w:val="36"/>
        </w:rPr>
        <w:t>渝</w:t>
      </w:r>
      <w:proofErr w:type="gramEnd"/>
      <w:r>
        <w:rPr>
          <w:rFonts w:eastAsia="方正小标宋_GBK" w:hAnsi="方正小标宋_GBK" w:hint="eastAsia"/>
          <w:sz w:val="40"/>
          <w:szCs w:val="36"/>
        </w:rPr>
        <w:t>北区乡村地名建设实施</w:t>
      </w:r>
      <w:r>
        <w:rPr>
          <w:rFonts w:eastAsia="方正小标宋_GBK" w:hAnsi="方正小标宋_GBK"/>
          <w:sz w:val="40"/>
          <w:szCs w:val="36"/>
        </w:rPr>
        <w:t>情况表</w:t>
      </w:r>
    </w:p>
    <w:tbl>
      <w:tblPr>
        <w:tblpPr w:leftFromText="180" w:rightFromText="180" w:vertAnchor="text" w:horzAnchor="page" w:tblpX="1645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920"/>
      </w:tblGrid>
      <w:tr w:rsidR="00C27127" w:rsidTr="004F718E">
        <w:trPr>
          <w:trHeight w:val="770"/>
        </w:trPr>
        <w:tc>
          <w:tcPr>
            <w:tcW w:w="1275" w:type="dxa"/>
            <w:vAlign w:val="center"/>
          </w:tcPr>
          <w:bookmarkEnd w:id="0"/>
          <w:p w:rsidR="00C27127" w:rsidRDefault="00C27127" w:rsidP="004F718E">
            <w:pPr>
              <w:jc w:val="center"/>
              <w:rPr>
                <w:rFonts w:eastAsia="楷体_GB2312" w:hAnsi="楷体_GB2312"/>
                <w:sz w:val="28"/>
                <w:szCs w:val="24"/>
              </w:rPr>
            </w:pPr>
            <w:r>
              <w:rPr>
                <w:rFonts w:eastAsia="楷体_GB2312" w:hAnsi="楷体_GB2312" w:hint="eastAsia"/>
                <w:sz w:val="28"/>
                <w:szCs w:val="24"/>
              </w:rPr>
              <w:t>填</w:t>
            </w:r>
            <w:r>
              <w:rPr>
                <w:rFonts w:eastAsia="楷体_GB2312" w:hAnsi="楷体_GB2312"/>
                <w:sz w:val="28"/>
                <w:szCs w:val="24"/>
              </w:rPr>
              <w:t>报</w:t>
            </w:r>
          </w:p>
          <w:p w:rsidR="00C27127" w:rsidRDefault="00C27127" w:rsidP="004F718E">
            <w:pPr>
              <w:jc w:val="center"/>
              <w:rPr>
                <w:rFonts w:eastAsia="楷体_GB2312"/>
                <w:sz w:val="28"/>
                <w:szCs w:val="24"/>
              </w:rPr>
            </w:pPr>
            <w:r>
              <w:rPr>
                <w:rFonts w:eastAsia="楷体_GB2312" w:hAnsi="楷体_GB2312"/>
                <w:sz w:val="28"/>
                <w:szCs w:val="24"/>
              </w:rPr>
              <w:t>单位</w:t>
            </w:r>
          </w:p>
        </w:tc>
        <w:tc>
          <w:tcPr>
            <w:tcW w:w="7920" w:type="dxa"/>
            <w:vAlign w:val="center"/>
          </w:tcPr>
          <w:p w:rsidR="00C27127" w:rsidRDefault="00C27127" w:rsidP="004F718E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C27127" w:rsidTr="004F718E">
        <w:trPr>
          <w:trHeight w:val="9392"/>
        </w:trPr>
        <w:tc>
          <w:tcPr>
            <w:tcW w:w="1275" w:type="dxa"/>
            <w:vAlign w:val="center"/>
          </w:tcPr>
          <w:p w:rsidR="00C27127" w:rsidRDefault="00C27127" w:rsidP="004F718E">
            <w:pPr>
              <w:jc w:val="center"/>
              <w:rPr>
                <w:rFonts w:eastAsia="楷体_GB2312"/>
                <w:sz w:val="28"/>
                <w:szCs w:val="24"/>
              </w:rPr>
            </w:pPr>
            <w:r>
              <w:rPr>
                <w:rFonts w:eastAsia="楷体_GB2312" w:hAnsi="楷体_GB2312" w:hint="eastAsia"/>
                <w:sz w:val="28"/>
                <w:szCs w:val="24"/>
              </w:rPr>
              <w:t>乡村地名建设开展</w:t>
            </w:r>
            <w:r>
              <w:rPr>
                <w:rFonts w:eastAsia="楷体_GB2312" w:hAnsi="楷体_GB2312"/>
                <w:sz w:val="28"/>
                <w:szCs w:val="24"/>
              </w:rPr>
              <w:t>情况</w:t>
            </w:r>
          </w:p>
        </w:tc>
        <w:tc>
          <w:tcPr>
            <w:tcW w:w="7920" w:type="dxa"/>
            <w:vAlign w:val="center"/>
          </w:tcPr>
          <w:p w:rsidR="00C27127" w:rsidRDefault="00C27127" w:rsidP="004F718E">
            <w:pPr>
              <w:widowControl/>
              <w:spacing w:line="400" w:lineRule="exact"/>
              <w:ind w:firstLineChars="200" w:firstLine="48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C27127" w:rsidTr="004F718E">
        <w:trPr>
          <w:trHeight w:val="1150"/>
        </w:trPr>
        <w:tc>
          <w:tcPr>
            <w:tcW w:w="1275" w:type="dxa"/>
            <w:vAlign w:val="center"/>
          </w:tcPr>
          <w:p w:rsidR="00C27127" w:rsidRDefault="00C27127" w:rsidP="004F718E">
            <w:pPr>
              <w:jc w:val="center"/>
              <w:rPr>
                <w:rFonts w:eastAsia="楷体_GB2312" w:hAnsi="楷体_GB2312"/>
                <w:sz w:val="28"/>
                <w:szCs w:val="24"/>
              </w:rPr>
            </w:pPr>
            <w:r>
              <w:rPr>
                <w:rFonts w:eastAsia="楷体_GB2312" w:hAnsi="楷体_GB2312"/>
                <w:sz w:val="28"/>
                <w:szCs w:val="24"/>
              </w:rPr>
              <w:t>单位</w:t>
            </w:r>
          </w:p>
          <w:p w:rsidR="00C27127" w:rsidRDefault="00C27127" w:rsidP="004F718E">
            <w:pPr>
              <w:jc w:val="center"/>
              <w:rPr>
                <w:rFonts w:eastAsia="楷体_GB2312"/>
                <w:sz w:val="28"/>
                <w:szCs w:val="24"/>
              </w:rPr>
            </w:pPr>
            <w:r>
              <w:rPr>
                <w:rFonts w:eastAsia="楷体_GB2312" w:hAnsi="楷体_GB2312"/>
                <w:sz w:val="28"/>
                <w:szCs w:val="24"/>
              </w:rPr>
              <w:t>意见</w:t>
            </w:r>
          </w:p>
        </w:tc>
        <w:tc>
          <w:tcPr>
            <w:tcW w:w="7920" w:type="dxa"/>
            <w:vAlign w:val="center"/>
          </w:tcPr>
          <w:p w:rsidR="00C27127" w:rsidRDefault="00C27127" w:rsidP="004F718E">
            <w:pPr>
              <w:widowControl/>
              <w:spacing w:line="400" w:lineRule="exact"/>
              <w:rPr>
                <w:rFonts w:eastAsia="方正仿宋_GBK" w:hAnsi="方正仿宋_GBK" w:hint="eastAsia"/>
                <w:sz w:val="24"/>
                <w:szCs w:val="24"/>
              </w:rPr>
            </w:pPr>
          </w:p>
          <w:p w:rsidR="00C27127" w:rsidRDefault="00C27127" w:rsidP="004F718E">
            <w:pPr>
              <w:widowControl/>
              <w:spacing w:line="400" w:lineRule="exact"/>
              <w:rPr>
                <w:rFonts w:eastAsia="方正仿宋_GBK" w:hAnsi="方正仿宋_GBK" w:hint="eastAsia"/>
                <w:sz w:val="24"/>
                <w:szCs w:val="24"/>
              </w:rPr>
            </w:pPr>
          </w:p>
          <w:p w:rsidR="00C27127" w:rsidRDefault="00C27127" w:rsidP="004F718E">
            <w:pPr>
              <w:widowControl/>
              <w:spacing w:line="400" w:lineRule="exact"/>
              <w:rPr>
                <w:rFonts w:eastAsia="方正仿宋_GBK" w:hAnsi="方正仿宋_GBK" w:hint="eastAsia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eastAsia="方正仿宋_GBK" w:hAnsi="方正仿宋_GBK"/>
                <w:sz w:val="24"/>
                <w:szCs w:val="24"/>
              </w:rPr>
              <w:t>填报单位：</w:t>
            </w:r>
            <w:r>
              <w:rPr>
                <w:rFonts w:eastAsia="方正仿宋_GBK" w:hAnsi="方正仿宋_GBK" w:hint="eastAsia"/>
                <w:sz w:val="24"/>
                <w:szCs w:val="24"/>
              </w:rPr>
              <w:t>（盖章）</w:t>
            </w:r>
          </w:p>
          <w:p w:rsidR="00C27127" w:rsidRDefault="00C27127" w:rsidP="004F718E">
            <w:pPr>
              <w:widowControl/>
              <w:spacing w:line="400" w:lineRule="exact"/>
              <w:rPr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="方正仿宋_GBK" w:hint="eastAsia"/>
                <w:sz w:val="24"/>
                <w:szCs w:val="24"/>
              </w:rPr>
              <w:t>年</w:t>
            </w:r>
            <w:r>
              <w:rPr>
                <w:rFonts w:eastAsia="方正仿宋_GBK" w:hAnsi="方正仿宋_GBK" w:hint="eastAsia"/>
                <w:sz w:val="24"/>
                <w:szCs w:val="24"/>
              </w:rPr>
              <w:t xml:space="preserve">  </w:t>
            </w:r>
            <w:r>
              <w:rPr>
                <w:rFonts w:eastAsia="方正仿宋_GBK" w:hAnsi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 w:hAnsi="方正仿宋_GBK"/>
                <w:sz w:val="24"/>
                <w:szCs w:val="24"/>
              </w:rPr>
              <w:t>日</w:t>
            </w:r>
          </w:p>
        </w:tc>
      </w:tr>
    </w:tbl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  <w:sectPr w:rsidR="00C27127">
          <w:footerReference w:type="even" r:id="rId5"/>
          <w:footerReference w:type="default" r:id="rId6"/>
          <w:pgSz w:w="11906" w:h="16838"/>
          <w:pgMar w:top="1134" w:right="1474" w:bottom="850" w:left="1474" w:header="851" w:footer="1474" w:gutter="0"/>
          <w:pgNumType w:fmt="numberInDash" w:start="1"/>
          <w:cols w:space="720"/>
          <w:docGrid w:type="lines" w:linePitch="435"/>
        </w:sect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C27127" w:rsidRDefault="00C27127" w:rsidP="00C27127">
      <w:pPr>
        <w:pStyle w:val="a3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D77B88" w:rsidRPr="00C27127" w:rsidRDefault="00D77B88"/>
    <w:sectPr w:rsidR="00D77B88" w:rsidRPr="00C27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7127">
    <w:pPr>
      <w:pStyle w:val="a4"/>
      <w:rPr>
        <w:rFonts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2712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J/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kOMOOmgRXffv939+HX38ysKTX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IQN0n+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C2712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2712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" o:spid="_x0000_s1027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Bji5KI&#10;wwIAALsFAAAOAAAAAAAAAAAAAAAAAC4CAABkcnMvZTJvRG9jLnhtbFBLAQItABQABgAIAAAAIQAM&#10;SvDu1gAAAAUBAAAPAAAAAAAAAAAAAAAAAB0FAABkcnMvZG93bnJldi54bWxQSwUGAAAAAAQABADz&#10;AAAAIAYAAAAA&#10;" filled="f" stroked="f">
              <v:textbox style="mso-fit-shape-to-text:t" inset="0,0,0,0">
                <w:txbxContent>
                  <w:p w:rsidR="00000000" w:rsidRDefault="00C27127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7127">
    <w:pPr>
      <w:pStyle w:val="a4"/>
      <w:jc w:val="right"/>
      <w:rPr>
        <w:rFonts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27127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-42.15pt;margin-top:0;width:9.05pt;height:10.3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" filled="f" stroked="f">
              <v:textbox style="mso-fit-shape-to-text:t" inset="0,0,0,0">
                <w:txbxContent>
                  <w:p w:rsidR="00000000" w:rsidRDefault="00C27127">
                    <w:pPr>
                      <w:pStyle w:val="a4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27127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- 8 -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9" type="#_x0000_t202" style="position:absolute;left:0;text-align:left;margin-left:-27.85pt;margin-top:0;width:23.3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C27127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- 8 -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27"/>
    <w:rsid w:val="00C27127"/>
    <w:rsid w:val="00D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27127"/>
    <w:pPr>
      <w:widowControl w:val="0"/>
      <w:jc w:val="both"/>
    </w:pPr>
    <w:rPr>
      <w:rFonts w:ascii="Times New Roman" w:eastAsia="宋体" w:hAnsi="Times New Roman" w:cs="黑体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C271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qFormat/>
    <w:rsid w:val="00C27127"/>
    <w:rPr>
      <w:rFonts w:ascii="Helvetica" w:eastAsia="宋体" w:hAnsi="Helvetica" w:cs="Helvetica"/>
      <w:color w:val="000000"/>
      <w:kern w:val="0"/>
      <w:sz w:val="22"/>
    </w:rPr>
  </w:style>
  <w:style w:type="paragraph" w:styleId="a4">
    <w:name w:val="footer"/>
    <w:basedOn w:val="a"/>
    <w:link w:val="Char"/>
    <w:qFormat/>
    <w:rsid w:val="00C271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C27127"/>
    <w:rPr>
      <w:rFonts w:ascii="Times New Roman" w:eastAsia="宋体" w:hAnsi="Times New Roman" w:cs="黑体"/>
      <w:sz w:val="18"/>
      <w:szCs w:val="32"/>
    </w:rPr>
  </w:style>
  <w:style w:type="character" w:customStyle="1" w:styleId="1Char">
    <w:name w:val="标题 1 Char"/>
    <w:basedOn w:val="a0"/>
    <w:link w:val="1"/>
    <w:uiPriority w:val="9"/>
    <w:rsid w:val="00C27127"/>
    <w:rPr>
      <w:rFonts w:ascii="Times New Roman" w:eastAsia="宋体" w:hAnsi="Times New Roman" w:cs="黑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27127"/>
    <w:pPr>
      <w:widowControl w:val="0"/>
      <w:jc w:val="both"/>
    </w:pPr>
    <w:rPr>
      <w:rFonts w:ascii="Times New Roman" w:eastAsia="宋体" w:hAnsi="Times New Roman" w:cs="黑体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C271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qFormat/>
    <w:rsid w:val="00C27127"/>
    <w:rPr>
      <w:rFonts w:ascii="Helvetica" w:eastAsia="宋体" w:hAnsi="Helvetica" w:cs="Helvetica"/>
      <w:color w:val="000000"/>
      <w:kern w:val="0"/>
      <w:sz w:val="22"/>
    </w:rPr>
  </w:style>
  <w:style w:type="paragraph" w:styleId="a4">
    <w:name w:val="footer"/>
    <w:basedOn w:val="a"/>
    <w:link w:val="Char"/>
    <w:qFormat/>
    <w:rsid w:val="00C271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C27127"/>
    <w:rPr>
      <w:rFonts w:ascii="Times New Roman" w:eastAsia="宋体" w:hAnsi="Times New Roman" w:cs="黑体"/>
      <w:sz w:val="18"/>
      <w:szCs w:val="32"/>
    </w:rPr>
  </w:style>
  <w:style w:type="character" w:customStyle="1" w:styleId="1Char">
    <w:name w:val="标题 1 Char"/>
    <w:basedOn w:val="a0"/>
    <w:link w:val="1"/>
    <w:uiPriority w:val="9"/>
    <w:rsid w:val="00C27127"/>
    <w:rPr>
      <w:rFonts w:ascii="Times New Roman" w:eastAsia="宋体" w:hAnsi="Times New Roman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杨琴</dc:creator>
  <cp:lastModifiedBy>杨琴</cp:lastModifiedBy>
  <cp:revision>1</cp:revision>
  <dcterms:created xsi:type="dcterms:W3CDTF">2023-12-20T03:29:00Z</dcterms:created>
  <dcterms:modified xsi:type="dcterms:W3CDTF">2023-12-20T03:29:00Z</dcterms:modified>
</cp:coreProperties>
</file>