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default" w:ascii="Times New Roman" w:hAnsi="Times New Roman" w:eastAsia="方正小标宋_GBK" w:cs="Times New Roman"/>
          <w:b w:val="0"/>
          <w:bCs w:val="0"/>
          <w:kern w:val="2"/>
          <w:sz w:val="44"/>
          <w:szCs w:val="44"/>
          <w:shd w:val="clear" w:color="auto" w:fill="FFFFFF"/>
          <w:lang w:val="en-US" w:eastAsia="zh-CN" w:bidi="ar-SA"/>
        </w:rPr>
      </w:pPr>
      <w:r>
        <w:rPr>
          <w:rStyle w:val="12"/>
          <w:rFonts w:hint="default" w:ascii="Times New Roman" w:hAnsi="Times New Roman" w:eastAsia="方正小标宋_GBK" w:cs="Times New Roman"/>
          <w:b w:val="0"/>
          <w:bCs w:val="0"/>
          <w:kern w:val="2"/>
          <w:sz w:val="44"/>
          <w:szCs w:val="44"/>
          <w:shd w:val="clear" w:color="auto" w:fill="FFFFFF"/>
          <w:lang w:val="en-US" w:eastAsia="zh-CN" w:bidi="ar-SA"/>
        </w:rPr>
        <w:t>重庆市渝北区民政局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关于废止</w:t>
      </w:r>
      <w:r>
        <w:rPr>
          <w:rFonts w:hint="default" w:ascii="Times New Roman" w:hAnsi="Times New Roman" w:eastAsia="方正小标宋_GBK" w:cs="Times New Roman"/>
          <w:sz w:val="44"/>
          <w:szCs w:val="44"/>
          <w:lang w:val="en-US" w:eastAsia="zh-CN"/>
        </w:rPr>
        <w:t>2件</w:t>
      </w:r>
      <w:r>
        <w:rPr>
          <w:rFonts w:hint="default" w:ascii="Times New Roman" w:hAnsi="Times New Roman" w:eastAsia="方正小标宋_GBK" w:cs="Times New Roman"/>
          <w:sz w:val="44"/>
          <w:szCs w:val="44"/>
          <w:lang w:eastAsia="zh-CN"/>
        </w:rPr>
        <w:t>规范性文件的通知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渝北民</w:t>
      </w:r>
      <w:r>
        <w:rPr>
          <w:rFonts w:hint="default" w:ascii="Times New Roman" w:hAnsi="Times New Roman" w:cs="Times New Roman"/>
          <w:b w:val="0"/>
          <w:bCs w:val="0"/>
          <w:sz w:val="32"/>
          <w:szCs w:val="32"/>
          <w:lang w:val="en-US" w:eastAsia="zh-CN"/>
        </w:rPr>
        <w:t>规</w:t>
      </w:r>
      <w:r>
        <w:rPr>
          <w:rFonts w:hint="default" w:ascii="Times New Roman" w:hAnsi="Times New Roman" w:eastAsia="方正仿宋_GBK" w:cs="Times New Roman"/>
          <w:b w:val="0"/>
          <w:bCs w:val="0"/>
          <w:sz w:val="32"/>
          <w:szCs w:val="32"/>
          <w:lang w:val="en-US" w:eastAsia="zh-CN"/>
        </w:rPr>
        <w:t>〔202</w:t>
      </w:r>
      <w:r>
        <w:rPr>
          <w:rFonts w:hint="default" w:ascii="Times New Roman" w:hAnsi="Times New Roman"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号</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为深入推进依法行政，加快法治政府建设，根据《重庆市行政规范性文件管理办法》（重庆市政府令第329号）有关规定，经研究，对《重庆市渝北区民政局</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重庆市渝北区财政局关于建立渝北区孤儿基本生活费发放制度的通知》（渝北民〔2011〕7号）</w:t>
      </w:r>
      <w:r>
        <w:rPr>
          <w:rFonts w:hint="default" w:ascii="Times New Roman" w:hAnsi="Times New Roman" w:cs="Times New Roman"/>
          <w:sz w:val="32"/>
          <w:szCs w:val="32"/>
          <w:lang w:eastAsia="zh-CN"/>
        </w:rPr>
        <w:t>、</w:t>
      </w:r>
      <w:r>
        <w:rPr>
          <w:rFonts w:hint="default" w:ascii="Times New Roman" w:hAnsi="Times New Roman" w:eastAsia="方正仿宋_GBK" w:cs="Times New Roman"/>
          <w:color w:val="000000"/>
          <w:kern w:val="0"/>
          <w:sz w:val="32"/>
          <w:szCs w:val="32"/>
          <w:lang w:eastAsia="zh-CN"/>
        </w:rPr>
        <w:t>《重庆市渝北区民政局</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eastAsia="zh-CN"/>
        </w:rPr>
        <w:t>重庆市渝北区财政局关于印发渝北区家庭养老床位试点工作方案的通知》（渝北民〔2021〕168号）</w:t>
      </w:r>
      <w:r>
        <w:rPr>
          <w:rFonts w:hint="default" w:ascii="Times New Roman" w:hAnsi="Times New Roman" w:eastAsia="方正仿宋_GBK" w:cs="Times New Roman"/>
          <w:sz w:val="32"/>
          <w:szCs w:val="32"/>
        </w:rPr>
        <w:t>2件部门规范性文件予以废止，自本</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印发之日起不再施行。</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default" w:ascii="Times New Roman" w:hAnsi="Times New Roman" w:eastAsia="方正仿宋_GBK" w:cs="Times New Roman"/>
          <w:b w:val="0"/>
          <w:bCs w:val="0"/>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default" w:ascii="Times New Roman" w:hAnsi="Times New Roman" w:eastAsia="方正仿宋_GBK" w:cs="Times New Roman"/>
          <w:b w:val="0"/>
          <w:bCs w:val="0"/>
          <w:color w:val="000000"/>
          <w:kern w:val="0"/>
          <w:sz w:val="32"/>
          <w:szCs w:val="32"/>
        </w:rPr>
      </w:pPr>
    </w:p>
    <w:p>
      <w:pPr>
        <w:pStyle w:val="2"/>
        <w:keepNext w:val="0"/>
        <w:keepLines w:val="0"/>
        <w:pageBreakBefore w:val="0"/>
        <w:widowControl w:val="0"/>
        <w:kinsoku/>
        <w:wordWrap w:val="0"/>
        <w:overflowPunct/>
        <w:topLinePunct w:val="0"/>
        <w:autoSpaceDE/>
        <w:autoSpaceDN/>
        <w:bidi w:val="0"/>
        <w:adjustRightInd/>
        <w:snapToGrid/>
        <w:spacing w:after="0" w:line="600" w:lineRule="exact"/>
        <w:jc w:val="right"/>
        <w:textAlignment w:val="auto"/>
        <w:outlineLvl w:val="9"/>
        <w:rPr>
          <w:rFonts w:hint="default" w:ascii="Times New Roman" w:hAnsi="Times New Roman" w:eastAsia="方正仿宋_GBK" w:cs="Times New Roman"/>
          <w:b w:val="0"/>
          <w:bCs w:val="0"/>
          <w:color w:val="000000"/>
          <w:kern w:val="0"/>
          <w:sz w:val="32"/>
          <w:szCs w:val="32"/>
          <w:lang w:val="en-US"/>
        </w:rPr>
      </w:pPr>
      <w:r>
        <w:rPr>
          <w:rFonts w:hint="default" w:ascii="Times New Roman" w:hAnsi="Times New Roman" w:eastAsia="方正仿宋_GBK" w:cs="Times New Roman"/>
          <w:b w:val="0"/>
          <w:bCs w:val="0"/>
          <w:color w:val="000000"/>
          <w:kern w:val="0"/>
          <w:sz w:val="32"/>
          <w:szCs w:val="32"/>
        </w:rPr>
        <w:t>重庆市渝北区民政局</w:t>
      </w:r>
      <w:r>
        <w:rPr>
          <w:rFonts w:hint="default" w:ascii="Times New Roman" w:hAnsi="Times New Roman" w:eastAsia="方正仿宋_GBK" w:cs="Times New Roman"/>
          <w:b w:val="0"/>
          <w:bCs w:val="0"/>
          <w:color w:val="000000"/>
          <w:kern w:val="0"/>
          <w:sz w:val="32"/>
          <w:szCs w:val="32"/>
          <w:lang w:val="en-US"/>
        </w:rPr>
        <w:t xml:space="preserve">  </w:t>
      </w:r>
    </w:p>
    <w:p>
      <w:pPr>
        <w:pStyle w:val="2"/>
        <w:keepNext w:val="0"/>
        <w:keepLines w:val="0"/>
        <w:pageBreakBefore w:val="0"/>
        <w:widowControl w:val="0"/>
        <w:kinsoku/>
        <w:wordWrap w:val="0"/>
        <w:overflowPunct/>
        <w:topLinePunct w:val="0"/>
        <w:autoSpaceDE/>
        <w:autoSpaceDN/>
        <w:bidi w:val="0"/>
        <w:adjustRightInd/>
        <w:snapToGrid/>
        <w:spacing w:after="0" w:line="600" w:lineRule="exact"/>
        <w:jc w:val="right"/>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rPr>
        <w:t>202</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年11月</w:t>
      </w:r>
      <w:r>
        <w:rPr>
          <w:rFonts w:hint="default" w:ascii="Times New Roman" w:hAnsi="Times New Roman" w:eastAsia="方正仿宋_GBK" w:cs="Times New Roman"/>
          <w:b w:val="0"/>
          <w:bCs w:val="0"/>
          <w:color w:val="000000"/>
          <w:kern w:val="0"/>
          <w:sz w:val="32"/>
          <w:szCs w:val="32"/>
          <w:lang w:val="en-US" w:eastAsia="zh-CN"/>
        </w:rPr>
        <w:t>3</w:t>
      </w:r>
      <w:r>
        <w:rPr>
          <w:rFonts w:hint="default" w:ascii="Times New Roman" w:hAnsi="Times New Roman" w:eastAsia="方正仿宋_GBK" w:cs="Times New Roman"/>
          <w:b w:val="0"/>
          <w:bCs w:val="0"/>
          <w:color w:val="000000"/>
          <w:kern w:val="0"/>
          <w:sz w:val="32"/>
          <w:szCs w:val="32"/>
        </w:rPr>
        <w:t>日</w:t>
      </w:r>
      <w:r>
        <w:rPr>
          <w:rFonts w:hint="default" w:ascii="Times New Roman" w:hAnsi="Times New Roman" w:eastAsia="方正仿宋_GBK" w:cs="Times New Roman"/>
          <w:b w:val="0"/>
          <w:bCs w:val="0"/>
          <w:color w:val="000000"/>
          <w:kern w:val="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000000"/>
          <w:kern w:val="0"/>
          <w:sz w:val="32"/>
          <w:szCs w:val="32"/>
          <w:lang w:eastAsia="zh-CN"/>
        </w:rPr>
      </w:pPr>
      <w:r>
        <w:rPr>
          <w:rFonts w:hint="default" w:ascii="Times New Roman" w:hAnsi="Times New Roman" w:eastAsia="方正仿宋_GBK" w:cs="Times New Roman"/>
          <w:b w:val="0"/>
          <w:bCs w:val="0"/>
          <w:color w:val="000000"/>
          <w:kern w:val="0"/>
          <w:sz w:val="32"/>
          <w:szCs w:val="32"/>
          <w:lang w:eastAsia="zh-CN"/>
        </w:rPr>
        <w:t>（此件公开发布）</w:t>
      </w:r>
    </w:p>
    <w:p>
      <w:pPr>
        <w:rPr>
          <w:rFonts w:hint="default" w:ascii="Times New Roman" w:hAnsi="Times New Roman" w:cs="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重庆市渝北区民政局发布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mUwNzIxYTkxMzkwODEwOWQ2OGRjYTdhNjU1ZmYifQ=="/>
  </w:docVars>
  <w:rsids>
    <w:rsidRoot w:val="00172A27"/>
    <w:rsid w:val="019E71BD"/>
    <w:rsid w:val="04111892"/>
    <w:rsid w:val="04B679C3"/>
    <w:rsid w:val="05F07036"/>
    <w:rsid w:val="06E00104"/>
    <w:rsid w:val="080F63D8"/>
    <w:rsid w:val="08D5359E"/>
    <w:rsid w:val="09341458"/>
    <w:rsid w:val="098254C2"/>
    <w:rsid w:val="0A766EDE"/>
    <w:rsid w:val="0AD64BE8"/>
    <w:rsid w:val="0B0912D7"/>
    <w:rsid w:val="0E025194"/>
    <w:rsid w:val="0E2D59D2"/>
    <w:rsid w:val="116E2416"/>
    <w:rsid w:val="14872093"/>
    <w:rsid w:val="152D2DCA"/>
    <w:rsid w:val="180B6304"/>
    <w:rsid w:val="187168EA"/>
    <w:rsid w:val="196673CA"/>
    <w:rsid w:val="1CF734C9"/>
    <w:rsid w:val="1DEC284C"/>
    <w:rsid w:val="1E4E59B9"/>
    <w:rsid w:val="1E6523AC"/>
    <w:rsid w:val="218A3AC3"/>
    <w:rsid w:val="22440422"/>
    <w:rsid w:val="22BB4BBB"/>
    <w:rsid w:val="2609577F"/>
    <w:rsid w:val="273929BC"/>
    <w:rsid w:val="2AA54DE6"/>
    <w:rsid w:val="2AEB3417"/>
    <w:rsid w:val="2EB770C5"/>
    <w:rsid w:val="31A15F24"/>
    <w:rsid w:val="34AB41DD"/>
    <w:rsid w:val="36FB1DF0"/>
    <w:rsid w:val="38654607"/>
    <w:rsid w:val="38C704F4"/>
    <w:rsid w:val="39047388"/>
    <w:rsid w:val="395347B5"/>
    <w:rsid w:val="39A232A0"/>
    <w:rsid w:val="39E745AA"/>
    <w:rsid w:val="3AC75F86"/>
    <w:rsid w:val="3B5A6BBB"/>
    <w:rsid w:val="3C540543"/>
    <w:rsid w:val="3EDA13A6"/>
    <w:rsid w:val="3F936AF5"/>
    <w:rsid w:val="416A1995"/>
    <w:rsid w:val="417B75E9"/>
    <w:rsid w:val="42F058B7"/>
    <w:rsid w:val="436109F6"/>
    <w:rsid w:val="441A38D4"/>
    <w:rsid w:val="44726A9A"/>
    <w:rsid w:val="4504239D"/>
    <w:rsid w:val="45290A2C"/>
    <w:rsid w:val="48F96348"/>
    <w:rsid w:val="4BC77339"/>
    <w:rsid w:val="4C9236C5"/>
    <w:rsid w:val="4DBD7B66"/>
    <w:rsid w:val="4E250A85"/>
    <w:rsid w:val="4FFD4925"/>
    <w:rsid w:val="505C172E"/>
    <w:rsid w:val="506405EA"/>
    <w:rsid w:val="52F46F0B"/>
    <w:rsid w:val="532B6A10"/>
    <w:rsid w:val="53543C14"/>
    <w:rsid w:val="53D8014D"/>
    <w:rsid w:val="55E064E0"/>
    <w:rsid w:val="572C6D10"/>
    <w:rsid w:val="585C618A"/>
    <w:rsid w:val="5AB85730"/>
    <w:rsid w:val="5B9C4DB3"/>
    <w:rsid w:val="5DC34279"/>
    <w:rsid w:val="5FBD59C8"/>
    <w:rsid w:val="5FCD688E"/>
    <w:rsid w:val="5FF9BDAA"/>
    <w:rsid w:val="6032177E"/>
    <w:rsid w:val="608816D1"/>
    <w:rsid w:val="60EF4E7F"/>
    <w:rsid w:val="648B0A32"/>
    <w:rsid w:val="665233C1"/>
    <w:rsid w:val="66DB1F08"/>
    <w:rsid w:val="69AC0D42"/>
    <w:rsid w:val="69AE7C10"/>
    <w:rsid w:val="6AD9688B"/>
    <w:rsid w:val="6D0E3F22"/>
    <w:rsid w:val="744E4660"/>
    <w:rsid w:val="75143845"/>
    <w:rsid w:val="753355A2"/>
    <w:rsid w:val="75551A26"/>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szCs w:val="24"/>
    </w:rPr>
  </w:style>
  <w:style w:type="paragraph" w:styleId="4">
    <w:name w:val="annotation text"/>
    <w:basedOn w:val="1"/>
    <w:qFormat/>
    <w:uiPriority w:val="0"/>
    <w:pPr>
      <w:jc w:val="left"/>
    </w:p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1"/>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paragraph" w:customStyle="1" w:styleId="19">
    <w:name w:val="样式1"/>
    <w:basedOn w:val="1"/>
    <w:qFormat/>
    <w:uiPriority w:val="0"/>
    <w:pPr>
      <w:autoSpaceDE w:val="0"/>
      <w:autoSpaceDN w:val="0"/>
      <w:adjustRightInd w:val="0"/>
      <w:ind w:left="-141" w:leftChars="-67" w:firstLine="1004" w:firstLineChars="502"/>
      <w:jc w:val="left"/>
    </w:pPr>
    <w:rPr>
      <w:rFonts w:ascii="宋体"/>
      <w:kern w:val="0"/>
      <w:sz w:val="48"/>
      <w:szCs w:val="48"/>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245</Words>
  <Characters>262</Characters>
  <Lines>1</Lines>
  <Paragraphs>1</Paragraphs>
  <TotalTime>9</TotalTime>
  <ScaleCrop>false</ScaleCrop>
  <LinksUpToDate>false</LinksUpToDate>
  <CharactersWithSpaces>270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杨琴</cp:lastModifiedBy>
  <cp:lastPrinted>2023-03-24T06:30:00Z</cp:lastPrinted>
  <dcterms:modified xsi:type="dcterms:W3CDTF">2023-11-15T09:49:59Z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3E91689A546B40E09320D1F38957C1B4_13</vt:lpwstr>
  </property>
</Properties>
</file>