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DDA0">
      <w:pPr>
        <w:pStyle w:val="9"/>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32"/>
          <w:sz w:val="44"/>
          <w:szCs w:val="44"/>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KGD_Gobal1" descr="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style="position:absolute;left:0pt;margin-left:-89.35pt;margin-top:-94.9pt;height:5pt;width:5pt;visibility:hidden;z-index:25166233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VJvX32AAAAA8BAAAPAAAAAAAAAAEA&#10;IAAAACIAAABkcnMvZG93bnJldi54bWxQSwECFAAUAAAACACHTuJAJ1yn9S0FAABRCAAADgAAAAAA&#10;AAABACAAAAAnAQAAZHJzL2Uyb0RvYy54bWxQSwUGAAAAAAYABgBZAQAAxggAAAAA&#10;">
                <v:fill on="t" focussize="0,0"/>
                <v:stroke weight="2pt" color="#385D8A [3204]" joinstyle="round"/>
                <v:imagedata o:title=""/>
                <o:lock v:ext="edit" aspectratio="f"/>
              </v:rect>
            </w:pict>
          </mc:Fallback>
        </mc:AlternateContent>
      </w:r>
    </w:p>
    <w:p w14:paraId="52A72BF4">
      <w:pPr>
        <w:pStyle w:val="14"/>
        <w:spacing w:line="560" w:lineRule="exact"/>
        <w:rPr>
          <w:rFonts w:hint="default" w:ascii="Times New Roman" w:hAnsi="Times New Roman" w:cs="Times New Roman"/>
        </w:rPr>
      </w:pPr>
    </w:p>
    <w:p w14:paraId="37AA42F5">
      <w:pPr>
        <w:pStyle w:val="14"/>
        <w:spacing w:line="560" w:lineRule="exact"/>
        <w:rPr>
          <w:rFonts w:hint="default" w:ascii="Times New Roman" w:hAnsi="Times New Roman" w:cs="Times New Roman"/>
        </w:rPr>
      </w:pPr>
      <w:r>
        <w:rPr>
          <w:rFonts w:hint="default" w:ascii="Times New Roman" w:hAnsi="Times New Roman" w:eastAsia="黑体" w:cs="Times New Roman"/>
          <w:bCs/>
          <w:sz w:val="44"/>
          <w:szCs w:val="44"/>
        </w:rPr>
        <w:pict>
          <v:shape id="_x0000_s1026" o:spid="_x0000_s1026" o:spt="136" type="#_x0000_t136" style="position:absolute;left:0pt;margin-left:14.2pt;margin-top:156.65pt;height:56.7pt;width:413.85pt;mso-position-horizontal-relative:margin;mso-position-vertical-relative:page;z-index:251661312;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14:paraId="42AA1278">
      <w:pPr>
        <w:pStyle w:val="1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cs="Times New Roman"/>
        </w:rPr>
      </w:pPr>
    </w:p>
    <w:p w14:paraId="74B2BEC4">
      <w:pPr>
        <w:pStyle w:val="3"/>
        <w:keepNext w:val="0"/>
        <w:keepLines w:val="0"/>
        <w:pageBreakBefore w:val="0"/>
        <w:widowControl w:val="0"/>
        <w:kinsoku/>
        <w:wordWrap/>
        <w:overflowPunct/>
        <w:topLinePunct w:val="0"/>
        <w:autoSpaceDE/>
        <w:autoSpaceDN/>
        <w:bidi w:val="0"/>
        <w:adjustRightInd/>
        <w:snapToGrid/>
        <w:spacing w:line="560" w:lineRule="exact"/>
        <w:ind w:left="1678"/>
        <w:textAlignment w:val="auto"/>
        <w:rPr>
          <w:rFonts w:hint="default" w:ascii="Times New Roman" w:hAnsi="Times New Roman" w:cs="Times New Roman"/>
        </w:rPr>
      </w:pPr>
    </w:p>
    <w:p w14:paraId="5BE75AD0">
      <w:pPr>
        <w:rPr>
          <w:rFonts w:hint="default" w:ascii="Times New Roman" w:hAnsi="Times New Roman" w:cs="Times New Roman"/>
        </w:rPr>
      </w:pPr>
    </w:p>
    <w:p w14:paraId="42FC9017">
      <w:pPr>
        <w:spacing w:line="560" w:lineRule="exact"/>
        <w:ind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渝北民〔2025〕</w:t>
      </w:r>
      <w:r>
        <w:rPr>
          <w:rFonts w:hint="default"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rPr>
        <w:t>号</w:t>
      </w:r>
      <w:bookmarkStart w:id="0" w:name="qianfa"/>
      <w:bookmarkEnd w:id="0"/>
    </w:p>
    <w:p w14:paraId="3AA4CDBB">
      <w:pPr>
        <w:keepNext w:val="0"/>
        <w:keepLines w:val="0"/>
        <w:pageBreakBefore w:val="0"/>
        <w:widowControl w:val="0"/>
        <w:kinsoku/>
        <w:wordWrap/>
        <w:overflowPunct/>
        <w:topLinePunct w:val="0"/>
        <w:autoSpaceDE/>
        <w:autoSpaceDN/>
        <w:bidi w:val="0"/>
        <w:adjustRightInd/>
        <w:snapToGrid/>
        <w:spacing w:line="240" w:lineRule="exact"/>
        <w:ind w:firstLineChars="1600"/>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130175</wp:posOffset>
                </wp:positionV>
                <wp:extent cx="5630545"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30545" cy="635"/>
                        </a:xfrm>
                        <a:prstGeom prst="straightConnector1">
                          <a:avLst/>
                        </a:prstGeom>
                        <a:noFill/>
                        <a:ln w="25400">
                          <a:solidFill>
                            <a:srgbClr val="FF0000"/>
                          </a:solidFill>
                          <a:round/>
                        </a:ln>
                        <a:effectLst/>
                      </wps:spPr>
                      <wps:bodyPr/>
                    </wps:wsp>
                  </a:graphicData>
                </a:graphic>
              </wp:anchor>
            </w:drawing>
          </mc:Choice>
          <mc:Fallback>
            <w:pict>
              <v:shape id="_x0000_s1026" o:spid="_x0000_s1026" o:spt="32" type="#_x0000_t32" style="position:absolute;left:0pt;margin-left:0pt;margin-top:10.25pt;height:0.05pt;width:443.35pt;z-index:251660288;mso-width-relative:page;mso-height-relative:page;" filled="f" stroked="t" coordsize="21600,21600" o:gfxdata="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bScmNUAAAAGAQAADwAAAAAAAAABACAAAAAiAAAAZHJzL2Rvd25yZXYu&#10;eG1sUEsBAhQAFAAAAAgAh07iQC4YOb/+AQAAzwMAAA4AAAAAAAAAAQAgAAAAJAEAAGRycy9lMm9E&#10;b2MueG1sUEsFBgAAAAAGAAYAWQEAAJQFAAAAAA==&#10;">
                <v:fill on="f" focussize="0,0"/>
                <v:stroke weight="2pt" color="#FF0000" joinstyle="round"/>
                <v:imagedata o:title=""/>
                <o:lock v:ext="edit" aspectratio="f"/>
              </v:shape>
            </w:pict>
          </mc:Fallback>
        </mc:AlternateContent>
      </w:r>
    </w:p>
    <w:p w14:paraId="245252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p>
    <w:p w14:paraId="5FCB77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重庆市渝北区民政局</w:t>
      </w:r>
    </w:p>
    <w:p w14:paraId="769931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关于区政协第十六届四次会议第</w:t>
      </w:r>
      <w:r>
        <w:rPr>
          <w:rFonts w:hint="default" w:ascii="Times New Roman" w:hAnsi="Times New Roman" w:eastAsia="方正小标宋_GBK" w:cs="Times New Roman"/>
          <w:sz w:val="44"/>
          <w:szCs w:val="44"/>
          <w:lang w:val="en-US" w:eastAsia="zh-CN"/>
        </w:rPr>
        <w:t>169号</w:t>
      </w:r>
    </w:p>
    <w:p w14:paraId="1A7E3B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提案的复函</w:t>
      </w:r>
    </w:p>
    <w:p w14:paraId="464A51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lang w:val="en-US" w:eastAsia="zh-CN"/>
        </w:rPr>
      </w:pPr>
      <w:bookmarkStart w:id="1" w:name="_GoBack"/>
      <w:bookmarkEnd w:id="1"/>
    </w:p>
    <w:p w14:paraId="0F3ED69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尊敬的张继均委员：</w:t>
      </w:r>
    </w:p>
    <w:p w14:paraId="3E3E87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您提出的《关于加快打造救助主题体育公园持续巩固文明城区创建成果的建议》（第169号提案）已收悉。现结合民政职能职责和当前工作实际，就提案内容回复如下：</w:t>
      </w:r>
    </w:p>
    <w:p w14:paraId="1C2F3009">
      <w:pPr>
        <w:spacing w:line="560" w:lineRule="exact"/>
        <w:ind w:firstLine="640" w:firstLineChars="20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一、建议内容 </w:t>
      </w:r>
    </w:p>
    <w:p w14:paraId="3D4EFC93">
      <w:pPr>
        <w:numPr>
          <w:ilvl w:val="0"/>
          <w:numId w:val="0"/>
        </w:numPr>
        <w:spacing w:line="560" w:lineRule="exact"/>
        <w:ind w:firstLine="640" w:firstLineChars="200"/>
        <w:jc w:val="both"/>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委员建议</w:t>
      </w:r>
      <w:r>
        <w:rPr>
          <w:rFonts w:hint="default" w:ascii="Times New Roman" w:hAnsi="Times New Roman" w:eastAsia="方正仿宋_GBK" w:cs="Times New Roman"/>
          <w:sz w:val="32"/>
          <w:szCs w:val="32"/>
          <w:lang w:val="en-US" w:eastAsia="zh-CN"/>
        </w:rPr>
        <w:t>利用现有区救助站前，长80余米、宽40余米的国有边角地块，升级打造以“救助关爱”为核心主题，集救助知识宣传、爱心文化传播、运动康复为一体的社会救助主题体育公园。</w:t>
      </w:r>
    </w:p>
    <w:p w14:paraId="1731A748">
      <w:pPr>
        <w:spacing w:line="560" w:lineRule="exact"/>
        <w:ind w:firstLine="640" w:firstLineChars="20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二、现行政策及保障情况 </w:t>
      </w:r>
    </w:p>
    <w:p w14:paraId="45A87EE9">
      <w:pPr>
        <w:numPr>
          <w:ilvl w:val="-1"/>
          <w:numId w:val="0"/>
        </w:numPr>
        <w:pBdr>
          <w:top w:val="none" w:color="auto" w:sz="0" w:space="0"/>
          <w:left w:val="none" w:color="auto" w:sz="0" w:space="0"/>
          <w:bottom w:val="none" w:color="auto" w:sz="0" w:space="0"/>
          <w:right w:val="none" w:color="auto" w:sz="0" w:space="0"/>
        </w:pBdr>
        <w:overflowPunct/>
        <w:spacing w:line="240" w:lineRule="auto"/>
        <w:ind w:firstLine="640" w:firstLineChars="200"/>
        <w:contextualSpacing w:val="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目前我区对</w:t>
      </w:r>
      <w:r>
        <w:rPr>
          <w:rFonts w:hint="default" w:ascii="Times New Roman" w:hAnsi="Times New Roman" w:eastAsia="方正仿宋_GBK" w:cs="Times New Roman"/>
          <w:sz w:val="32"/>
          <w:szCs w:val="32"/>
          <w:lang w:val="en-US" w:eastAsia="zh-CN"/>
        </w:rPr>
        <w:t>流浪乞讨及临时遇困</w:t>
      </w:r>
      <w:r>
        <w:rPr>
          <w:rFonts w:hint="default" w:ascii="Times New Roman" w:hAnsi="Times New Roman" w:eastAsia="方正仿宋_GBK" w:cs="Times New Roman"/>
          <w:sz w:val="32"/>
          <w:szCs w:val="32"/>
        </w:rPr>
        <w:t>群众主要通过落实</w:t>
      </w:r>
      <w:r>
        <w:rPr>
          <w:rFonts w:hint="default" w:ascii="Times New Roman" w:hAnsi="Times New Roman" w:eastAsia="方正仿宋_GBK" w:cs="Times New Roman"/>
          <w:sz w:val="32"/>
          <w:szCs w:val="32"/>
          <w:lang w:eastAsia="zh-CN"/>
        </w:rPr>
        <w:t>政府救助的方式有力推进保障，通过系列措施，</w:t>
      </w:r>
      <w:r>
        <w:rPr>
          <w:rFonts w:hint="default" w:ascii="Times New Roman" w:hAnsi="Times New Roman" w:eastAsia="方正仿宋_GBK" w:cs="Times New Roman"/>
          <w:sz w:val="32"/>
          <w:szCs w:val="32"/>
          <w:lang w:val="en-US" w:eastAsia="zh-CN"/>
        </w:rPr>
        <w:t>救助管理工作</w:t>
      </w:r>
      <w:r>
        <w:rPr>
          <w:rFonts w:hint="default" w:ascii="Times New Roman" w:hAnsi="Times New Roman" w:eastAsia="方正仿宋_GBK" w:cs="Times New Roman"/>
          <w:sz w:val="32"/>
          <w:szCs w:val="32"/>
          <w:lang w:eastAsia="zh-CN"/>
        </w:rPr>
        <w:t>取得一定成效。</w:t>
      </w:r>
      <w:r>
        <w:rPr>
          <w:rFonts w:hint="default" w:ascii="Times New Roman" w:hAnsi="Times New Roman" w:eastAsia="方正仿宋_GBK" w:cs="Times New Roman"/>
          <w:kern w:val="2"/>
          <w:sz w:val="32"/>
          <w:szCs w:val="32"/>
          <w:lang w:eastAsia="zh-CN" w:bidi="ar-SA"/>
        </w:rPr>
        <w:t>根据</w:t>
      </w:r>
      <w:r>
        <w:rPr>
          <w:rFonts w:hint="default" w:ascii="Times New Roman" w:hAnsi="Times New Roman" w:eastAsia="方正仿宋_GBK" w:cs="Times New Roman"/>
          <w:kern w:val="2"/>
          <w:sz w:val="32"/>
          <w:szCs w:val="32"/>
          <w:lang w:val="en-US" w:eastAsia="zh-CN" w:bidi="ar-SA"/>
        </w:rPr>
        <w:t>《城市生活无着的流浪乞讨人员救助管理办法》（国务院</w:t>
      </w:r>
      <w:r>
        <w:rPr>
          <w:rFonts w:hint="default" w:ascii="Times New Roman" w:hAnsi="Times New Roman" w:eastAsia="方正仿宋_GBK" w:cs="Times New Roman"/>
          <w:kern w:val="2"/>
          <w:sz w:val="32"/>
          <w:szCs w:val="32"/>
          <w:lang w:eastAsia="zh-CN" w:bidi="ar-SA"/>
        </w:rPr>
        <w:t>令</w:t>
      </w:r>
      <w:r>
        <w:rPr>
          <w:rFonts w:hint="default" w:ascii="Times New Roman" w:hAnsi="Times New Roman" w:eastAsia="方正仿宋_GBK" w:cs="Times New Roman"/>
          <w:kern w:val="2"/>
          <w:sz w:val="32"/>
          <w:szCs w:val="32"/>
          <w:lang w:val="en-US" w:eastAsia="zh-CN" w:bidi="ar-SA"/>
        </w:rPr>
        <w:t>第381号）</w:t>
      </w:r>
      <w:r>
        <w:rPr>
          <w:rFonts w:hint="default" w:ascii="Times New Roman" w:hAnsi="Times New Roman" w:eastAsia="方正仿宋_GBK" w:cs="Times New Roman"/>
          <w:kern w:val="2"/>
          <w:sz w:val="32"/>
          <w:szCs w:val="32"/>
          <w:lang w:eastAsia="zh-CN" w:bidi="ar-SA"/>
        </w:rPr>
        <w:t>、《关于开展生活无着的流浪乞讨人员救助管理服务质量大提升专项行动的通知》（</w:t>
      </w:r>
      <w:r>
        <w:rPr>
          <w:rFonts w:hint="default" w:ascii="Times New Roman" w:hAnsi="Times New Roman" w:eastAsia="方正仿宋_GBK" w:cs="Times New Roman"/>
          <w:kern w:val="2"/>
          <w:sz w:val="32"/>
          <w:szCs w:val="32"/>
          <w:lang w:bidi="ar-SA"/>
        </w:rPr>
        <w:t>民发〔2020〕14号</w:t>
      </w:r>
      <w:r>
        <w:rPr>
          <w:rFonts w:hint="default" w:ascii="Times New Roman" w:hAnsi="Times New Roman" w:eastAsia="方正仿宋_GBK" w:cs="Times New Roman"/>
          <w:kern w:val="2"/>
          <w:sz w:val="32"/>
          <w:szCs w:val="32"/>
          <w:lang w:eastAsia="zh-CN" w:bidi="ar-SA"/>
        </w:rPr>
        <w:t>）</w:t>
      </w:r>
      <w:r>
        <w:rPr>
          <w:rFonts w:hint="default"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b w:val="0"/>
          <w:bCs w:val="0"/>
          <w:sz w:val="32"/>
          <w:szCs w:val="32"/>
          <w:highlight w:val="none"/>
          <w:lang w:val="en-US" w:eastAsia="zh-CN"/>
        </w:rPr>
        <w:t>相关文件部署，结合我区实际，严格贯彻落实对流浪乞讨人员的临时性社会救助政策，建立</w:t>
      </w:r>
      <w:r>
        <w:rPr>
          <w:rFonts w:hint="default" w:ascii="Times New Roman" w:hAnsi="Times New Roman" w:eastAsia="方正仿宋_GBK" w:cs="Times New Roman"/>
          <w:sz w:val="32"/>
          <w:szCs w:val="32"/>
          <w:highlight w:val="none"/>
        </w:rPr>
        <w:t>“政府主导、民政牵头、部门负责、社会参与”的工作协调机制</w:t>
      </w:r>
      <w:r>
        <w:rPr>
          <w:rFonts w:hint="default" w:ascii="Times New Roman" w:hAnsi="Times New Roman" w:eastAsia="方正仿宋_GBK" w:cs="Times New Roman"/>
          <w:b w:val="0"/>
          <w:bCs w:val="0"/>
          <w:sz w:val="32"/>
          <w:szCs w:val="32"/>
          <w:highlight w:val="none"/>
          <w:lang w:val="en-US" w:eastAsia="zh-CN"/>
        </w:rPr>
        <w:t>，我局指导、监督区救助管理站依规依法开展照料服务、身份查询、接送返回、寻亲安置等救助工作，逐步建立健全以临时性社会救助为主体，社会力量参与为补充，与其</w:t>
      </w:r>
      <w:r>
        <w:rPr>
          <w:rFonts w:hint="default" w:ascii="Times New Roman" w:hAnsi="Times New Roman" w:eastAsia="方正仿宋_GBK" w:cs="Times New Roman"/>
          <w:b w:val="0"/>
          <w:bCs w:val="0"/>
          <w:color w:val="auto"/>
          <w:sz w:val="32"/>
          <w:szCs w:val="32"/>
          <w:highlight w:val="none"/>
          <w:lang w:val="en-US" w:eastAsia="zh-CN"/>
        </w:rPr>
        <w:t>他保障制度相衔接的分层分类社会救助体系</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sz w:val="32"/>
          <w:szCs w:val="32"/>
          <w:lang w:val="en-US" w:eastAsia="zh-CN"/>
        </w:rPr>
        <w:t>今年以来，我局已救助流浪乞讨及临时遇困人员</w:t>
      </w:r>
      <w:r>
        <w:rPr>
          <w:rFonts w:hint="default" w:ascii="Times New Roman" w:hAnsi="Times New Roman" w:eastAsia="方正仿宋_GBK" w:cs="Times New Roman"/>
          <w:sz w:val="32"/>
          <w:szCs w:val="32"/>
          <w:lang w:val="en-US" w:eastAsia="zh-CN"/>
        </w:rPr>
        <w:t>710</w:t>
      </w:r>
      <w:r>
        <w:rPr>
          <w:rFonts w:hint="default" w:ascii="Times New Roman" w:hAnsi="Times New Roman" w:eastAsia="方正仿宋_GBK" w:cs="Times New Roman"/>
          <w:sz w:val="32"/>
          <w:szCs w:val="32"/>
          <w:lang w:val="en-US" w:eastAsia="zh-CN"/>
        </w:rPr>
        <w:t>人次（含两江新区），其中疑似精神障碍人员1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人次、未成年</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val="en-US" w:eastAsia="zh-CN"/>
        </w:rPr>
        <w:t>人次，为受助人员提供饮食</w:t>
      </w:r>
      <w:r>
        <w:rPr>
          <w:rFonts w:hint="default" w:ascii="Times New Roman" w:hAnsi="Times New Roman" w:eastAsia="方正仿宋_GBK" w:cs="Times New Roman"/>
          <w:sz w:val="32"/>
          <w:szCs w:val="32"/>
          <w:lang w:val="en-US" w:eastAsia="zh-CN"/>
        </w:rPr>
        <w:t>641</w:t>
      </w:r>
      <w:r>
        <w:rPr>
          <w:rFonts w:hint="default" w:ascii="Times New Roman" w:hAnsi="Times New Roman" w:eastAsia="方正仿宋_GBK" w:cs="Times New Roman"/>
          <w:sz w:val="32"/>
          <w:szCs w:val="32"/>
          <w:lang w:val="en-US" w:eastAsia="zh-CN"/>
        </w:rPr>
        <w:t>人次、住宿</w:t>
      </w:r>
      <w:r>
        <w:rPr>
          <w:rFonts w:hint="default"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val="en-US" w:eastAsia="zh-CN"/>
        </w:rPr>
        <w:t>人次、返乡车票</w:t>
      </w:r>
      <w:r>
        <w:rPr>
          <w:rFonts w:hint="default" w:ascii="Times New Roman" w:hAnsi="Times New Roman" w:eastAsia="方正仿宋_GBK" w:cs="Times New Roman"/>
          <w:sz w:val="32"/>
          <w:szCs w:val="32"/>
          <w:lang w:val="en-US" w:eastAsia="zh-CN"/>
        </w:rPr>
        <w:t>514</w:t>
      </w:r>
      <w:r>
        <w:rPr>
          <w:rFonts w:hint="default" w:ascii="Times New Roman" w:hAnsi="Times New Roman" w:eastAsia="方正仿宋_GBK" w:cs="Times New Roman"/>
          <w:sz w:val="32"/>
          <w:szCs w:val="32"/>
          <w:lang w:val="en-US" w:eastAsia="zh-CN"/>
        </w:rPr>
        <w:t>张，医疗救治1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人次、护送返乡1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人次，寻亲成功1人次，</w:t>
      </w:r>
      <w:r>
        <w:rPr>
          <w:rFonts w:hint="default" w:ascii="Times New Roman" w:hAnsi="Times New Roman" w:eastAsia="方正仿宋_GBK" w:cs="Times New Roman"/>
          <w:color w:val="auto"/>
          <w:sz w:val="32"/>
          <w:szCs w:val="32"/>
        </w:rPr>
        <w:t>发放救助物资</w:t>
      </w:r>
      <w:r>
        <w:rPr>
          <w:rFonts w:hint="default" w:ascii="Times New Roman" w:hAnsi="Times New Roman" w:eastAsia="方正仿宋_GBK" w:cs="Times New Roman"/>
          <w:color w:val="auto"/>
          <w:sz w:val="32"/>
          <w:szCs w:val="32"/>
          <w:lang w:eastAsia="zh-CN"/>
        </w:rPr>
        <w:t>1</w:t>
      </w:r>
      <w:r>
        <w:rPr>
          <w:rFonts w:hint="default" w:ascii="Times New Roman" w:hAnsi="Times New Roman" w:eastAsia="方正仿宋_GBK" w:cs="Times New Roman"/>
          <w:color w:val="auto"/>
          <w:sz w:val="32"/>
          <w:szCs w:val="32"/>
          <w:lang w:val="en-US" w:eastAsia="zh-CN"/>
        </w:rPr>
        <w:t>945</w:t>
      </w:r>
      <w:r>
        <w:rPr>
          <w:rFonts w:hint="default" w:ascii="Times New Roman" w:hAnsi="Times New Roman" w:eastAsia="方正仿宋_GBK" w:cs="Times New Roman"/>
          <w:color w:val="auto"/>
          <w:sz w:val="32"/>
          <w:szCs w:val="32"/>
        </w:rPr>
        <w:t>件（次）</w:t>
      </w:r>
      <w:r>
        <w:rPr>
          <w:rFonts w:hint="default" w:ascii="Times New Roman" w:hAnsi="Times New Roman" w:eastAsia="方正仿宋_GBK" w:cs="Times New Roman"/>
          <w:color w:val="auto"/>
          <w:sz w:val="32"/>
          <w:szCs w:val="32"/>
          <w:lang w:val="en-US" w:eastAsia="zh-CN"/>
        </w:rPr>
        <w:t>。</w:t>
      </w:r>
    </w:p>
    <w:p w14:paraId="217EA81F">
      <w:pPr>
        <w:numPr>
          <w:ilvl w:val="-1"/>
          <w:numId w:val="0"/>
        </w:numPr>
        <w:pBdr>
          <w:top w:val="none" w:color="auto" w:sz="0" w:space="0"/>
          <w:left w:val="none" w:color="auto" w:sz="0" w:space="0"/>
          <w:bottom w:val="none" w:color="auto" w:sz="0" w:space="0"/>
          <w:right w:val="none" w:color="auto" w:sz="0" w:space="0"/>
        </w:pBdr>
        <w:overflowPunct/>
        <w:spacing w:line="240" w:lineRule="auto"/>
        <w:ind w:firstLine="640" w:firstLineChars="200"/>
        <w:contextualSpacing w:val="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接到委员提案后，我局高度重视，安排专人专题研究办理救助主题体育公园建设有关事宜，于2025年3月 31日召开救助主题体育公园规划建设专题现场会，会同区财政局、区城市管理局、区体育中心、区规划自然资源局等有关单位在现场勘查、交流实施方案。并于2025年4月24日廖红军区长实地调研区救助管理站途中进行了汇报，积极推动救助主题体育公园建设。</w:t>
      </w:r>
    </w:p>
    <w:p w14:paraId="10B4A23C">
      <w:pPr>
        <w:numPr>
          <w:ilvl w:val="-1"/>
          <w:numId w:val="0"/>
        </w:numPr>
        <w:pBdr>
          <w:top w:val="none" w:color="auto" w:sz="0" w:space="0"/>
          <w:left w:val="none" w:color="auto" w:sz="0" w:space="0"/>
          <w:bottom w:val="none" w:color="auto" w:sz="0" w:space="0"/>
          <w:right w:val="none" w:color="auto" w:sz="0" w:space="0"/>
        </w:pBdr>
        <w:overflowPunct/>
        <w:spacing w:line="240" w:lineRule="auto"/>
        <w:ind w:firstLine="640" w:firstLineChars="200"/>
        <w:contextualSpacing w:val="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下步工作打算</w:t>
      </w:r>
    </w:p>
    <w:p w14:paraId="3FB874C1">
      <w:pPr>
        <w:numPr>
          <w:ilvl w:val="0"/>
          <w:numId w:val="0"/>
        </w:numPr>
        <w:pBdr>
          <w:top w:val="none" w:color="000000" w:sz="0" w:space="0"/>
          <w:left w:val="none" w:color="000000" w:sz="0" w:space="0"/>
          <w:bottom w:val="none" w:color="000000" w:sz="0" w:space="14"/>
          <w:right w:val="none" w:color="000000" w:sz="0" w:space="2"/>
        </w:pBdr>
        <w:overflowPunct w:val="0"/>
        <w:spacing w:line="560" w:lineRule="exact"/>
        <w:ind w:firstLine="640" w:firstLineChars="200"/>
        <w:contextualSpacing/>
        <w:textAlignment w:val="center"/>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积极</w:t>
      </w:r>
      <w:r>
        <w:rPr>
          <w:rFonts w:hint="default" w:ascii="Times New Roman" w:hAnsi="Times New Roman" w:eastAsia="方正楷体_GBK" w:cs="Times New Roman"/>
          <w:sz w:val="32"/>
          <w:szCs w:val="32"/>
          <w:lang w:eastAsia="zh-CN"/>
        </w:rPr>
        <w:t>推进救助主题体育公园建设。</w:t>
      </w:r>
      <w:r>
        <w:rPr>
          <w:rFonts w:hint="default" w:ascii="Times New Roman" w:hAnsi="Times New Roman" w:eastAsia="方正仿宋_GBK" w:cs="Times New Roman"/>
          <w:sz w:val="32"/>
          <w:szCs w:val="32"/>
          <w:lang w:eastAsia="zh-CN"/>
        </w:rPr>
        <w:t>同相关部门</w:t>
      </w:r>
      <w:r>
        <w:rPr>
          <w:rFonts w:hint="default"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lang w:eastAsia="zh-CN"/>
        </w:rPr>
        <w:t>协商公园建设思路，通过救助文化宣传、教育普及、群众参与等方式，营造浓厚的救助文化氛围，提升群众对救助事业的参与感。</w:t>
      </w:r>
      <w:r>
        <w:rPr>
          <w:rFonts w:hint="default" w:ascii="Times New Roman" w:hAnsi="Times New Roman" w:eastAsia="方正仿宋_GBK" w:cs="Times New Roman"/>
          <w:sz w:val="32"/>
          <w:szCs w:val="32"/>
          <w:lang w:val="en-US" w:eastAsia="zh-CN"/>
        </w:rPr>
        <w:t>尽快梳理救助主题体育公园汇报材料上区政府专题会议，</w:t>
      </w:r>
      <w:r>
        <w:rPr>
          <w:rFonts w:hint="default" w:ascii="Times New Roman" w:hAnsi="Times New Roman" w:eastAsia="方正仿宋_GBK" w:cs="Times New Roman"/>
          <w:sz w:val="32"/>
          <w:szCs w:val="32"/>
          <w:lang w:eastAsia="zh-CN"/>
        </w:rPr>
        <w:t>同时积极向上争取资金支持</w:t>
      </w:r>
      <w:r>
        <w:rPr>
          <w:rFonts w:hint="default" w:ascii="Times New Roman" w:hAnsi="Times New Roman" w:eastAsia="方正仿宋_GBK" w:cs="Times New Roman"/>
          <w:sz w:val="32"/>
          <w:szCs w:val="32"/>
          <w:lang w:val="en-US" w:eastAsia="zh-CN"/>
        </w:rPr>
        <w:t>。</w:t>
      </w:r>
    </w:p>
    <w:p w14:paraId="476F680D">
      <w:pPr>
        <w:numPr>
          <w:ilvl w:val="0"/>
          <w:numId w:val="0"/>
        </w:numPr>
        <w:pBdr>
          <w:top w:val="none" w:color="000000" w:sz="0" w:space="0"/>
          <w:left w:val="none" w:color="000000" w:sz="0" w:space="0"/>
          <w:bottom w:val="none" w:color="000000" w:sz="0" w:space="14"/>
          <w:right w:val="none" w:color="000000" w:sz="0" w:space="2"/>
        </w:pBdr>
        <w:overflowPunct w:val="0"/>
        <w:spacing w:line="560" w:lineRule="exact"/>
        <w:ind w:firstLine="640" w:firstLineChars="200"/>
        <w:contextualSpacing/>
        <w:textAlignment w:val="center"/>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进一步</w:t>
      </w:r>
      <w:r>
        <w:rPr>
          <w:rFonts w:hint="default" w:ascii="Times New Roman" w:hAnsi="Times New Roman" w:eastAsia="方正楷体_GBK" w:cs="Times New Roman"/>
          <w:b w:val="0"/>
          <w:bCs w:val="0"/>
          <w:sz w:val="32"/>
          <w:szCs w:val="32"/>
          <w:lang w:eastAsia="zh-CN"/>
        </w:rPr>
        <w:t>优化主动发现报告机制。</w:t>
      </w:r>
      <w:r>
        <w:rPr>
          <w:rFonts w:hint="default" w:ascii="Times New Roman" w:hAnsi="Times New Roman" w:eastAsia="方正仿宋_GBK" w:cs="Times New Roman"/>
          <w:sz w:val="32"/>
          <w:szCs w:val="32"/>
          <w:lang w:eastAsia="zh-CN"/>
        </w:rPr>
        <w:t>在户外劳动人员服务点设立求助引导点，前置救助关口、延伸服务触角，便于收集求助线索，方便临时遇困人员就近寻求帮助。建立救助志愿者队伍信息，与区城</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管</w:t>
      </w:r>
      <w:r>
        <w:rPr>
          <w:rFonts w:hint="default" w:ascii="Times New Roman" w:hAnsi="Times New Roman" w:eastAsia="方正仿宋_GBK" w:cs="Times New Roman"/>
          <w:sz w:val="32"/>
          <w:szCs w:val="32"/>
          <w:lang w:val="en-US" w:eastAsia="zh-CN"/>
        </w:rPr>
        <w:t>理</w:t>
      </w:r>
      <w:r>
        <w:rPr>
          <w:rFonts w:hint="default" w:ascii="Times New Roman" w:hAnsi="Times New Roman" w:eastAsia="方正仿宋_GBK" w:cs="Times New Roman"/>
          <w:sz w:val="32"/>
          <w:szCs w:val="32"/>
          <w:lang w:eastAsia="zh-CN"/>
        </w:rPr>
        <w:t>局加强沟通联系，鼓励环卫工人主动提供救助线索，便于及时锁定救助人员位置并主动提供救助服务。</w:t>
      </w:r>
    </w:p>
    <w:p w14:paraId="3393049B">
      <w:pPr>
        <w:numPr>
          <w:ilvl w:val="0"/>
          <w:numId w:val="0"/>
        </w:numPr>
        <w:pBdr>
          <w:top w:val="none" w:color="000000" w:sz="0" w:space="0"/>
          <w:left w:val="none" w:color="000000" w:sz="0" w:space="0"/>
          <w:bottom w:val="none" w:color="000000" w:sz="0" w:space="14"/>
          <w:right w:val="none" w:color="000000" w:sz="0" w:space="2"/>
        </w:pBdr>
        <w:overflowPunct w:val="0"/>
        <w:spacing w:line="560" w:lineRule="exact"/>
        <w:ind w:firstLine="640" w:firstLineChars="200"/>
        <w:contextualSpacing/>
        <w:textAlignment w:val="center"/>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持续</w:t>
      </w:r>
      <w:r>
        <w:rPr>
          <w:rFonts w:hint="default" w:ascii="Times New Roman" w:hAnsi="Times New Roman" w:eastAsia="方正楷体_GBK" w:cs="Times New Roman"/>
          <w:sz w:val="32"/>
          <w:szCs w:val="32"/>
          <w:lang w:eastAsia="zh-CN"/>
        </w:rPr>
        <w:t>提升救助管理服务水平。</w:t>
      </w:r>
      <w:r>
        <w:rPr>
          <w:rFonts w:hint="default" w:ascii="Times New Roman" w:hAnsi="Times New Roman" w:eastAsia="方正仿宋_GBK" w:cs="Times New Roman"/>
          <w:sz w:val="32"/>
          <w:szCs w:val="32"/>
          <w:lang w:eastAsia="zh-CN"/>
        </w:rPr>
        <w:t>细化未成年救助保护举措，依托心理疏导室、学习室、活动场所等功能区域，安排专人开展未成年人照料管理工作，优化未成年人接待、照料服务流程，推动“五个一”标准化服务流程和“五个至少”个性化帮扶方案深度融合。夯实护送返乡服务，针对广安市、达州市、遂宁市等毗邻区县的特殊救助人员，安排护送返乡服务，持续优化救助服务水平。</w:t>
      </w:r>
    </w:p>
    <w:p w14:paraId="388F9370">
      <w:pPr>
        <w:keepNext w:val="0"/>
        <w:keepLines w:val="0"/>
        <w:pageBreakBefore w:val="0"/>
        <w:widowControl/>
        <w:numPr>
          <w:ilvl w:val="0"/>
          <w:numId w:val="0"/>
        </w:numPr>
        <w:pBdr>
          <w:top w:val="none" w:color="000000" w:sz="0" w:space="0"/>
          <w:left w:val="none" w:color="000000" w:sz="0" w:space="0"/>
          <w:bottom w:val="none" w:color="000000" w:sz="0" w:space="14"/>
          <w:right w:val="none" w:color="000000" w:sz="0" w:space="2"/>
        </w:pBdr>
        <w:kinsoku/>
        <w:wordWrap/>
        <w:overflowPunct w:val="0"/>
        <w:topLinePunct w:val="0"/>
        <w:autoSpaceDE/>
        <w:autoSpaceDN/>
        <w:bidi w:val="0"/>
        <w:adjustRightInd/>
        <w:snapToGrid/>
        <w:spacing w:line="560" w:lineRule="exact"/>
        <w:ind w:firstLine="640" w:firstLineChars="200"/>
        <w:contextualSpacing/>
        <w:jc w:val="left"/>
        <w:textAlignment w:val="center"/>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持续</w:t>
      </w:r>
      <w:r>
        <w:rPr>
          <w:rFonts w:hint="default" w:ascii="Times New Roman" w:hAnsi="Times New Roman" w:eastAsia="方正楷体_GBK" w:cs="Times New Roman"/>
          <w:sz w:val="32"/>
          <w:szCs w:val="32"/>
          <w:lang w:eastAsia="zh-CN"/>
        </w:rPr>
        <w:t>加强源头治理和回归稳固。</w:t>
      </w:r>
      <w:r>
        <w:rPr>
          <w:rFonts w:hint="default" w:ascii="Times New Roman" w:hAnsi="Times New Roman" w:eastAsia="方正仿宋_GBK" w:cs="Times New Roman"/>
          <w:sz w:val="32"/>
          <w:szCs w:val="32"/>
          <w:lang w:eastAsia="zh-CN"/>
        </w:rPr>
        <w:t>针对残疾人、困境未成年人、老年人等特别困难群体，协助镇（街）衔接残疾人补贴、最低生活保障、城乡基本医疗等政策福利。持续跟踪未成年人员、返乡人员、重复流浪人员、安置落户人员、易走失人员这五类重点人群信息台账，防止重复流浪。</w:t>
      </w:r>
    </w:p>
    <w:p w14:paraId="236A7F15">
      <w:pPr>
        <w:keepNext w:val="0"/>
        <w:keepLines w:val="0"/>
        <w:pageBreakBefore w:val="0"/>
        <w:widowControl/>
        <w:numPr>
          <w:ilvl w:val="0"/>
          <w:numId w:val="0"/>
        </w:numPr>
        <w:pBdr>
          <w:top w:val="none" w:color="000000" w:sz="0" w:space="0"/>
          <w:left w:val="none" w:color="000000" w:sz="0" w:space="0"/>
          <w:bottom w:val="none" w:color="000000" w:sz="0" w:space="14"/>
          <w:right w:val="none" w:color="000000" w:sz="0" w:space="2"/>
        </w:pBdr>
        <w:kinsoku/>
        <w:wordWrap/>
        <w:overflowPunct w:val="0"/>
        <w:topLinePunct w:val="0"/>
        <w:autoSpaceDE/>
        <w:autoSpaceDN/>
        <w:bidi w:val="0"/>
        <w:adjustRightInd/>
        <w:snapToGrid/>
        <w:spacing w:line="560" w:lineRule="exact"/>
        <w:ind w:firstLine="640" w:firstLineChars="200"/>
        <w:contextualSpacing/>
        <w:jc w:val="left"/>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最后，感谢您对我区流浪乞讨人员救助管理工作的高度关注和宝贵建议！</w:t>
      </w:r>
      <w:r>
        <w:rPr>
          <w:rFonts w:hint="default" w:ascii="Times New Roman" w:hAnsi="Times New Roman" w:eastAsia="方正仿宋_GBK" w:cs="Times New Roman"/>
          <w:color w:val="000000"/>
          <w:sz w:val="32"/>
          <w:szCs w:val="32"/>
        </w:rPr>
        <w:t>我们将在今后的工作中</w:t>
      </w:r>
      <w:r>
        <w:rPr>
          <w:rFonts w:hint="default" w:ascii="Times New Roman" w:hAnsi="Times New Roman" w:eastAsia="方正仿宋_GBK" w:cs="Times New Roman"/>
          <w:color w:val="000000"/>
          <w:sz w:val="32"/>
          <w:szCs w:val="32"/>
          <w:lang w:eastAsia="zh-CN"/>
        </w:rPr>
        <w:t>进一步研究落实</w:t>
      </w:r>
      <w:r>
        <w:rPr>
          <w:rFonts w:hint="default" w:ascii="Times New Roman" w:hAnsi="Times New Roman" w:eastAsia="方正仿宋_GBK" w:cs="Times New Roman"/>
          <w:color w:val="000000"/>
          <w:sz w:val="32"/>
          <w:szCs w:val="32"/>
        </w:rPr>
        <w:t>，希望您继续关注和支持</w:t>
      </w:r>
      <w:r>
        <w:rPr>
          <w:rFonts w:hint="default" w:ascii="Times New Roman" w:hAnsi="Times New Roman" w:eastAsia="方正仿宋_GBK" w:cs="Times New Roman"/>
          <w:sz w:val="32"/>
          <w:szCs w:val="32"/>
          <w:lang w:val="en-US" w:eastAsia="zh-CN"/>
        </w:rPr>
        <w:t>流浪乞讨人员救助管理</w:t>
      </w:r>
      <w:r>
        <w:rPr>
          <w:rFonts w:hint="default" w:ascii="Times New Roman" w:hAnsi="Times New Roman" w:eastAsia="方正仿宋_GBK" w:cs="Times New Roman"/>
          <w:sz w:val="32"/>
          <w:szCs w:val="32"/>
        </w:rPr>
        <w:t>工作。</w:t>
      </w:r>
    </w:p>
    <w:p w14:paraId="312D1609">
      <w:pPr>
        <w:widowControl/>
        <w:numPr>
          <w:ilvl w:val="0"/>
          <w:numId w:val="0"/>
        </w:numPr>
        <w:pBdr>
          <w:top w:val="none" w:color="000000" w:sz="0" w:space="0"/>
          <w:left w:val="none" w:color="000000" w:sz="0" w:space="0"/>
          <w:bottom w:val="none" w:color="000000" w:sz="0" w:space="14"/>
          <w:right w:val="none" w:color="000000" w:sz="0" w:space="2"/>
        </w:pBdr>
        <w:overflowPunct w:val="0"/>
        <w:spacing w:line="560" w:lineRule="exact"/>
        <w:ind w:firstLine="640" w:firstLineChars="200"/>
        <w:contextualSpacing/>
        <w:jc w:val="left"/>
        <w:textAlignment w:val="center"/>
        <w:rPr>
          <w:rFonts w:hint="default" w:ascii="Times New Roman" w:hAnsi="Times New Roman" w:cs="Times New Roman"/>
          <w:lang w:val="en-US" w:eastAsia="zh-CN"/>
        </w:rPr>
      </w:pPr>
      <w:r>
        <w:rPr>
          <w:rFonts w:hint="default" w:ascii="Times New Roman" w:hAnsi="Times New Roman" w:eastAsia="方正仿宋_GBK" w:cs="Times New Roman"/>
          <w:sz w:val="32"/>
          <w:szCs w:val="32"/>
        </w:rPr>
        <w:t>此复函已经我局</w:t>
      </w:r>
      <w:r>
        <w:rPr>
          <w:rFonts w:hint="default" w:ascii="Times New Roman" w:hAnsi="Times New Roman" w:eastAsia="方正仿宋_GBK" w:cs="Times New Roman"/>
          <w:sz w:val="32"/>
          <w:szCs w:val="32"/>
          <w:lang w:val="en-US" w:eastAsia="zh-CN"/>
        </w:rPr>
        <w:t>余徽</w:t>
      </w:r>
      <w:r>
        <w:rPr>
          <w:rFonts w:hint="default" w:ascii="Times New Roman" w:hAnsi="Times New Roman" w:eastAsia="方正仿宋_GBK" w:cs="Times New Roman"/>
          <w:sz w:val="32"/>
          <w:szCs w:val="32"/>
        </w:rPr>
        <w:t>局长审签，对以上答复您有什么意见和看法，请</w:t>
      </w:r>
      <w:r>
        <w:rPr>
          <w:rFonts w:hint="default" w:ascii="Times New Roman" w:hAnsi="Times New Roman" w:eastAsia="方正仿宋_GBK" w:cs="Times New Roman"/>
          <w:sz w:val="32"/>
          <w:szCs w:val="32"/>
          <w:lang w:eastAsia="zh-CN"/>
        </w:rPr>
        <w:t>及时与</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eastAsia="zh-CN"/>
        </w:rPr>
        <w:t>们沟通联系</w:t>
      </w:r>
      <w:r>
        <w:rPr>
          <w:rFonts w:hint="default" w:ascii="Times New Roman" w:hAnsi="Times New Roman" w:eastAsia="方正仿宋_GBK" w:cs="Times New Roman"/>
          <w:sz w:val="32"/>
          <w:szCs w:val="32"/>
        </w:rPr>
        <w:t>，以便我们进一步改进工作。</w:t>
      </w:r>
    </w:p>
    <w:p w14:paraId="64103549">
      <w:pPr>
        <w:pStyle w:val="6"/>
        <w:spacing w:line="560" w:lineRule="exact"/>
        <w:rPr>
          <w:rFonts w:hint="default" w:ascii="Times New Roman" w:hAnsi="Times New Roman" w:cs="Times New Roman"/>
          <w:lang w:val="en-US" w:eastAsia="zh-CN"/>
        </w:rPr>
      </w:pPr>
    </w:p>
    <w:p w14:paraId="3647BC3E">
      <w:pPr>
        <w:pStyle w:val="6"/>
        <w:spacing w:line="560" w:lineRule="exact"/>
        <w:rPr>
          <w:rFonts w:hint="default" w:ascii="Times New Roman" w:hAnsi="Times New Roman" w:cs="Times New Roman"/>
          <w:lang w:val="en-US" w:eastAsia="zh-CN"/>
        </w:rPr>
      </w:pPr>
    </w:p>
    <w:p w14:paraId="1989360B">
      <w:pPr>
        <w:tabs>
          <w:tab w:val="left" w:pos="65"/>
          <w:tab w:val="right" w:pos="9014"/>
        </w:tabs>
        <w:spacing w:line="560" w:lineRule="exact"/>
        <w:ind w:firstLine="5120" w:firstLineChars="1600"/>
        <w:jc w:val="both"/>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重庆市渝北区民政局</w:t>
      </w:r>
    </w:p>
    <w:p w14:paraId="43E298EF">
      <w:pPr>
        <w:keepNext w:val="0"/>
        <w:keepLines w:val="0"/>
        <w:pageBreakBefore w:val="0"/>
        <w:widowControl w:val="0"/>
        <w:kinsoku/>
        <w:wordWrap/>
        <w:overflowPunct/>
        <w:topLinePunct w:val="0"/>
        <w:autoSpaceDE/>
        <w:autoSpaceDN/>
        <w:bidi w:val="0"/>
        <w:adjustRightInd/>
        <w:snapToGrid/>
        <w:spacing w:line="560" w:lineRule="exact"/>
        <w:ind w:right="-643" w:rightChars="-306" w:firstLine="5440" w:firstLineChars="1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rPr>
        <w:t>日</w:t>
      </w:r>
    </w:p>
    <w:p w14:paraId="029E3A1E">
      <w:pPr>
        <w:keepNext w:val="0"/>
        <w:keepLines w:val="0"/>
        <w:pageBreakBefore w:val="0"/>
        <w:widowControl w:val="0"/>
        <w:kinsoku/>
        <w:wordWrap/>
        <w:overflowPunct/>
        <w:topLinePunct w:val="0"/>
        <w:autoSpaceDE/>
        <w:autoSpaceDN/>
        <w:bidi w:val="0"/>
        <w:adjustRightInd/>
        <w:snapToGrid/>
        <w:spacing w:line="560" w:lineRule="exact"/>
        <w:ind w:right="-643" w:rightChars="-306" w:firstLine="960" w:firstLineChars="3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（联系人：</w:t>
      </w:r>
      <w:r>
        <w:rPr>
          <w:rFonts w:hint="default" w:ascii="Times New Roman" w:hAnsi="Times New Roman" w:eastAsia="方正仿宋_GBK" w:cs="Times New Roman"/>
          <w:color w:val="auto"/>
          <w:sz w:val="32"/>
          <w:szCs w:val="32"/>
          <w:u w:val="none"/>
          <w:lang w:val="en-US" w:eastAsia="zh-CN"/>
        </w:rPr>
        <w:t>陈锋</w:t>
      </w:r>
      <w:r>
        <w:rPr>
          <w:rFonts w:hint="default" w:ascii="Times New Roman" w:hAnsi="Times New Roman" w:eastAsia="方正仿宋_GBK" w:cs="Times New Roman"/>
          <w:color w:val="auto"/>
          <w:sz w:val="32"/>
          <w:szCs w:val="32"/>
          <w:u w:val="none"/>
          <w:lang w:eastAsia="zh-CN"/>
        </w:rPr>
        <w:t>，联系电话：</w:t>
      </w:r>
      <w:r>
        <w:rPr>
          <w:rFonts w:hint="default" w:ascii="Times New Roman" w:hAnsi="Times New Roman" w:eastAsia="方正仿宋_GBK" w:cs="Times New Roman"/>
          <w:color w:val="auto"/>
          <w:sz w:val="32"/>
          <w:szCs w:val="32"/>
          <w:u w:val="none"/>
          <w:lang w:val="en-US" w:eastAsia="zh-CN"/>
        </w:rPr>
        <w:t>67824051</w:t>
      </w:r>
      <w:r>
        <w:rPr>
          <w:rFonts w:hint="default" w:ascii="Times New Roman" w:hAnsi="Times New Roman" w:eastAsia="方正仿宋_GBK" w:cs="Times New Roman"/>
          <w:color w:val="auto"/>
          <w:sz w:val="32"/>
          <w:szCs w:val="32"/>
          <w:u w:val="none"/>
          <w:lang w:eastAsia="zh-CN"/>
        </w:rPr>
        <w:t>）</w:t>
      </w:r>
    </w:p>
    <w:p w14:paraId="058CC33A">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b w:val="0"/>
          <w:bCs w:val="0"/>
          <w:color w:val="auto"/>
          <w:sz w:val="32"/>
          <w:szCs w:val="32"/>
          <w:u w:val="none"/>
          <w:lang w:val="en-US" w:eastAsia="zh-CN"/>
        </w:rPr>
        <w:t xml:space="preserve"> </w:t>
      </w:r>
    </w:p>
    <w:p w14:paraId="7FB371EA">
      <w:pPr>
        <w:pStyle w:val="16"/>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u w:val="none"/>
          <w:lang w:val="en-US" w:eastAsia="zh-CN"/>
        </w:rPr>
      </w:pPr>
    </w:p>
    <w:p w14:paraId="638FD68B">
      <w:pPr>
        <w:pStyle w:val="16"/>
        <w:keepNext w:val="0"/>
        <w:keepLines w:val="0"/>
        <w:pageBreakBefore w:val="0"/>
        <w:kinsoku/>
        <w:wordWrap/>
        <w:overflowPunct/>
        <w:topLinePunct w:val="0"/>
        <w:bidi w:val="0"/>
        <w:snapToGrid/>
        <w:spacing w:line="560" w:lineRule="exact"/>
        <w:ind w:firstLine="960" w:firstLineChars="3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val="0"/>
          <w:bCs w:val="0"/>
          <w:color w:val="auto"/>
          <w:sz w:val="32"/>
          <w:szCs w:val="32"/>
          <w:u w:val="none"/>
          <w:lang w:val="en-US" w:eastAsia="zh-CN"/>
        </w:rPr>
        <w:t>（此件公开发布）</w:t>
      </w:r>
    </w:p>
    <w:p w14:paraId="69A33DE7">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2DF28C26">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03802E7E">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2BD87141">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lang w:val="en-US" w:eastAsia="zh-CN"/>
        </w:rPr>
      </w:pPr>
    </w:p>
    <w:p w14:paraId="332B9D34">
      <w:pPr>
        <w:pStyle w:val="16"/>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52D119F8">
      <w:pPr>
        <w:spacing w:line="560" w:lineRule="exact"/>
        <w:ind w:firstLine="268" w:firstLineChars="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50165</wp:posOffset>
                </wp:positionV>
                <wp:extent cx="551688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3.95pt;height:0pt;width:434.4pt;z-index:251665408;mso-width-relative:page;mso-height-relative:page;" filled="f" stroked="t" coordsize="21600,21600" o:gfxdata="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IiA09MAAAAGAQAADwAAAAAAAAABACAAAAAiAAAAZHJzL2Rvd25yZXYueG1sUEsBAhQAFAAAAAgA&#10;h07iQImNKWv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lang w:eastAsia="zh-CN"/>
        </w:rPr>
        <w:t>抄送：区政协提案委</w:t>
      </w:r>
      <w:r>
        <w:rPr>
          <w:rFonts w:hint="default" w:ascii="Times New Roman" w:hAnsi="Times New Roman" w:eastAsia="方正仿宋_GBK" w:cs="Times New Roman"/>
          <w:spacing w:val="-6"/>
          <w:sz w:val="28"/>
          <w:szCs w:val="28"/>
        </w:rPr>
        <w:t>、区政府办督查科</w:t>
      </w:r>
      <w:r>
        <w:rPr>
          <w:rFonts w:hint="default" w:ascii="Times New Roman" w:hAnsi="Times New Roman" w:eastAsia="方正仿宋_GBK" w:cs="Times New Roman"/>
          <w:spacing w:val="-6"/>
          <w:sz w:val="28"/>
          <w:szCs w:val="28"/>
          <w:lang w:eastAsia="zh-CN"/>
        </w:rPr>
        <w:t>。</w:t>
      </w:r>
    </w:p>
    <w:p w14:paraId="3FFF791E">
      <w:pPr>
        <w:spacing w:line="560" w:lineRule="exact"/>
        <w:ind w:firstLine="268"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410210</wp:posOffset>
                </wp:positionV>
                <wp:extent cx="551688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63360;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Po+b7TAAAABwEAAA8AAAAAAAAAAQAgAAAAIgAAAGRycy9kb3ducmV2LnhtbFBLAQIUABQAAAAI&#10;AIdO4kAte5Di8gEAAOYDAAAOAAAAAAAAAAEAIAAAACI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43180</wp:posOffset>
                </wp:positionV>
                <wp:extent cx="549402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4384;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w9NIAAAAEAQAADwAAAAAAAAABACAAAAAiAAAAZHJzL2Rvd25yZXYueG1sUEsBAhQAFAAAAAgA&#10;h07iQKWMG0vyAQAA5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重庆市渝北区民政局办公室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19</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0000000000000000000"/>
    <w:charset w:val="86"/>
    <w:family w:val="script"/>
    <w:pitch w:val="default"/>
    <w:sig w:usb0="00000000" w:usb1="00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B8E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FD4BA">
                          <w:pPr>
                            <w:pStyle w:val="7"/>
                            <w:ind w:left="357" w:leftChars="170" w:right="357"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CFD4BA">
                    <w:pPr>
                      <w:pStyle w:val="7"/>
                      <w:ind w:left="357" w:leftChars="170" w:right="357"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revisionView w:markup="0"/>
  <w:trackRevisions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00000000"/>
    <w:rsid w:val="0013250D"/>
    <w:rsid w:val="006140F3"/>
    <w:rsid w:val="012A2737"/>
    <w:rsid w:val="01BD420B"/>
    <w:rsid w:val="02203B3A"/>
    <w:rsid w:val="030D0562"/>
    <w:rsid w:val="035C6DF3"/>
    <w:rsid w:val="03CD4E55"/>
    <w:rsid w:val="04484054"/>
    <w:rsid w:val="04534136"/>
    <w:rsid w:val="04D70E27"/>
    <w:rsid w:val="0540041A"/>
    <w:rsid w:val="05703C68"/>
    <w:rsid w:val="06081012"/>
    <w:rsid w:val="06C66BA2"/>
    <w:rsid w:val="071C0D73"/>
    <w:rsid w:val="07944DAE"/>
    <w:rsid w:val="08901A19"/>
    <w:rsid w:val="08A90D2D"/>
    <w:rsid w:val="08AD7466"/>
    <w:rsid w:val="08DA5D09"/>
    <w:rsid w:val="08DB6A0C"/>
    <w:rsid w:val="09273A00"/>
    <w:rsid w:val="09756E61"/>
    <w:rsid w:val="09A0229B"/>
    <w:rsid w:val="0A420E39"/>
    <w:rsid w:val="0A6767AA"/>
    <w:rsid w:val="0ACF434F"/>
    <w:rsid w:val="0B183F48"/>
    <w:rsid w:val="0B9C6927"/>
    <w:rsid w:val="0C006EB6"/>
    <w:rsid w:val="0C122745"/>
    <w:rsid w:val="0CD619C5"/>
    <w:rsid w:val="0D097FEC"/>
    <w:rsid w:val="0D75742F"/>
    <w:rsid w:val="0E060087"/>
    <w:rsid w:val="0E5928AD"/>
    <w:rsid w:val="0E653000"/>
    <w:rsid w:val="0EBB70C4"/>
    <w:rsid w:val="0EE04D7C"/>
    <w:rsid w:val="0F707EAE"/>
    <w:rsid w:val="0FE91A0F"/>
    <w:rsid w:val="100D1BA1"/>
    <w:rsid w:val="103820FF"/>
    <w:rsid w:val="105C6685"/>
    <w:rsid w:val="115B2DE0"/>
    <w:rsid w:val="116A5D5C"/>
    <w:rsid w:val="11F8418B"/>
    <w:rsid w:val="12394ECF"/>
    <w:rsid w:val="125D65F3"/>
    <w:rsid w:val="12865C3B"/>
    <w:rsid w:val="12FD414F"/>
    <w:rsid w:val="130A061A"/>
    <w:rsid w:val="13166FBF"/>
    <w:rsid w:val="142C636E"/>
    <w:rsid w:val="14355538"/>
    <w:rsid w:val="14EA0703"/>
    <w:rsid w:val="15D32F45"/>
    <w:rsid w:val="15F54E42"/>
    <w:rsid w:val="15FA2BC8"/>
    <w:rsid w:val="16300397"/>
    <w:rsid w:val="16337E88"/>
    <w:rsid w:val="167F4E7B"/>
    <w:rsid w:val="169F0B7A"/>
    <w:rsid w:val="16FC64CC"/>
    <w:rsid w:val="170610F8"/>
    <w:rsid w:val="175E2CE2"/>
    <w:rsid w:val="178B306A"/>
    <w:rsid w:val="17A96653"/>
    <w:rsid w:val="17C0574B"/>
    <w:rsid w:val="198B10C8"/>
    <w:rsid w:val="19903475"/>
    <w:rsid w:val="19996254"/>
    <w:rsid w:val="19A075E2"/>
    <w:rsid w:val="19CC54D0"/>
    <w:rsid w:val="19D82FEB"/>
    <w:rsid w:val="19DD0121"/>
    <w:rsid w:val="19F33BB6"/>
    <w:rsid w:val="19F85670"/>
    <w:rsid w:val="1A734CF7"/>
    <w:rsid w:val="1B0E67CD"/>
    <w:rsid w:val="1B1F4E7E"/>
    <w:rsid w:val="1BAF7FB0"/>
    <w:rsid w:val="1D167BBB"/>
    <w:rsid w:val="1E3633F2"/>
    <w:rsid w:val="1E652BA8"/>
    <w:rsid w:val="1F9574BD"/>
    <w:rsid w:val="1FDE5F0B"/>
    <w:rsid w:val="1FEA15B7"/>
    <w:rsid w:val="208C266E"/>
    <w:rsid w:val="211C7E96"/>
    <w:rsid w:val="216655B5"/>
    <w:rsid w:val="22943A5C"/>
    <w:rsid w:val="22AA14D2"/>
    <w:rsid w:val="23B20B59"/>
    <w:rsid w:val="23CE1F9C"/>
    <w:rsid w:val="2412732E"/>
    <w:rsid w:val="241C63FF"/>
    <w:rsid w:val="2435301D"/>
    <w:rsid w:val="252B4B4C"/>
    <w:rsid w:val="25427252"/>
    <w:rsid w:val="25545725"/>
    <w:rsid w:val="258C4EBE"/>
    <w:rsid w:val="25B12B77"/>
    <w:rsid w:val="2650413E"/>
    <w:rsid w:val="266723FF"/>
    <w:rsid w:val="27090EBD"/>
    <w:rsid w:val="2752116D"/>
    <w:rsid w:val="275B2D9A"/>
    <w:rsid w:val="27716A62"/>
    <w:rsid w:val="27B54BA0"/>
    <w:rsid w:val="28305FD5"/>
    <w:rsid w:val="289601D1"/>
    <w:rsid w:val="29313C6C"/>
    <w:rsid w:val="29341AF5"/>
    <w:rsid w:val="29563878"/>
    <w:rsid w:val="2964687E"/>
    <w:rsid w:val="2A0C4820"/>
    <w:rsid w:val="2A1326A3"/>
    <w:rsid w:val="2A1C0F07"/>
    <w:rsid w:val="2A3049B2"/>
    <w:rsid w:val="2A8144B6"/>
    <w:rsid w:val="2A9F38E6"/>
    <w:rsid w:val="2BAA42F0"/>
    <w:rsid w:val="2C091017"/>
    <w:rsid w:val="2CDC4549"/>
    <w:rsid w:val="2D095047"/>
    <w:rsid w:val="2D8C0151"/>
    <w:rsid w:val="2DA07759"/>
    <w:rsid w:val="30542A7D"/>
    <w:rsid w:val="30731155"/>
    <w:rsid w:val="307C26FF"/>
    <w:rsid w:val="30846D99"/>
    <w:rsid w:val="31E0281A"/>
    <w:rsid w:val="32933D30"/>
    <w:rsid w:val="32C91500"/>
    <w:rsid w:val="33346E14"/>
    <w:rsid w:val="33356B95"/>
    <w:rsid w:val="335F3C12"/>
    <w:rsid w:val="33835BAD"/>
    <w:rsid w:val="3432770F"/>
    <w:rsid w:val="34367FA1"/>
    <w:rsid w:val="34AC3062"/>
    <w:rsid w:val="34D04DC8"/>
    <w:rsid w:val="35BE10C4"/>
    <w:rsid w:val="37413B8C"/>
    <w:rsid w:val="37A87E1C"/>
    <w:rsid w:val="37E33064"/>
    <w:rsid w:val="388D4D7E"/>
    <w:rsid w:val="3894435E"/>
    <w:rsid w:val="3914549F"/>
    <w:rsid w:val="399D36E6"/>
    <w:rsid w:val="39DD1909"/>
    <w:rsid w:val="3A850402"/>
    <w:rsid w:val="3AEC1C76"/>
    <w:rsid w:val="3B181276"/>
    <w:rsid w:val="3B5F4174"/>
    <w:rsid w:val="3B60677A"/>
    <w:rsid w:val="3B8E1539"/>
    <w:rsid w:val="3BBB7E54"/>
    <w:rsid w:val="3BF9E852"/>
    <w:rsid w:val="3C6109FB"/>
    <w:rsid w:val="3D2D6B2F"/>
    <w:rsid w:val="3D7824A0"/>
    <w:rsid w:val="3DDF1DCB"/>
    <w:rsid w:val="3DFF042E"/>
    <w:rsid w:val="3E23065E"/>
    <w:rsid w:val="3E295549"/>
    <w:rsid w:val="3E5D51F2"/>
    <w:rsid w:val="3E704F26"/>
    <w:rsid w:val="3E927592"/>
    <w:rsid w:val="3ECA6D2C"/>
    <w:rsid w:val="4057639D"/>
    <w:rsid w:val="407A27DA"/>
    <w:rsid w:val="4105229D"/>
    <w:rsid w:val="41CD3503"/>
    <w:rsid w:val="42B65D59"/>
    <w:rsid w:val="4335673E"/>
    <w:rsid w:val="434D3A87"/>
    <w:rsid w:val="437C436D"/>
    <w:rsid w:val="44001726"/>
    <w:rsid w:val="44267286"/>
    <w:rsid w:val="44432808"/>
    <w:rsid w:val="44E26451"/>
    <w:rsid w:val="44E421C9"/>
    <w:rsid w:val="44EE4DF6"/>
    <w:rsid w:val="45050ABD"/>
    <w:rsid w:val="451505D5"/>
    <w:rsid w:val="45246A6A"/>
    <w:rsid w:val="45A02594"/>
    <w:rsid w:val="45F6793E"/>
    <w:rsid w:val="464253F9"/>
    <w:rsid w:val="46965745"/>
    <w:rsid w:val="46DB13AA"/>
    <w:rsid w:val="480D7C89"/>
    <w:rsid w:val="48651873"/>
    <w:rsid w:val="48E00EFA"/>
    <w:rsid w:val="49066BB2"/>
    <w:rsid w:val="497D499A"/>
    <w:rsid w:val="499224ED"/>
    <w:rsid w:val="49C52D0A"/>
    <w:rsid w:val="49DF11B1"/>
    <w:rsid w:val="49E30CA1"/>
    <w:rsid w:val="4A2A747A"/>
    <w:rsid w:val="4A62606A"/>
    <w:rsid w:val="4B736055"/>
    <w:rsid w:val="4BC66911"/>
    <w:rsid w:val="4C15535E"/>
    <w:rsid w:val="4C820C46"/>
    <w:rsid w:val="4C9D4B1B"/>
    <w:rsid w:val="4D4379D7"/>
    <w:rsid w:val="4D9C5D37"/>
    <w:rsid w:val="4DE1374A"/>
    <w:rsid w:val="4E445C2C"/>
    <w:rsid w:val="4EA01E3A"/>
    <w:rsid w:val="4EB250E6"/>
    <w:rsid w:val="4EE96D5A"/>
    <w:rsid w:val="4EF63225"/>
    <w:rsid w:val="4F8E345D"/>
    <w:rsid w:val="4FE45773"/>
    <w:rsid w:val="4FF07847"/>
    <w:rsid w:val="509271BB"/>
    <w:rsid w:val="50CA6717"/>
    <w:rsid w:val="511B23A3"/>
    <w:rsid w:val="511D0F3D"/>
    <w:rsid w:val="51316796"/>
    <w:rsid w:val="513242BC"/>
    <w:rsid w:val="513B13C3"/>
    <w:rsid w:val="514A5AAA"/>
    <w:rsid w:val="51EB2DE9"/>
    <w:rsid w:val="528C2985"/>
    <w:rsid w:val="530707FE"/>
    <w:rsid w:val="53220A8C"/>
    <w:rsid w:val="535449BE"/>
    <w:rsid w:val="536A5F90"/>
    <w:rsid w:val="538434F5"/>
    <w:rsid w:val="53963229"/>
    <w:rsid w:val="545A24A8"/>
    <w:rsid w:val="54E212ED"/>
    <w:rsid w:val="554C0043"/>
    <w:rsid w:val="55A20527"/>
    <w:rsid w:val="56C854A7"/>
    <w:rsid w:val="57DD624F"/>
    <w:rsid w:val="587F4AAA"/>
    <w:rsid w:val="58871392"/>
    <w:rsid w:val="58BF0B2C"/>
    <w:rsid w:val="590B68F5"/>
    <w:rsid w:val="5A056A12"/>
    <w:rsid w:val="5A0E1D6B"/>
    <w:rsid w:val="5A1F401F"/>
    <w:rsid w:val="5A3115B5"/>
    <w:rsid w:val="5AB67D0C"/>
    <w:rsid w:val="5B0311A3"/>
    <w:rsid w:val="5B0A2284"/>
    <w:rsid w:val="5B264E92"/>
    <w:rsid w:val="5B445318"/>
    <w:rsid w:val="5CAE513F"/>
    <w:rsid w:val="5D07484F"/>
    <w:rsid w:val="5D814602"/>
    <w:rsid w:val="5D99375C"/>
    <w:rsid w:val="5D997B9D"/>
    <w:rsid w:val="5DAB65B8"/>
    <w:rsid w:val="5DE54B90"/>
    <w:rsid w:val="5E4C2E61"/>
    <w:rsid w:val="5EAE7678"/>
    <w:rsid w:val="5EB01642"/>
    <w:rsid w:val="5EF86B45"/>
    <w:rsid w:val="5FBC7B73"/>
    <w:rsid w:val="60A33CFC"/>
    <w:rsid w:val="60B66CB8"/>
    <w:rsid w:val="60C74A21"/>
    <w:rsid w:val="60D40EEC"/>
    <w:rsid w:val="61314591"/>
    <w:rsid w:val="61680515"/>
    <w:rsid w:val="61B2122D"/>
    <w:rsid w:val="61C554F0"/>
    <w:rsid w:val="6209538D"/>
    <w:rsid w:val="623B56C7"/>
    <w:rsid w:val="62522A10"/>
    <w:rsid w:val="63422A85"/>
    <w:rsid w:val="641F4B74"/>
    <w:rsid w:val="64D4770D"/>
    <w:rsid w:val="650E70C3"/>
    <w:rsid w:val="65AB2B63"/>
    <w:rsid w:val="65D8322D"/>
    <w:rsid w:val="668F271F"/>
    <w:rsid w:val="66972EA9"/>
    <w:rsid w:val="671604B0"/>
    <w:rsid w:val="678B8765"/>
    <w:rsid w:val="68250C3E"/>
    <w:rsid w:val="68550B65"/>
    <w:rsid w:val="688431F8"/>
    <w:rsid w:val="68945120"/>
    <w:rsid w:val="69012A9A"/>
    <w:rsid w:val="69855479"/>
    <w:rsid w:val="69C266CE"/>
    <w:rsid w:val="69D157ED"/>
    <w:rsid w:val="69F0323B"/>
    <w:rsid w:val="6ABA1153"/>
    <w:rsid w:val="6ADB7A47"/>
    <w:rsid w:val="6B0046E4"/>
    <w:rsid w:val="6B252A70"/>
    <w:rsid w:val="6B59096C"/>
    <w:rsid w:val="6C156F89"/>
    <w:rsid w:val="6CE30E35"/>
    <w:rsid w:val="6D1715DB"/>
    <w:rsid w:val="6D480C98"/>
    <w:rsid w:val="6D526EEE"/>
    <w:rsid w:val="6D741A8D"/>
    <w:rsid w:val="6DAC56CB"/>
    <w:rsid w:val="6DEF55B7"/>
    <w:rsid w:val="6E1E593E"/>
    <w:rsid w:val="6ED43FE2"/>
    <w:rsid w:val="6EDD3662"/>
    <w:rsid w:val="6F474131"/>
    <w:rsid w:val="700F1F41"/>
    <w:rsid w:val="70D6480D"/>
    <w:rsid w:val="70D6C982"/>
    <w:rsid w:val="712E63F7"/>
    <w:rsid w:val="716F7E7B"/>
    <w:rsid w:val="71D60F68"/>
    <w:rsid w:val="720553A9"/>
    <w:rsid w:val="721675B7"/>
    <w:rsid w:val="729A1F96"/>
    <w:rsid w:val="72E826C1"/>
    <w:rsid w:val="73013DC3"/>
    <w:rsid w:val="730218E9"/>
    <w:rsid w:val="73134F5F"/>
    <w:rsid w:val="73357F10"/>
    <w:rsid w:val="73A17354"/>
    <w:rsid w:val="73B40E35"/>
    <w:rsid w:val="73C41155"/>
    <w:rsid w:val="73DA4614"/>
    <w:rsid w:val="741C0476"/>
    <w:rsid w:val="74BA691F"/>
    <w:rsid w:val="74D15A17"/>
    <w:rsid w:val="752D5343"/>
    <w:rsid w:val="75A153E9"/>
    <w:rsid w:val="75DC28C5"/>
    <w:rsid w:val="76724FD8"/>
    <w:rsid w:val="769B008A"/>
    <w:rsid w:val="76CA4E14"/>
    <w:rsid w:val="77F263D0"/>
    <w:rsid w:val="78267E28"/>
    <w:rsid w:val="786848E4"/>
    <w:rsid w:val="79905EA0"/>
    <w:rsid w:val="79A11E5C"/>
    <w:rsid w:val="79A436FA"/>
    <w:rsid w:val="79C8563A"/>
    <w:rsid w:val="7A796935"/>
    <w:rsid w:val="7ACB6ACC"/>
    <w:rsid w:val="7B2E5971"/>
    <w:rsid w:val="7B3D5BB4"/>
    <w:rsid w:val="7B4231CA"/>
    <w:rsid w:val="7B825CBD"/>
    <w:rsid w:val="7C613B24"/>
    <w:rsid w:val="7CAF4890"/>
    <w:rsid w:val="7CE04A49"/>
    <w:rsid w:val="7CF5E525"/>
    <w:rsid w:val="7D1961AD"/>
    <w:rsid w:val="7D382619"/>
    <w:rsid w:val="7D5D42EC"/>
    <w:rsid w:val="7DFC1D56"/>
    <w:rsid w:val="7E462FD2"/>
    <w:rsid w:val="7EDE320A"/>
    <w:rsid w:val="7F370B6C"/>
    <w:rsid w:val="7F5B485B"/>
    <w:rsid w:val="7F8C2C66"/>
    <w:rsid w:val="7FBA3C77"/>
    <w:rsid w:val="7FD36AE7"/>
    <w:rsid w:val="7FFF7B0B"/>
    <w:rsid w:val="BDB713EC"/>
    <w:rsid w:val="BEFEB319"/>
    <w:rsid w:val="DFA76F6C"/>
    <w:rsid w:val="EBF92228"/>
    <w:rsid w:val="FF76F28D"/>
    <w:rsid w:val="FFEF2FF0"/>
    <w:rsid w:val="FFF93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oc 5"/>
    <w:next w:val="1"/>
    <w:qFormat/>
    <w:uiPriority w:val="0"/>
    <w:pPr>
      <w:widowControl w:val="0"/>
      <w:ind w:left="1680" w:leftChars="800"/>
      <w:jc w:val="both"/>
    </w:pPr>
    <w:rPr>
      <w:rFonts w:ascii="Times New Roman" w:hAnsi="Times New Roman" w:eastAsia="宋体" w:cs="Times New Roman"/>
      <w:kern w:val="2"/>
      <w:sz w:val="32"/>
      <w:szCs w:val="24"/>
      <w:lang w:val="en-US" w:eastAsia="zh-CN" w:bidi="ar-SA"/>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character" w:customStyle="1" w:styleId="12">
    <w:name w:val="15"/>
    <w:basedOn w:val="11"/>
    <w:qFormat/>
    <w:uiPriority w:val="0"/>
    <w:rPr>
      <w:rFonts w:hint="default" w:ascii="Times New Roman" w:hAnsi="Times New Roman" w:cs="Times New Roman"/>
      <w:b/>
    </w:rPr>
  </w:style>
  <w:style w:type="character" w:customStyle="1" w:styleId="13">
    <w:name w:val="10"/>
    <w:basedOn w:val="11"/>
    <w:qFormat/>
    <w:uiPriority w:val="0"/>
    <w:rPr>
      <w:rFonts w:hint="default" w:ascii="Times New Roman" w:hAnsi="Times New Roman" w:cs="Times New Roman"/>
    </w:rPr>
  </w:style>
  <w:style w:type="paragraph" w:customStyle="1" w:styleId="14">
    <w:name w:val="Default"/>
    <w:next w:val="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BodyText"/>
    <w:basedOn w:val="1"/>
    <w:qFormat/>
    <w:uiPriority w:val="0"/>
    <w:pPr>
      <w:jc w:val="center"/>
    </w:pPr>
    <w:rPr>
      <w:rFonts w:ascii="方正大标宋简体" w:hAnsi="宋体" w:eastAsia="方正大标宋简体"/>
      <w:sz w:val="36"/>
      <w:szCs w:val="36"/>
    </w:rPr>
  </w:style>
  <w:style w:type="paragraph" w:customStyle="1" w:styleId="16">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1561</Words>
  <Characters>1623</Characters>
  <Lines>1</Lines>
  <Paragraphs>1</Paragraphs>
  <TotalTime>36</TotalTime>
  <ScaleCrop>false</ScaleCrop>
  <LinksUpToDate>false</LinksUpToDate>
  <CharactersWithSpaces>1649</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2024-06-07T07:44:00Z</dcterms:created>
  <dc:creator>Administrator</dc:creator>
  <cp:lastModifiedBy>bgs002</cp:lastModifiedBy>
  <cp:lastPrinted>2025-05-19T16:47:27Z</cp:lastPrinted>
  <dcterms:modified xsi:type="dcterms:W3CDTF">2025-05-19T16:50:48Z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EA67C929F27B4734AF3038EEEBEC33CD_13</vt:lpwstr>
  </property>
  <property fmtid="{D5CDD505-2E9C-101B-9397-08002B2CF9AE}" pid="4" name="KSOTemplateDocerSaveRecord">
    <vt:lpwstr>eyJoZGlkIjoiMTFkZjBhNWRmMTFmZTcxZDc3ZTJiNjQ3Mjc2YmQ2Y2YiLCJ1c2VySWQiOiI0NjcxMjUwOTYifQ==</vt:lpwstr>
  </property>
</Properties>
</file>