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12" w:rsidRDefault="00ED1C12">
      <w:pPr>
        <w:jc w:val="center"/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</w:pPr>
      <w:bookmarkStart w:id="0" w:name="_GoBack"/>
      <w:bookmarkEnd w:id="0"/>
      <w:r w:rsidRPr="00ED1C1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重庆市渝北区</w:t>
      </w:r>
      <w:r w:rsidR="00447EAF" w:rsidRPr="00ED1C1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林业局</w:t>
      </w:r>
    </w:p>
    <w:p w:rsidR="00A90126" w:rsidRPr="00ED1C12" w:rsidRDefault="00ED1C12">
      <w:pPr>
        <w:jc w:val="center"/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2019年</w:t>
      </w:r>
      <w:r w:rsidR="00447EAF" w:rsidRPr="00ED1C1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政府信息公开工作年度报告</w:t>
      </w:r>
    </w:p>
    <w:p w:rsidR="00A90126" w:rsidRDefault="00A90126">
      <w:pPr>
        <w:ind w:firstLineChars="200" w:firstLine="640"/>
        <w:rPr>
          <w:rFonts w:ascii="方正黑体_GBK" w:eastAsia="方正黑体_GBK" w:hAnsi="宋体" w:cs="宋体"/>
          <w:bCs/>
          <w:kern w:val="0"/>
          <w:sz w:val="32"/>
          <w:szCs w:val="32"/>
        </w:rPr>
      </w:pPr>
    </w:p>
    <w:p w:rsidR="00A90126" w:rsidRDefault="00447EAF">
      <w:pPr>
        <w:ind w:firstLineChars="200" w:firstLine="640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一、总体情况</w:t>
      </w:r>
    </w:p>
    <w:p w:rsidR="00A90126" w:rsidRDefault="00447EAF">
      <w:pPr>
        <w:pStyle w:val="a5"/>
        <w:widowControl/>
        <w:ind w:firstLineChars="200" w:firstLine="600"/>
        <w:rPr>
          <w:rFonts w:hint="default"/>
        </w:rPr>
      </w:pPr>
      <w:r>
        <w:rPr>
          <w:rFonts w:ascii="方正仿宋_GBK" w:eastAsia="方正仿宋_GBK" w:hAnsi="Calibri"/>
          <w:color w:val="000000"/>
          <w:kern w:val="2"/>
          <w:sz w:val="30"/>
          <w:szCs w:val="30"/>
        </w:rPr>
        <w:t>2019</w:t>
      </w:r>
      <w:r>
        <w:rPr>
          <w:rFonts w:ascii="方正仿宋_GBK" w:eastAsia="方正仿宋_GBK" w:hAnsi="Calibri"/>
          <w:color w:val="000000"/>
          <w:kern w:val="2"/>
          <w:sz w:val="30"/>
          <w:szCs w:val="30"/>
        </w:rPr>
        <w:t>年，</w:t>
      </w:r>
      <w:r w:rsidR="00E055D2">
        <w:rPr>
          <w:rFonts w:ascii="方正仿宋_GBK" w:eastAsia="方正仿宋_GBK" w:hAnsi="Calibri"/>
          <w:color w:val="000000"/>
          <w:kern w:val="2"/>
          <w:sz w:val="30"/>
          <w:szCs w:val="30"/>
        </w:rPr>
        <w:t>渝北区</w:t>
      </w:r>
      <w:r>
        <w:rPr>
          <w:rFonts w:ascii="方正仿宋_GBK" w:eastAsia="方正仿宋_GBK" w:hAnsi="Calibri"/>
          <w:color w:val="000000"/>
          <w:kern w:val="2"/>
          <w:sz w:val="30"/>
          <w:szCs w:val="30"/>
        </w:rPr>
        <w:t>区林业局认真贯彻落实《中华人民共和国政府信息公开条例》，按照《</w:t>
      </w:r>
      <w:r>
        <w:rPr>
          <w:rFonts w:ascii="方正仿宋_GBK" w:eastAsia="方正仿宋_GBK" w:hAnsi="Calibri"/>
          <w:color w:val="000000"/>
          <w:kern w:val="2"/>
          <w:sz w:val="30"/>
          <w:szCs w:val="30"/>
        </w:rPr>
        <w:t>2019</w:t>
      </w:r>
      <w:r>
        <w:rPr>
          <w:rFonts w:ascii="方正仿宋_GBK" w:eastAsia="方正仿宋_GBK" w:hAnsi="Calibri"/>
          <w:color w:val="000000"/>
          <w:kern w:val="2"/>
          <w:sz w:val="30"/>
          <w:szCs w:val="30"/>
        </w:rPr>
        <w:t>年渝北区政务公开工作方案》的有关要求，紧紧围绕全区林业中心工作及群众期盼，大力推进决策、执行、管理、服务、结果公开，加强政策解读，切实保障人民群众对林业工作的知情权、参与权、表达权、监督权。</w:t>
      </w:r>
    </w:p>
    <w:p w:rsidR="00A90126" w:rsidRDefault="00447EAF">
      <w:pPr>
        <w:ind w:firstLineChars="200" w:firstLine="600"/>
        <w:rPr>
          <w:rFonts w:ascii="方正仿宋_GBK" w:eastAsia="方正仿宋_GBK"/>
          <w:color w:val="000000"/>
          <w:sz w:val="30"/>
          <w:szCs w:val="30"/>
        </w:rPr>
      </w:pPr>
      <w:r>
        <w:rPr>
          <w:rFonts w:ascii="方正仿宋_GBK" w:eastAsia="方正仿宋_GBK" w:hint="eastAsia"/>
          <w:color w:val="000000"/>
          <w:sz w:val="30"/>
          <w:szCs w:val="30"/>
        </w:rPr>
        <w:t>一是强化</w:t>
      </w:r>
      <w:r>
        <w:rPr>
          <w:rFonts w:ascii="方正仿宋_GBK" w:eastAsia="方正仿宋_GBK" w:hint="eastAsia"/>
          <w:color w:val="000000"/>
          <w:sz w:val="30"/>
          <w:szCs w:val="30"/>
        </w:rPr>
        <w:t>政务</w:t>
      </w:r>
      <w:r>
        <w:rPr>
          <w:rFonts w:ascii="方正仿宋_GBK" w:eastAsia="方正仿宋_GBK" w:hint="eastAsia"/>
          <w:color w:val="000000"/>
          <w:sz w:val="30"/>
          <w:szCs w:val="30"/>
        </w:rPr>
        <w:t>信息公开意识。局党委高度重视政府信息公开工作，主要领导亲自</w:t>
      </w:r>
      <w:r>
        <w:rPr>
          <w:rFonts w:ascii="方正仿宋_GBK" w:eastAsia="方正仿宋_GBK" w:hint="eastAsia"/>
          <w:color w:val="000000"/>
          <w:sz w:val="30"/>
          <w:szCs w:val="30"/>
        </w:rPr>
        <w:t>抓</w:t>
      </w:r>
      <w:r>
        <w:rPr>
          <w:rFonts w:ascii="方正仿宋_GBK" w:eastAsia="方正仿宋_GBK" w:hint="eastAsia"/>
          <w:color w:val="000000"/>
          <w:sz w:val="30"/>
          <w:szCs w:val="30"/>
        </w:rPr>
        <w:t>，分管领导具体负责，</w:t>
      </w:r>
      <w:r>
        <w:rPr>
          <w:rFonts w:ascii="方正仿宋_GBK" w:eastAsia="方正仿宋_GBK" w:hint="eastAsia"/>
          <w:color w:val="000000"/>
          <w:sz w:val="30"/>
          <w:szCs w:val="30"/>
        </w:rPr>
        <w:t>及时修订政府信息公开目录和指南，</w:t>
      </w:r>
      <w:r>
        <w:rPr>
          <w:rFonts w:ascii="方正仿宋_GBK" w:eastAsia="方正仿宋_GBK" w:hint="eastAsia"/>
          <w:color w:val="000000"/>
          <w:sz w:val="30"/>
          <w:szCs w:val="30"/>
        </w:rPr>
        <w:t>及时研究解决存在的问题。局办公室协同机关各科室、局属各单位形成合力，共同促进政府信息公开工作的开展。对能公开的及时主动向社会公开，确定不能公开的及时做好解释说明工作，努力规范工作流程，全面系统地做好政府信息公开事项。</w:t>
      </w:r>
      <w:r>
        <w:rPr>
          <w:rFonts w:ascii="方正仿宋_GBK" w:eastAsia="方正仿宋_GBK" w:hint="eastAsia"/>
          <w:color w:val="000000"/>
          <w:sz w:val="30"/>
          <w:szCs w:val="30"/>
        </w:rPr>
        <w:t>2019</w:t>
      </w:r>
      <w:r>
        <w:rPr>
          <w:rFonts w:ascii="方正仿宋_GBK" w:eastAsia="方正仿宋_GBK" w:hint="eastAsia"/>
          <w:color w:val="000000"/>
          <w:sz w:val="30"/>
          <w:szCs w:val="30"/>
        </w:rPr>
        <w:t>年通过各种渠道主动公开各类信息</w:t>
      </w:r>
      <w:r>
        <w:rPr>
          <w:rFonts w:ascii="方正仿宋_GBK" w:eastAsia="方正仿宋_GBK" w:hint="eastAsia"/>
          <w:color w:val="000000"/>
          <w:sz w:val="30"/>
          <w:szCs w:val="30"/>
        </w:rPr>
        <w:t>4630</w:t>
      </w:r>
      <w:r>
        <w:rPr>
          <w:rFonts w:ascii="方正仿宋_GBK" w:eastAsia="方正仿宋_GBK" w:hint="eastAsia"/>
          <w:color w:val="000000"/>
          <w:sz w:val="30"/>
          <w:szCs w:val="30"/>
        </w:rPr>
        <w:t>条。</w:t>
      </w:r>
    </w:p>
    <w:p w:rsidR="00A90126" w:rsidRDefault="00447EAF">
      <w:pPr>
        <w:ind w:firstLineChars="200" w:firstLine="600"/>
        <w:rPr>
          <w:rFonts w:ascii="方正仿宋_GBK" w:eastAsia="方正仿宋_GBK"/>
          <w:color w:val="000000"/>
          <w:sz w:val="30"/>
          <w:szCs w:val="30"/>
        </w:rPr>
      </w:pPr>
      <w:r>
        <w:rPr>
          <w:rFonts w:ascii="方正仿宋_GBK" w:eastAsia="方正仿宋_GBK" w:hint="eastAsia"/>
          <w:color w:val="000000"/>
          <w:sz w:val="30"/>
          <w:szCs w:val="30"/>
        </w:rPr>
        <w:t>二是</w:t>
      </w:r>
      <w:r>
        <w:rPr>
          <w:rFonts w:ascii="方正仿宋_GBK" w:eastAsia="方正仿宋_GBK" w:hint="eastAsia"/>
          <w:color w:val="000000"/>
          <w:sz w:val="30"/>
          <w:szCs w:val="30"/>
        </w:rPr>
        <w:t>强化</w:t>
      </w:r>
      <w:r>
        <w:rPr>
          <w:rFonts w:ascii="方正仿宋_GBK" w:eastAsia="方正仿宋_GBK" w:hint="eastAsia"/>
          <w:color w:val="000000"/>
          <w:sz w:val="30"/>
          <w:szCs w:val="30"/>
        </w:rPr>
        <w:t>重点领域信息</w:t>
      </w:r>
      <w:r>
        <w:rPr>
          <w:rFonts w:ascii="方正仿宋_GBK" w:eastAsia="方正仿宋_GBK" w:hint="eastAsia"/>
          <w:color w:val="000000"/>
          <w:sz w:val="30"/>
          <w:szCs w:val="30"/>
        </w:rPr>
        <w:t>公开</w:t>
      </w:r>
      <w:r>
        <w:rPr>
          <w:rFonts w:ascii="方正仿宋_GBK" w:eastAsia="方正仿宋_GBK" w:hint="eastAsia"/>
          <w:color w:val="000000"/>
          <w:sz w:val="30"/>
          <w:szCs w:val="30"/>
        </w:rPr>
        <w:t>。进一步扩大林业行政权力、</w:t>
      </w:r>
      <w:r>
        <w:rPr>
          <w:rFonts w:ascii="方正仿宋_GBK" w:eastAsia="方正仿宋_GBK" w:hint="eastAsia"/>
          <w:color w:val="000000"/>
          <w:sz w:val="30"/>
          <w:szCs w:val="30"/>
        </w:rPr>
        <w:t>林业</w:t>
      </w:r>
      <w:r>
        <w:rPr>
          <w:rFonts w:ascii="方正仿宋_GBK" w:eastAsia="方正仿宋_GBK" w:hint="eastAsia"/>
          <w:color w:val="000000"/>
          <w:sz w:val="30"/>
          <w:szCs w:val="30"/>
        </w:rPr>
        <w:t>项目</w:t>
      </w:r>
      <w:r>
        <w:rPr>
          <w:rFonts w:ascii="方正仿宋_GBK" w:eastAsia="方正仿宋_GBK" w:hint="eastAsia"/>
          <w:color w:val="000000"/>
          <w:sz w:val="30"/>
          <w:szCs w:val="30"/>
        </w:rPr>
        <w:t>信息、</w:t>
      </w:r>
      <w:r>
        <w:rPr>
          <w:rFonts w:ascii="方正仿宋_GBK" w:eastAsia="方正仿宋_GBK" w:hint="eastAsia"/>
          <w:color w:val="000000"/>
          <w:sz w:val="30"/>
          <w:szCs w:val="30"/>
        </w:rPr>
        <w:t>天然林保护等</w:t>
      </w:r>
      <w:r>
        <w:rPr>
          <w:rFonts w:ascii="方正仿宋_GBK" w:eastAsia="方正仿宋_GBK" w:hint="eastAsia"/>
          <w:color w:val="000000"/>
          <w:sz w:val="30"/>
          <w:szCs w:val="30"/>
        </w:rPr>
        <w:t>群众</w:t>
      </w:r>
      <w:r>
        <w:rPr>
          <w:rFonts w:ascii="方正仿宋_GBK" w:eastAsia="方正仿宋_GBK" w:hint="eastAsia"/>
          <w:color w:val="000000"/>
          <w:sz w:val="30"/>
          <w:szCs w:val="30"/>
        </w:rPr>
        <w:t>关注关切信息的公开</w:t>
      </w:r>
      <w:r>
        <w:rPr>
          <w:rFonts w:ascii="方正仿宋_GBK" w:eastAsia="方正仿宋_GBK" w:hint="eastAsia"/>
          <w:color w:val="000000"/>
          <w:sz w:val="30"/>
          <w:szCs w:val="30"/>
        </w:rPr>
        <w:t>；</w:t>
      </w:r>
      <w:r>
        <w:rPr>
          <w:rFonts w:ascii="方正仿宋_GBK" w:eastAsia="方正仿宋_GBK" w:hint="eastAsia"/>
          <w:color w:val="000000"/>
          <w:sz w:val="30"/>
          <w:szCs w:val="30"/>
        </w:rPr>
        <w:t>及时公开部门“三公”经费，按照有关要求公开预决算内容</w:t>
      </w:r>
      <w:r>
        <w:rPr>
          <w:rFonts w:ascii="方正仿宋_GBK" w:eastAsia="方正仿宋_GBK" w:hint="eastAsia"/>
          <w:color w:val="000000"/>
          <w:sz w:val="30"/>
          <w:szCs w:val="30"/>
        </w:rPr>
        <w:t>；</w:t>
      </w:r>
      <w:r>
        <w:rPr>
          <w:rFonts w:ascii="方正仿宋_GBK" w:eastAsia="方正仿宋_GBK" w:hint="eastAsia"/>
          <w:color w:val="000000"/>
          <w:sz w:val="30"/>
          <w:szCs w:val="30"/>
        </w:rPr>
        <w:t>及时在</w:t>
      </w:r>
      <w:r>
        <w:rPr>
          <w:rFonts w:ascii="方正仿宋_GBK" w:eastAsia="方正仿宋_GBK" w:hint="eastAsia"/>
          <w:color w:val="000000"/>
          <w:sz w:val="30"/>
          <w:szCs w:val="30"/>
        </w:rPr>
        <w:t>局电子显示屏上</w:t>
      </w:r>
      <w:r>
        <w:rPr>
          <w:rFonts w:ascii="方正仿宋_GBK" w:eastAsia="方正仿宋_GBK" w:hint="eastAsia"/>
          <w:color w:val="000000"/>
          <w:sz w:val="30"/>
          <w:szCs w:val="30"/>
        </w:rPr>
        <w:t>公开重要活动、工作动态</w:t>
      </w:r>
      <w:r>
        <w:rPr>
          <w:rFonts w:ascii="方正仿宋_GBK" w:eastAsia="方正仿宋_GBK" w:hint="eastAsia"/>
          <w:color w:val="000000"/>
          <w:sz w:val="30"/>
          <w:szCs w:val="30"/>
        </w:rPr>
        <w:t>等</w:t>
      </w:r>
      <w:r>
        <w:rPr>
          <w:rFonts w:ascii="方正仿宋_GBK" w:eastAsia="方正仿宋_GBK" w:hint="eastAsia"/>
          <w:color w:val="000000"/>
          <w:sz w:val="30"/>
          <w:szCs w:val="30"/>
        </w:rPr>
        <w:t>政务信息</w:t>
      </w:r>
      <w:r>
        <w:rPr>
          <w:rFonts w:ascii="方正仿宋_GBK" w:eastAsia="方正仿宋_GBK" w:hint="eastAsia"/>
          <w:color w:val="000000"/>
          <w:sz w:val="30"/>
          <w:szCs w:val="30"/>
        </w:rPr>
        <w:t>，</w:t>
      </w:r>
      <w:r>
        <w:rPr>
          <w:rFonts w:ascii="方正仿宋_GBK" w:eastAsia="方正仿宋_GBK" w:hint="eastAsia"/>
          <w:color w:val="000000"/>
          <w:sz w:val="30"/>
          <w:szCs w:val="30"/>
        </w:rPr>
        <w:t>做好涉及群众利益的政策文件公开和解读。</w:t>
      </w:r>
      <w:r>
        <w:rPr>
          <w:rFonts w:ascii="方正仿宋_GBK" w:eastAsia="方正仿宋_GBK" w:hint="eastAsia"/>
          <w:color w:val="000000"/>
          <w:sz w:val="30"/>
          <w:szCs w:val="30"/>
        </w:rPr>
        <w:t> </w:t>
      </w:r>
    </w:p>
    <w:p w:rsidR="00A90126" w:rsidRDefault="00447EAF">
      <w:pPr>
        <w:ind w:firstLineChars="200" w:firstLine="600"/>
        <w:rPr>
          <w:rFonts w:ascii="方正仿宋_GBK" w:eastAsia="方正仿宋_GBK"/>
          <w:color w:val="000000"/>
          <w:sz w:val="30"/>
          <w:szCs w:val="30"/>
        </w:rPr>
      </w:pPr>
      <w:r>
        <w:rPr>
          <w:rFonts w:ascii="方正仿宋_GBK" w:eastAsia="方正仿宋_GBK" w:hint="eastAsia"/>
          <w:color w:val="000000"/>
          <w:sz w:val="30"/>
          <w:szCs w:val="30"/>
        </w:rPr>
        <w:t>三是强化服务意识。坚持按照有关规定和要求办事，对每项行政审批项目的名称、实施主体、审批依据、申请条件、申请所需材料、审批程序、审批时限、收费标准及依据、颁发证件等进行了规范和公布。对群众来信来访，落实科室专人负责办理；重要敏感问题，局党</w:t>
      </w:r>
      <w:r>
        <w:rPr>
          <w:rFonts w:ascii="方正仿宋_GBK" w:eastAsia="方正仿宋_GBK" w:hint="eastAsia"/>
          <w:color w:val="000000"/>
          <w:sz w:val="30"/>
          <w:szCs w:val="30"/>
        </w:rPr>
        <w:t>委</w:t>
      </w:r>
      <w:r>
        <w:rPr>
          <w:rFonts w:ascii="方正仿宋_GBK" w:eastAsia="方正仿宋_GBK" w:hint="eastAsia"/>
          <w:color w:val="000000"/>
          <w:sz w:val="30"/>
          <w:szCs w:val="30"/>
        </w:rPr>
        <w:t>会专题研究，及时给予解答回复。对确实不符合有关规定而不能办（受）理的，耐心细致给服务对象讲明原因，得到了群众的理解和支持。</w:t>
      </w:r>
    </w:p>
    <w:p w:rsidR="00A90126" w:rsidRDefault="00447EAF">
      <w:pPr>
        <w:ind w:firstLineChars="200" w:firstLine="600"/>
        <w:rPr>
          <w:rFonts w:ascii="方正仿宋_GBK" w:eastAsia="方正仿宋_GBK"/>
          <w:color w:val="000000"/>
          <w:sz w:val="30"/>
          <w:szCs w:val="30"/>
        </w:rPr>
      </w:pPr>
      <w:r>
        <w:rPr>
          <w:rFonts w:ascii="方正仿宋_GBK" w:eastAsia="方正仿宋_GBK" w:hint="eastAsia"/>
          <w:color w:val="000000"/>
          <w:sz w:val="30"/>
          <w:szCs w:val="30"/>
        </w:rPr>
        <w:lastRenderedPageBreak/>
        <w:t>四是拓展信息公开渠道。通过</w:t>
      </w:r>
      <w:r>
        <w:rPr>
          <w:rFonts w:ascii="方正仿宋_GBK" w:eastAsia="方正仿宋_GBK" w:hint="eastAsia"/>
          <w:color w:val="000000"/>
          <w:sz w:val="30"/>
          <w:szCs w:val="30"/>
        </w:rPr>
        <w:t>局电子显示屏</w:t>
      </w:r>
      <w:r>
        <w:rPr>
          <w:rFonts w:ascii="方正仿宋_GBK" w:eastAsia="方正仿宋_GBK" w:hint="eastAsia"/>
          <w:color w:val="000000"/>
          <w:sz w:val="30"/>
          <w:szCs w:val="30"/>
        </w:rPr>
        <w:t>、政务公开栏、公开电话等各种形式公开政务信息，加强社会的监督。</w:t>
      </w:r>
    </w:p>
    <w:p w:rsidR="00A90126" w:rsidRDefault="00447EAF">
      <w:pPr>
        <w:ind w:firstLineChars="200" w:firstLine="640"/>
        <w:rPr>
          <w:rFonts w:ascii="方正黑体_GBK" w:eastAsia="方正黑体_GBK" w:hAnsi="宋体" w:cs="宋体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二、主</w:t>
      </w: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1271"/>
        <w:gridCol w:w="1881"/>
      </w:tblGrid>
      <w:tr w:rsidR="00A90126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A90126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 w:type="textWrapping" w:clear="all"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 w:type="textWrapping" w:clear="all"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对外公开总数量</w:t>
            </w:r>
          </w:p>
        </w:tc>
      </w:tr>
      <w:tr w:rsidR="00A90126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0126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0126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A9012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A90126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+11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4534</w:t>
            </w:r>
          </w:p>
        </w:tc>
      </w:tr>
      <w:tr w:rsidR="00A90126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+15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0126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A9012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A90126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A90126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0126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A90126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减</w:t>
            </w:r>
          </w:p>
        </w:tc>
      </w:tr>
      <w:tr w:rsidR="00A90126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0126">
        <w:trPr>
          <w:trHeight w:val="47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第二十条第（九）项</w:t>
            </w:r>
          </w:p>
        </w:tc>
      </w:tr>
      <w:tr w:rsidR="00A90126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采购总金额</w:t>
            </w:r>
          </w:p>
        </w:tc>
      </w:tr>
      <w:tr w:rsidR="00A90126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170.8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</w:tbl>
    <w:p w:rsidR="00A90126" w:rsidRDefault="00447EAF">
      <w:pPr>
        <w:ind w:firstLineChars="200" w:firstLine="640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1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9"/>
        <w:gridCol w:w="865"/>
        <w:gridCol w:w="2152"/>
        <w:gridCol w:w="834"/>
        <w:gridCol w:w="774"/>
        <w:gridCol w:w="774"/>
        <w:gridCol w:w="834"/>
        <w:gridCol w:w="1001"/>
        <w:gridCol w:w="729"/>
        <w:gridCol w:w="709"/>
      </w:tblGrid>
      <w:tr w:rsidR="00A90126">
        <w:trPr>
          <w:cantSplit/>
          <w:trHeight w:val="271"/>
          <w:jc w:val="center"/>
        </w:trPr>
        <w:tc>
          <w:tcPr>
            <w:tcW w:w="35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A90126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A90126">
        <w:trPr>
          <w:cantSplit/>
          <w:trHeight w:val="143"/>
          <w:jc w:val="center"/>
        </w:trPr>
        <w:tc>
          <w:tcPr>
            <w:tcW w:w="35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1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A90126">
        <w:trPr>
          <w:cantSplit/>
          <w:trHeight w:val="143"/>
          <w:jc w:val="center"/>
        </w:trPr>
        <w:tc>
          <w:tcPr>
            <w:tcW w:w="35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0126">
        <w:trPr>
          <w:trHeight w:val="256"/>
          <w:jc w:val="center"/>
        </w:trPr>
        <w:tc>
          <w:tcPr>
            <w:tcW w:w="35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0126">
        <w:trPr>
          <w:trHeight w:val="271"/>
          <w:jc w:val="center"/>
        </w:trPr>
        <w:tc>
          <w:tcPr>
            <w:tcW w:w="35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90126">
        <w:trPr>
          <w:cantSplit/>
          <w:trHeight w:val="256"/>
          <w:jc w:val="center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三、本年度办理结果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（二）部分公开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271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527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271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539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784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cantSplit/>
          <w:trHeight w:val="283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A90126">
        <w:trPr>
          <w:trHeight w:val="310"/>
          <w:jc w:val="center"/>
        </w:trPr>
        <w:tc>
          <w:tcPr>
            <w:tcW w:w="35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</w:tbl>
    <w:p w:rsidR="00A90126" w:rsidRDefault="00447EAF">
      <w:pPr>
        <w:ind w:firstLineChars="200" w:firstLine="640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A90126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A90126">
        <w:trPr>
          <w:cantSplit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A90126">
        <w:trPr>
          <w:cantSplit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0126" w:rsidRDefault="00A901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A90126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126" w:rsidRDefault="00447EAF">
            <w:pPr>
              <w:widowControl/>
              <w:autoSpaceDN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A90126" w:rsidRDefault="00447EAF">
      <w:pPr>
        <w:ind w:firstLineChars="200" w:firstLine="640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五、存在的主要问题及改进情况</w:t>
      </w:r>
    </w:p>
    <w:p w:rsidR="00A90126" w:rsidRDefault="00447EAF">
      <w:pPr>
        <w:ind w:firstLineChars="200" w:firstLine="600"/>
        <w:rPr>
          <w:rFonts w:ascii="方正仿宋_GBK" w:eastAsia="方正仿宋_GBK"/>
          <w:color w:val="000000"/>
          <w:sz w:val="30"/>
          <w:szCs w:val="30"/>
        </w:rPr>
      </w:pPr>
      <w:r>
        <w:rPr>
          <w:rFonts w:ascii="方正仿宋_GBK" w:eastAsia="方正仿宋_GBK" w:hint="eastAsia"/>
          <w:color w:val="000000"/>
          <w:sz w:val="30"/>
          <w:szCs w:val="30"/>
        </w:rPr>
        <w:lastRenderedPageBreak/>
        <w:t>2019</w:t>
      </w:r>
      <w:r>
        <w:rPr>
          <w:rFonts w:ascii="方正仿宋_GBK" w:eastAsia="方正仿宋_GBK" w:hint="eastAsia"/>
          <w:color w:val="000000"/>
          <w:sz w:val="30"/>
          <w:szCs w:val="30"/>
        </w:rPr>
        <w:t>年，</w:t>
      </w:r>
      <w:r>
        <w:rPr>
          <w:rFonts w:ascii="方正仿宋_GBK" w:eastAsia="方正仿宋_GBK" w:hint="eastAsia"/>
          <w:color w:val="000000"/>
          <w:sz w:val="30"/>
          <w:szCs w:val="30"/>
        </w:rPr>
        <w:t>我局的政府信息公开工作虽然取得了一定成效</w:t>
      </w:r>
      <w:r>
        <w:rPr>
          <w:rFonts w:ascii="方正仿宋_GBK" w:eastAsia="方正仿宋_GBK" w:hint="eastAsia"/>
          <w:color w:val="000000"/>
          <w:sz w:val="30"/>
          <w:szCs w:val="30"/>
        </w:rPr>
        <w:t>，</w:t>
      </w:r>
      <w:r>
        <w:rPr>
          <w:rFonts w:ascii="方正仿宋_GBK" w:eastAsia="方正仿宋_GBK" w:hint="eastAsia"/>
          <w:color w:val="000000"/>
          <w:sz w:val="30"/>
          <w:szCs w:val="30"/>
        </w:rPr>
        <w:t>但也存在着对政府信息公开工作认识</w:t>
      </w:r>
      <w:r>
        <w:rPr>
          <w:rFonts w:ascii="方正仿宋_GBK" w:eastAsia="方正仿宋_GBK" w:hint="eastAsia"/>
          <w:color w:val="000000"/>
          <w:sz w:val="30"/>
          <w:szCs w:val="30"/>
        </w:rPr>
        <w:t>还不够，</w:t>
      </w:r>
      <w:r>
        <w:rPr>
          <w:rFonts w:ascii="方正仿宋_GBK" w:eastAsia="方正仿宋_GBK" w:hint="eastAsia"/>
          <w:color w:val="000000"/>
          <w:sz w:val="30"/>
          <w:szCs w:val="30"/>
        </w:rPr>
        <w:t>信息公开的内容</w:t>
      </w:r>
      <w:r>
        <w:rPr>
          <w:rFonts w:ascii="方正仿宋_GBK" w:eastAsia="方正仿宋_GBK" w:hint="eastAsia"/>
          <w:color w:val="000000"/>
          <w:sz w:val="30"/>
          <w:szCs w:val="30"/>
        </w:rPr>
        <w:t>不够</w:t>
      </w:r>
      <w:r>
        <w:rPr>
          <w:rFonts w:ascii="方正仿宋_GBK" w:eastAsia="方正仿宋_GBK" w:hint="eastAsia"/>
          <w:color w:val="000000"/>
          <w:sz w:val="30"/>
          <w:szCs w:val="30"/>
        </w:rPr>
        <w:t>完善</w:t>
      </w:r>
      <w:r>
        <w:rPr>
          <w:rFonts w:ascii="方正仿宋_GBK" w:eastAsia="方正仿宋_GBK" w:hint="eastAsia"/>
          <w:color w:val="000000"/>
          <w:sz w:val="30"/>
          <w:szCs w:val="30"/>
        </w:rPr>
        <w:t>等问题。下一步，我局将</w:t>
      </w:r>
      <w:r>
        <w:rPr>
          <w:rFonts w:ascii="方正仿宋_GBK" w:eastAsia="方正仿宋_GBK" w:hint="eastAsia"/>
          <w:color w:val="000000"/>
          <w:sz w:val="30"/>
          <w:szCs w:val="30"/>
        </w:rPr>
        <w:t>进一步贯彻落实《</w:t>
      </w:r>
      <w:r>
        <w:rPr>
          <w:rFonts w:ascii="方正仿宋_GBK" w:eastAsia="方正仿宋_GBK" w:hint="eastAsia"/>
          <w:color w:val="000000"/>
          <w:sz w:val="30"/>
          <w:szCs w:val="30"/>
        </w:rPr>
        <w:t>中华人民共和国</w:t>
      </w:r>
      <w:r>
        <w:rPr>
          <w:rFonts w:ascii="方正仿宋_GBK" w:eastAsia="方正仿宋_GBK" w:hint="eastAsia"/>
          <w:color w:val="000000"/>
          <w:sz w:val="30"/>
          <w:szCs w:val="30"/>
        </w:rPr>
        <w:t>政府信息公开条例》，继续大力推进政府信息公开工作</w:t>
      </w:r>
      <w:r>
        <w:rPr>
          <w:rFonts w:ascii="方正仿宋_GBK" w:eastAsia="方正仿宋_GBK" w:hint="eastAsia"/>
          <w:color w:val="000000"/>
          <w:sz w:val="30"/>
          <w:szCs w:val="30"/>
        </w:rPr>
        <w:t>。</w:t>
      </w:r>
      <w:r>
        <w:rPr>
          <w:rFonts w:ascii="方正仿宋_GBK" w:eastAsia="方正仿宋_GBK" w:hint="eastAsia"/>
          <w:color w:val="000000"/>
          <w:sz w:val="30"/>
          <w:szCs w:val="30"/>
        </w:rPr>
        <w:t>一是进一步加大主动公开力度。继续完善主动公开基本目录，督促业务</w:t>
      </w:r>
      <w:r>
        <w:rPr>
          <w:rFonts w:ascii="方正仿宋_GBK" w:eastAsia="方正仿宋_GBK" w:hint="eastAsia"/>
          <w:color w:val="000000"/>
          <w:sz w:val="30"/>
          <w:szCs w:val="30"/>
        </w:rPr>
        <w:t>科室</w:t>
      </w:r>
      <w:r>
        <w:rPr>
          <w:rFonts w:ascii="方正仿宋_GBK" w:eastAsia="方正仿宋_GBK" w:hint="eastAsia"/>
          <w:color w:val="000000"/>
          <w:sz w:val="30"/>
          <w:szCs w:val="30"/>
        </w:rPr>
        <w:t>及时主动公开相关信息。</w:t>
      </w:r>
      <w:r>
        <w:rPr>
          <w:rFonts w:ascii="方正仿宋_GBK" w:eastAsia="方正仿宋_GBK" w:hint="eastAsia"/>
          <w:color w:val="000000"/>
          <w:sz w:val="30"/>
          <w:szCs w:val="30"/>
        </w:rPr>
        <w:t>二</w:t>
      </w:r>
      <w:r>
        <w:rPr>
          <w:rFonts w:ascii="方正仿宋_GBK" w:eastAsia="方正仿宋_GBK" w:hint="eastAsia"/>
          <w:color w:val="000000"/>
          <w:sz w:val="30"/>
          <w:szCs w:val="30"/>
        </w:rPr>
        <w:t>是加强政府信息公开工作队伍建设，通过学习培训继续提高工作人员业务水平</w:t>
      </w:r>
      <w:r>
        <w:rPr>
          <w:rFonts w:ascii="方正仿宋_GBK" w:eastAsia="方正仿宋_GBK" w:hint="eastAsia"/>
          <w:color w:val="000000"/>
          <w:sz w:val="30"/>
          <w:szCs w:val="30"/>
        </w:rPr>
        <w:t>。</w:t>
      </w:r>
    </w:p>
    <w:p w:rsidR="00A90126" w:rsidRDefault="00447EAF">
      <w:pPr>
        <w:ind w:firstLineChars="200" w:firstLine="640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六、其他需要报告的事项</w:t>
      </w:r>
    </w:p>
    <w:p w:rsidR="00A90126" w:rsidRDefault="00447EAF">
      <w:pPr>
        <w:ind w:firstLineChars="200" w:firstLine="640"/>
      </w:pPr>
      <w:r>
        <w:rPr>
          <w:rFonts w:ascii="Times" w:eastAsia="方正仿宋_GBK" w:hAnsi="Times" w:cs="宋体" w:hint="eastAsia"/>
          <w:kern w:val="0"/>
          <w:sz w:val="32"/>
          <w:szCs w:val="32"/>
        </w:rPr>
        <w:t>无</w:t>
      </w:r>
      <w:r>
        <w:rPr>
          <w:rFonts w:ascii="Times" w:eastAsia="方正仿宋_GBK" w:hAnsi="Times" w:cs="宋体" w:hint="eastAsia"/>
          <w:kern w:val="0"/>
          <w:sz w:val="32"/>
          <w:szCs w:val="32"/>
        </w:rPr>
        <w:br w:type="page"/>
      </w:r>
    </w:p>
    <w:sectPr w:rsidR="00A90126" w:rsidSect="00A90126">
      <w:headerReference w:type="default" r:id="rId7"/>
      <w:footerReference w:type="even" r:id="rId8"/>
      <w:footerReference w:type="default" r:id="rId9"/>
      <w:pgSz w:w="11906" w:h="16838"/>
      <w:pgMar w:top="1985" w:right="1474" w:bottom="1985" w:left="1588" w:header="851" w:footer="1418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EAF" w:rsidRDefault="00447EAF" w:rsidP="00A90126">
      <w:r>
        <w:separator/>
      </w:r>
    </w:p>
  </w:endnote>
  <w:endnote w:type="continuationSeparator" w:id="1">
    <w:p w:rsidR="00447EAF" w:rsidRDefault="00447EAF" w:rsidP="00A90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126" w:rsidRDefault="00A90126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 w:rsidR="00447EAF">
      <w:rPr>
        <w:rStyle w:val="a7"/>
      </w:rPr>
      <w:instrText xml:space="preserve">PAGE  </w:instrText>
    </w:r>
    <w:r>
      <w:fldChar w:fldCharType="end"/>
    </w:r>
  </w:p>
  <w:p w:rsidR="00A90126" w:rsidRDefault="00A9012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126" w:rsidRDefault="00A90126">
    <w:pPr>
      <w:pStyle w:val="a3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447EAF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E055D2">
      <w:rPr>
        <w:rStyle w:val="a7"/>
        <w:rFonts w:ascii="宋体" w:hAnsi="宋体"/>
        <w:noProof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:rsidR="00A90126" w:rsidRDefault="00A9012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EAF" w:rsidRDefault="00447EAF" w:rsidP="00A90126">
      <w:r>
        <w:separator/>
      </w:r>
    </w:p>
  </w:footnote>
  <w:footnote w:type="continuationSeparator" w:id="1">
    <w:p w:rsidR="00447EAF" w:rsidRDefault="00447EAF" w:rsidP="00A90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126" w:rsidRDefault="00A9012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5A1C74"/>
    <w:rsid w:val="00447EAF"/>
    <w:rsid w:val="00A90126"/>
    <w:rsid w:val="00E055D2"/>
    <w:rsid w:val="00ED1C12"/>
    <w:rsid w:val="03531B58"/>
    <w:rsid w:val="055A1C74"/>
    <w:rsid w:val="0D4C5655"/>
    <w:rsid w:val="131C7DF1"/>
    <w:rsid w:val="15D61DD1"/>
    <w:rsid w:val="20792038"/>
    <w:rsid w:val="22E97975"/>
    <w:rsid w:val="25BF2521"/>
    <w:rsid w:val="30DF24AD"/>
    <w:rsid w:val="32501F82"/>
    <w:rsid w:val="39A260F0"/>
    <w:rsid w:val="3A844960"/>
    <w:rsid w:val="47B870F0"/>
    <w:rsid w:val="49091F7A"/>
    <w:rsid w:val="523E6A09"/>
    <w:rsid w:val="569929CE"/>
    <w:rsid w:val="5AEF485A"/>
    <w:rsid w:val="5B102814"/>
    <w:rsid w:val="600B3F51"/>
    <w:rsid w:val="63026817"/>
    <w:rsid w:val="65402CA4"/>
    <w:rsid w:val="685C6A2B"/>
    <w:rsid w:val="73F07C00"/>
    <w:rsid w:val="7D1D1F11"/>
    <w:rsid w:val="7D79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12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90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90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90126"/>
    <w:pPr>
      <w:jc w:val="left"/>
    </w:pPr>
    <w:rPr>
      <w:rFonts w:ascii="微软雅黑" w:eastAsia="微软雅黑" w:hAnsi="微软雅黑" w:hint="eastAsia"/>
      <w:kern w:val="0"/>
      <w:sz w:val="24"/>
    </w:rPr>
  </w:style>
  <w:style w:type="character" w:styleId="a6">
    <w:name w:val="Strong"/>
    <w:basedOn w:val="a0"/>
    <w:qFormat/>
    <w:rsid w:val="00A90126"/>
    <w:rPr>
      <w:b/>
    </w:rPr>
  </w:style>
  <w:style w:type="character" w:styleId="a7">
    <w:name w:val="page number"/>
    <w:basedOn w:val="a0"/>
    <w:qFormat/>
    <w:rsid w:val="00A90126"/>
  </w:style>
  <w:style w:type="character" w:styleId="a8">
    <w:name w:val="FollowedHyperlink"/>
    <w:basedOn w:val="a0"/>
    <w:qFormat/>
    <w:rsid w:val="00A90126"/>
    <w:rPr>
      <w:color w:val="6A6A6A"/>
      <w:u w:val="none"/>
    </w:rPr>
  </w:style>
  <w:style w:type="character" w:styleId="a9">
    <w:name w:val="Emphasis"/>
    <w:basedOn w:val="a0"/>
    <w:qFormat/>
    <w:rsid w:val="00A90126"/>
  </w:style>
  <w:style w:type="character" w:styleId="HTML">
    <w:name w:val="HTML Definition"/>
    <w:basedOn w:val="a0"/>
    <w:qFormat/>
    <w:rsid w:val="00A90126"/>
  </w:style>
  <w:style w:type="character" w:styleId="HTML0">
    <w:name w:val="HTML Variable"/>
    <w:basedOn w:val="a0"/>
    <w:qFormat/>
    <w:rsid w:val="00A90126"/>
  </w:style>
  <w:style w:type="character" w:styleId="aa">
    <w:name w:val="Hyperlink"/>
    <w:basedOn w:val="a0"/>
    <w:qFormat/>
    <w:rsid w:val="00A90126"/>
    <w:rPr>
      <w:color w:val="6A6A6A"/>
      <w:u w:val="none"/>
    </w:rPr>
  </w:style>
  <w:style w:type="character" w:styleId="HTML1">
    <w:name w:val="HTML Code"/>
    <w:basedOn w:val="a0"/>
    <w:qFormat/>
    <w:rsid w:val="00A90126"/>
    <w:rPr>
      <w:rFonts w:ascii="Courier New" w:hAnsi="Courier New"/>
      <w:sz w:val="20"/>
    </w:rPr>
  </w:style>
  <w:style w:type="character" w:styleId="HTML2">
    <w:name w:val="HTML Cite"/>
    <w:basedOn w:val="a0"/>
    <w:qFormat/>
    <w:rsid w:val="00A90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6512A</cp:lastModifiedBy>
  <cp:revision>5</cp:revision>
  <cp:lastPrinted>2020-01-17T07:14:00Z</cp:lastPrinted>
  <dcterms:created xsi:type="dcterms:W3CDTF">2020-01-02T09:38:00Z</dcterms:created>
  <dcterms:modified xsi:type="dcterms:W3CDTF">2021-04-09T02:39:00Z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B4BAB3E1BBF643B6ADB19DEA71D23C82</vt:lpwstr>
  </property>
</Properties>
</file>