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354"/>
        <w:spacing w:before="387" w:line="219" w:lineRule="auto"/>
        <w:outlineLvl w:val="0"/>
        <w:rPr>
          <w:rFonts w:ascii="SimSun" w:hAnsi="SimSun" w:eastAsia="SimSun" w:cs="SimSun"/>
          <w:sz w:val="119"/>
          <w:szCs w:val="119"/>
        </w:rPr>
      </w:pPr>
      <w:r>
        <w:rPr>
          <w:rFonts w:ascii="SimSun" w:hAnsi="SimSun" w:eastAsia="SimSun" w:cs="SimSun"/>
          <w:sz w:val="119"/>
          <w:szCs w:val="119"/>
          <w:b/>
          <w:bCs/>
          <w:color w:val="FB2900"/>
          <w:spacing w:val="-96"/>
          <w:w w:val="95"/>
        </w:rPr>
        <w:t>重庆市林业局文件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2889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21"/>
        </w:rPr>
        <w:t>渝林规范〔2024〕8号</w:t>
      </w:r>
    </w:p>
    <w:p>
      <w:pPr>
        <w:ind w:firstLine="29"/>
        <w:spacing w:before="170" w:line="60" w:lineRule="exact"/>
        <w:rPr/>
      </w:pPr>
      <w:r>
        <w:rPr>
          <w:position w:val="-1"/>
        </w:rPr>
        <w:drawing>
          <wp:inline distT="0" distB="0" distL="0" distR="0">
            <wp:extent cx="5638861" cy="381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38861" cy="3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80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3106"/>
        <w:spacing w:before="165" w:line="210" w:lineRule="auto"/>
        <w:rPr>
          <w:rFonts w:ascii="SimSun" w:hAnsi="SimSun" w:eastAsia="SimSun" w:cs="SimSun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b/>
          <w:bCs/>
          <w:spacing w:val="-41"/>
          <w:w w:val="95"/>
        </w:rPr>
        <w:t>重庆市林业局</w:t>
      </w:r>
    </w:p>
    <w:p>
      <w:pPr>
        <w:ind w:left="2986" w:right="645" w:hanging="2490"/>
        <w:spacing w:before="1" w:line="212" w:lineRule="auto"/>
        <w:rPr>
          <w:rFonts w:ascii="FangSong" w:hAnsi="FangSong" w:eastAsia="FangSong" w:cs="FangSong"/>
          <w:sz w:val="51"/>
          <w:szCs w:val="51"/>
        </w:rPr>
      </w:pPr>
      <w:r>
        <w:rPr>
          <w:rFonts w:ascii="SimSun" w:hAnsi="SimSun" w:eastAsia="SimSun" w:cs="SimSun"/>
          <w:sz w:val="51"/>
          <w:szCs w:val="51"/>
          <w:b/>
          <w:bCs/>
          <w:spacing w:val="-59"/>
          <w:w w:val="95"/>
        </w:rPr>
        <w:t>关于印发《重庆市市级自然公园管理办法</w:t>
      </w:r>
      <w:r>
        <w:rPr>
          <w:rFonts w:ascii="SimSun" w:hAnsi="SimSun" w:eastAsia="SimSun" w:cs="SimSun"/>
          <w:sz w:val="51"/>
          <w:szCs w:val="51"/>
          <w:spacing w:val="66"/>
        </w:rPr>
        <w:t xml:space="preserve"> </w:t>
      </w:r>
      <w:r>
        <w:rPr>
          <w:rFonts w:ascii="FangSong" w:hAnsi="FangSong" w:eastAsia="FangSong" w:cs="FangSong"/>
          <w:sz w:val="51"/>
          <w:szCs w:val="51"/>
          <w:b/>
          <w:bCs/>
          <w:spacing w:val="-56"/>
        </w:rPr>
        <w:t>(试行)》的通知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right="139"/>
        <w:spacing w:before="114" w:line="284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3"/>
        </w:rPr>
        <w:t>各区县(自治县)林业局，两江新区城市管理局，重庆高新区、</w:t>
      </w:r>
      <w:r>
        <w:rPr>
          <w:rFonts w:ascii="FangSong" w:hAnsi="FangSong" w:eastAsia="FangSong" w:cs="FangSong"/>
          <w:sz w:val="35"/>
          <w:szCs w:val="35"/>
          <w:spacing w:val="18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35"/>
        </w:rPr>
        <w:t>万盛经开区规划自然资源局，机关各处室、各</w:t>
      </w:r>
      <w:r>
        <w:rPr>
          <w:rFonts w:ascii="FangSong" w:hAnsi="FangSong" w:eastAsia="FangSong" w:cs="FangSong"/>
          <w:sz w:val="35"/>
          <w:szCs w:val="35"/>
          <w:spacing w:val="-36"/>
        </w:rPr>
        <w:t>直属单位：</w:t>
      </w:r>
    </w:p>
    <w:p>
      <w:pPr>
        <w:ind w:firstLine="564"/>
        <w:spacing w:before="73" w:line="305" w:lineRule="auto"/>
        <w:jc w:val="both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spacing w:val="-29"/>
        </w:rPr>
        <w:t>《重庆市市级自然公园管理办法(试行)》已经市林</w:t>
      </w:r>
      <w:r>
        <w:rPr>
          <w:rFonts w:ascii="FangSong" w:hAnsi="FangSong" w:eastAsia="FangSong" w:cs="FangSong"/>
          <w:sz w:val="35"/>
          <w:szCs w:val="35"/>
          <w:spacing w:val="-30"/>
        </w:rPr>
        <w:t>业局2024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0"/>
        </w:rPr>
        <w:t>年第10次局长办公会审议通过，并报请市政府同意，现印发你们，</w:t>
      </w:r>
      <w:r>
        <w:rPr>
          <w:rFonts w:ascii="FangSong" w:hAnsi="FangSong" w:eastAsia="FangSong" w:cs="FangSong"/>
          <w:sz w:val="35"/>
          <w:szCs w:val="35"/>
          <w:spacing w:val="13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40"/>
        </w:rPr>
        <w:t>请结合实际认真贯彻执行。《重庆市林业局关于印发&lt;重</w:t>
      </w:r>
      <w:r>
        <w:rPr>
          <w:rFonts w:ascii="FangSong" w:hAnsi="FangSong" w:eastAsia="FangSong" w:cs="FangSong"/>
          <w:sz w:val="35"/>
          <w:szCs w:val="35"/>
          <w:spacing w:val="-41"/>
        </w:rPr>
        <w:t>庆市市级</w:t>
      </w:r>
      <w:r>
        <w:rPr>
          <w:rFonts w:ascii="FangSong" w:hAnsi="FangSong" w:eastAsia="FangSong" w:cs="FangSong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21"/>
        </w:rPr>
        <w:t>湿地公园管理办法〉的通知》(渝林规范〔2023〕10号)同时废</w:t>
      </w:r>
      <w:r>
        <w:rPr>
          <w:rFonts w:ascii="FangSong" w:hAnsi="FangSong" w:eastAsia="FangSong" w:cs="FangSong"/>
          <w:sz w:val="35"/>
          <w:szCs w:val="35"/>
          <w:spacing w:val="15"/>
        </w:rPr>
        <w:t xml:space="preserve"> </w:t>
      </w:r>
      <w:r>
        <w:rPr>
          <w:rFonts w:ascii="FangSong" w:hAnsi="FangSong" w:eastAsia="FangSong" w:cs="FangSong"/>
          <w:sz w:val="35"/>
          <w:szCs w:val="35"/>
          <w:spacing w:val="-18"/>
        </w:rPr>
        <w:t>止。</w:t>
      </w:r>
    </w:p>
    <w:p>
      <w:pPr>
        <w:spacing w:line="305" w:lineRule="auto"/>
        <w:sectPr>
          <w:footerReference w:type="default" r:id="rId1"/>
          <w:pgSz w:w="11910" w:h="16840"/>
          <w:pgMar w:top="1431" w:right="1465" w:bottom="1835" w:left="1480" w:header="0" w:footer="1517" w:gutter="0"/>
        </w:sectPr>
        <w:rPr>
          <w:rFonts w:ascii="FangSong" w:hAnsi="FangSong" w:eastAsia="FangSong" w:cs="FangSong"/>
          <w:sz w:val="35"/>
          <w:szCs w:val="35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588"/>
        <w:spacing w:before="104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6"/>
        </w:rPr>
        <w:t>(此页无正文)</w:t>
      </w:r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5003" w:right="1053" w:hanging="10"/>
        <w:spacing w:before="104" w:line="317" w:lineRule="auto"/>
        <w:rPr>
          <w:rFonts w:ascii="KaiTi" w:hAnsi="KaiTi" w:eastAsia="KaiTi" w:cs="KaiTi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2840682</wp:posOffset>
            </wp:positionH>
            <wp:positionV relativeFrom="paragraph">
              <wp:posOffset>-868294</wp:posOffset>
            </wp:positionV>
            <wp:extent cx="1670027" cy="165726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027" cy="165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iTi" w:hAnsi="KaiTi" w:eastAsia="KaiTi" w:cs="KaiTi"/>
          <w:sz w:val="32"/>
          <w:szCs w:val="32"/>
          <w:spacing w:val="26"/>
        </w:rPr>
        <w:t>重庆市林业局</w:t>
      </w:r>
      <w:r>
        <w:rPr>
          <w:rFonts w:ascii="KaiTi" w:hAnsi="KaiTi" w:eastAsia="KaiTi" w:cs="KaiTi"/>
          <w:sz w:val="32"/>
          <w:szCs w:val="32"/>
        </w:rPr>
        <w:t xml:space="preserve">  </w:t>
      </w:r>
      <w:r>
        <w:rPr>
          <w:rFonts w:ascii="KaiTi" w:hAnsi="KaiTi" w:eastAsia="KaiTi" w:cs="KaiTi"/>
          <w:sz w:val="32"/>
          <w:szCs w:val="32"/>
          <w:spacing w:val="39"/>
        </w:rPr>
        <w:t>2024年6月4日</w:t>
      </w:r>
    </w:p>
    <w:p>
      <w:pPr>
        <w:spacing w:line="317" w:lineRule="auto"/>
        <w:sectPr>
          <w:footerReference w:type="default" r:id="rId3"/>
          <w:pgSz w:w="11910" w:h="16840"/>
          <w:pgMar w:top="1431" w:right="1786" w:bottom="1764" w:left="1786" w:header="0" w:footer="1447" w:gutter="0"/>
        </w:sectPr>
        <w:rPr>
          <w:rFonts w:ascii="KaiTi" w:hAnsi="KaiTi" w:eastAsia="KaiTi" w:cs="KaiTi"/>
          <w:sz w:val="32"/>
          <w:szCs w:val="32"/>
        </w:rPr>
      </w:pP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74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7"/>
        </w:rPr>
        <w:t>重庆市市级自然公园管理办法(试行)</w:t>
      </w:r>
    </w:p>
    <w:p>
      <w:pPr>
        <w:pStyle w:val="BodyText"/>
        <w:spacing w:line="307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348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5"/>
        </w:rPr>
        <w:t>第一章总则</w:t>
      </w:r>
    </w:p>
    <w:p>
      <w:pPr>
        <w:pStyle w:val="BodyText"/>
        <w:spacing w:line="327" w:lineRule="auto"/>
        <w:rPr/>
      </w:pPr>
      <w:r/>
    </w:p>
    <w:p>
      <w:pPr>
        <w:pStyle w:val="BodyText"/>
        <w:spacing w:line="328" w:lineRule="auto"/>
        <w:rPr/>
      </w:pPr>
      <w:r/>
    </w:p>
    <w:p>
      <w:pPr>
        <w:ind w:left="10" w:right="5" w:firstLine="620"/>
        <w:spacing w:before="104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第一条</w:t>
      </w:r>
      <w:r>
        <w:rPr>
          <w:rFonts w:ascii="SimHei" w:hAnsi="SimHei" w:eastAsia="SimHei" w:cs="SimHei"/>
          <w:sz w:val="32"/>
          <w:szCs w:val="32"/>
          <w:spacing w:val="1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为规范本市行政区域内市级自然公园保护、管理和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利用，促进市级自然公园持续健康发展，根据国家林业和草原局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印发的《国家级自然公园管理办法(试行)》(林保规〔2023〕4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号)及相关法规政策，制定本办法。</w:t>
      </w:r>
    </w:p>
    <w:p>
      <w:pPr>
        <w:ind w:left="10" w:firstLine="620"/>
        <w:spacing w:before="63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第二条</w:t>
      </w:r>
      <w:r>
        <w:rPr>
          <w:rFonts w:ascii="SimHei" w:hAnsi="SimHei" w:eastAsia="SimHei" w:cs="SimHei"/>
          <w:sz w:val="32"/>
          <w:szCs w:val="32"/>
          <w:spacing w:val="1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本办法所称市级自然公园，是指经市人民政府及其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部门依法划定或者确认，具有生态、观赏、文化和科学价值的自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然生态系统、自然遗迹和自然景观，实施长期保护、可持续利用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并纳入自然保护地体系管理的区域。</w:t>
      </w:r>
    </w:p>
    <w:p>
      <w:pPr>
        <w:ind w:right="35" w:firstLine="630"/>
        <w:spacing w:before="57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市级自然公园包括市级风景名胜区、市级森林公园、市级地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质公园、市级湿地公园、市级石漠公园、市级草原公园。</w:t>
      </w:r>
    </w:p>
    <w:p>
      <w:pPr>
        <w:ind w:left="10" w:right="36" w:firstLine="624"/>
        <w:spacing w:before="27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第三条</w:t>
      </w:r>
      <w:r>
        <w:rPr>
          <w:rFonts w:ascii="SimHei" w:hAnsi="SimHei" w:eastAsia="SimHei" w:cs="SimHei"/>
          <w:sz w:val="32"/>
          <w:szCs w:val="32"/>
          <w:spacing w:val="1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本办法适用于除市级风景名胜区外其他类型市级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9"/>
        </w:rPr>
        <w:t>自然公园的管理。市级风景名胜区依照《风</w:t>
      </w:r>
      <w:r>
        <w:rPr>
          <w:rFonts w:ascii="FangSong" w:hAnsi="FangSong" w:eastAsia="FangSong" w:cs="FangSong"/>
          <w:sz w:val="32"/>
          <w:szCs w:val="32"/>
          <w:spacing w:val="-20"/>
        </w:rPr>
        <w:t>景名胜区条例》《重庆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市风景名胜区条例》管理。</w:t>
      </w:r>
    </w:p>
    <w:p>
      <w:pPr>
        <w:ind w:left="634"/>
        <w:spacing w:before="4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第四条</w:t>
      </w:r>
      <w:r>
        <w:rPr>
          <w:rFonts w:ascii="SimHei" w:hAnsi="SimHei" w:eastAsia="SimHei" w:cs="SimHei"/>
          <w:sz w:val="32"/>
          <w:szCs w:val="32"/>
          <w:spacing w:val="1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市级林业主管部门主管全市市级自然公园工作。</w:t>
      </w:r>
    </w:p>
    <w:p>
      <w:pPr>
        <w:ind w:left="10" w:right="79" w:firstLine="620"/>
        <w:spacing w:before="209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区县(自治县)林业主管部门负责监督管理本行</w:t>
      </w:r>
      <w:r>
        <w:rPr>
          <w:rFonts w:ascii="FangSong" w:hAnsi="FangSong" w:eastAsia="FangSong" w:cs="FangSong"/>
          <w:sz w:val="32"/>
          <w:szCs w:val="32"/>
          <w:spacing w:val="3"/>
        </w:rPr>
        <w:t>政区域内市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级自然公园工作。</w:t>
      </w:r>
    </w:p>
    <w:p>
      <w:pPr>
        <w:ind w:left="630"/>
        <w:spacing w:before="99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8"/>
        </w:rPr>
        <w:t>市级自然公园管理单位负责本自然公园日常管理工作。</w:t>
      </w:r>
    </w:p>
    <w:p>
      <w:pPr>
        <w:ind w:right="23"/>
        <w:spacing w:before="184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第五条</w:t>
      </w:r>
      <w:r>
        <w:rPr>
          <w:rFonts w:ascii="SimHei" w:hAnsi="SimHei" w:eastAsia="SimHei" w:cs="SimHei"/>
          <w:sz w:val="32"/>
          <w:szCs w:val="32"/>
          <w:spacing w:val="1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市级自然公园应当纳入生态保护红线，国家规定的</w:t>
      </w:r>
    </w:p>
    <w:p>
      <w:pPr>
        <w:spacing w:line="221" w:lineRule="auto"/>
        <w:sectPr>
          <w:footerReference w:type="default" r:id="rId5"/>
          <w:pgSz w:w="11910" w:h="16840"/>
          <w:pgMar w:top="1431" w:right="1609" w:bottom="1844" w:left="1489" w:header="0" w:footer="152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pStyle w:val="BodyText"/>
        <w:spacing w:line="256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特殊情况除外。</w:t>
      </w:r>
    </w:p>
    <w:p>
      <w:pPr>
        <w:ind w:right="135" w:firstLine="630"/>
        <w:spacing w:before="166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建设市级自然公园，应当坚持保护优先、科学规划、多方参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与、合理利用、可持续发展的原则，统筹做好国土生态安全、生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物安全等多目标融合。</w:t>
      </w:r>
    </w:p>
    <w:p>
      <w:pPr>
        <w:pStyle w:val="BodyText"/>
        <w:spacing w:line="262" w:lineRule="auto"/>
        <w:rPr/>
      </w:pPr>
      <w:r/>
    </w:p>
    <w:p>
      <w:pPr>
        <w:pStyle w:val="BodyText"/>
        <w:spacing w:line="262" w:lineRule="auto"/>
        <w:rPr/>
      </w:pPr>
      <w:r/>
    </w:p>
    <w:p>
      <w:pPr>
        <w:ind w:left="255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7"/>
        </w:rPr>
        <w:t>第二章设立、调整、撤销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right="149" w:firstLine="630"/>
        <w:spacing w:before="104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第六条</w:t>
      </w:r>
      <w:r>
        <w:rPr>
          <w:rFonts w:ascii="SimHei" w:hAnsi="SimHei" w:eastAsia="SimHei" w:cs="SimHei"/>
          <w:sz w:val="32"/>
          <w:szCs w:val="32"/>
          <w:spacing w:val="6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市自然保护地评审委员会对市级自然公园的设立、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范围和功能区调整、撤销的评审工作，提出评审意见。对市级自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然公园的晋级工作，提出初审意见。</w:t>
      </w:r>
    </w:p>
    <w:p>
      <w:pPr>
        <w:ind w:right="125" w:firstLine="630"/>
        <w:spacing w:before="56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市自然保护地专家咨询委员会为市级自然公园设立、范围和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功能区调整、撤销、晋级、规划评审等工作提供技术支持。</w:t>
      </w:r>
    </w:p>
    <w:p>
      <w:pPr>
        <w:ind w:firstLine="630"/>
        <w:spacing w:before="43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第七条</w:t>
      </w:r>
      <w:r>
        <w:rPr>
          <w:rFonts w:ascii="SimHei" w:hAnsi="SimHei" w:eastAsia="SimHei" w:cs="SimHei"/>
          <w:sz w:val="32"/>
          <w:szCs w:val="32"/>
          <w:spacing w:val="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市级自然公园的设立、范围和功能区调整、撤销，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由区县(自治县)林业主管部门报经本级人民政府同意后，向市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级林业主管部门提出书面申请，经市自然保护地评审委员会</w:t>
      </w:r>
      <w:r>
        <w:rPr>
          <w:rFonts w:ascii="FangSong" w:hAnsi="FangSong" w:eastAsia="FangSong" w:cs="FangSong"/>
          <w:sz w:val="32"/>
          <w:szCs w:val="32"/>
          <w:spacing w:val="-13"/>
        </w:rPr>
        <w:t>评审，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市级林业主管部门报市人民政府同意后作出批复并向社会</w:t>
      </w:r>
      <w:r>
        <w:rPr>
          <w:rFonts w:ascii="FangSong" w:hAnsi="FangSong" w:eastAsia="FangSong" w:cs="FangSong"/>
          <w:sz w:val="32"/>
          <w:szCs w:val="32"/>
          <w:spacing w:val="-2"/>
        </w:rPr>
        <w:t>公开。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批复文件应当包含市级自然公园的名称、行政区域以及面积、范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围边界等内容。根据需要，市级林业主管部门批复前组织专家实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地考察或者征求有关市级部门、单位意见。</w:t>
      </w:r>
    </w:p>
    <w:p>
      <w:pPr>
        <w:ind w:left="634"/>
        <w:spacing w:before="10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第八条</w:t>
      </w:r>
      <w:r>
        <w:rPr>
          <w:rFonts w:ascii="SimHei" w:hAnsi="SimHei" w:eastAsia="SimHei" w:cs="SimHei"/>
          <w:sz w:val="32"/>
          <w:szCs w:val="32"/>
          <w:spacing w:val="10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设立市级自然公园应当具备下列条件：</w:t>
      </w:r>
    </w:p>
    <w:p>
      <w:pPr>
        <w:ind w:right="128" w:firstLine="760"/>
        <w:spacing w:before="174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(一)自然生态系统、自然遗迹或者自然景观在全市或者区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域范围内具有典型性，或者具有特殊的生态、观赏、文化和科学</w:t>
      </w:r>
    </w:p>
    <w:p>
      <w:pPr>
        <w:spacing w:line="325" w:lineRule="auto"/>
        <w:sectPr>
          <w:footerReference w:type="default" r:id="rId6"/>
          <w:pgSz w:w="11910" w:h="16840"/>
          <w:pgMar w:top="1431" w:right="1460" w:bottom="1814" w:left="1519" w:header="0" w:footer="149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价值。</w:t>
      </w:r>
    </w:p>
    <w:p>
      <w:pPr>
        <w:ind w:right="137" w:firstLine="740"/>
        <w:spacing w:before="152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(二)具有一定的规模和面积且资源分布相对集中，与其他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自然保护地不存在交叉重叠。</w:t>
      </w:r>
    </w:p>
    <w:p>
      <w:pPr>
        <w:spacing w:before="181" w:line="22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(三)范围边界清晰，土地权属无争议，相关</w:t>
      </w:r>
      <w:r>
        <w:rPr>
          <w:rFonts w:ascii="FangSong" w:hAnsi="FangSong" w:eastAsia="FangSong" w:cs="FangSong"/>
          <w:sz w:val="32"/>
          <w:szCs w:val="32"/>
          <w:spacing w:val="-6"/>
        </w:rPr>
        <w:t>权利人无异议。</w:t>
      </w:r>
    </w:p>
    <w:p>
      <w:pPr>
        <w:ind w:left="740"/>
        <w:spacing w:before="20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(四)有明确的管理单位。</w:t>
      </w:r>
    </w:p>
    <w:p>
      <w:pPr>
        <w:ind w:right="106" w:firstLine="680"/>
        <w:spacing w:before="155" w:line="33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申请设立市级自然公园，区县(自治县)林业主管部门应当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组织审查并征求本级人民政府相关部门意见，报经</w:t>
      </w:r>
      <w:r>
        <w:rPr>
          <w:rFonts w:ascii="FangSong" w:hAnsi="FangSong" w:eastAsia="FangSong" w:cs="FangSong"/>
          <w:sz w:val="32"/>
          <w:szCs w:val="32"/>
          <w:spacing w:val="-7"/>
        </w:rPr>
        <w:t>本级人民政府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同意后，提交以下材料：</w:t>
      </w:r>
    </w:p>
    <w:p>
      <w:pPr>
        <w:ind w:right="118" w:firstLine="740"/>
        <w:spacing w:before="37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(一)申请文件。主要内容应当包括申请设立市级自然公园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的名称、面积、范围边界；资源条件和价值；保护管理状</w:t>
      </w:r>
      <w:r>
        <w:rPr>
          <w:rFonts w:ascii="FangSong" w:hAnsi="FangSong" w:eastAsia="FangSong" w:cs="FangSong"/>
          <w:sz w:val="32"/>
          <w:szCs w:val="32"/>
          <w:spacing w:val="-7"/>
        </w:rPr>
        <w:t>况；区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县(自治县)林业主管部门论证及审查意见等。</w:t>
      </w:r>
    </w:p>
    <w:p>
      <w:pPr>
        <w:ind w:right="126" w:firstLine="740"/>
        <w:spacing w:before="17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(二)申报书。主要内容应当包括申请设立市级自然公</w:t>
      </w:r>
      <w:r>
        <w:rPr>
          <w:rFonts w:ascii="FangSong" w:hAnsi="FangSong" w:eastAsia="FangSong" w:cs="FangSong"/>
          <w:sz w:val="32"/>
          <w:szCs w:val="32"/>
          <w:spacing w:val="1"/>
        </w:rPr>
        <w:t>园的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名称、面积、范围边界以及范围边界矢量图；与国土空间总体规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划衔接情况；自然资源、生态环境和社会经济状况调查；土地权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属情况，已查明矿产资源情况；对保护对象、保护价值、管理状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况等综合评价；发展目标和主要措施；不符合管控要求的矛盾冲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突处置方案；相关权利人意见征求以及公示情况；管理单位相关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情况；所在区县(自治县)人民政府及其相关部门意见等。</w:t>
      </w:r>
    </w:p>
    <w:p>
      <w:pPr>
        <w:ind w:right="105" w:firstLine="740"/>
        <w:spacing w:before="200" w:line="29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(三)影像资料。包括视频和图册，主要内容应当包括申请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设立市级自然公园的基本情况、资源条件、主要</w:t>
      </w:r>
      <w:r>
        <w:rPr>
          <w:rFonts w:ascii="FangSong" w:hAnsi="FangSong" w:eastAsia="FangSong" w:cs="FangSong"/>
          <w:sz w:val="32"/>
          <w:szCs w:val="32"/>
          <w:spacing w:val="-6"/>
        </w:rPr>
        <w:t>保护对象价值和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保护管理情况等。</w:t>
      </w:r>
    </w:p>
    <w:p>
      <w:pPr>
        <w:ind w:left="674"/>
        <w:spacing w:before="17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第九条</w:t>
      </w:r>
      <w:r>
        <w:rPr>
          <w:rFonts w:ascii="SimHei" w:hAnsi="SimHei" w:eastAsia="SimHei" w:cs="SimHei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经批准设立的市级自然公园，不得擅自调整范围边</w:t>
      </w:r>
    </w:p>
    <w:p>
      <w:pPr>
        <w:spacing w:line="222" w:lineRule="auto"/>
        <w:sectPr>
          <w:footerReference w:type="default" r:id="rId7"/>
          <w:pgSz w:w="11910" w:h="16840"/>
          <w:pgMar w:top="1431" w:right="1499" w:bottom="1942" w:left="1489" w:header="0" w:footer="162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35" w:lineRule="auto"/>
        <w:rPr/>
      </w:pPr>
      <w:r/>
    </w:p>
    <w:p>
      <w:pPr>
        <w:pStyle w:val="BodyText"/>
        <w:spacing w:line="335" w:lineRule="auto"/>
        <w:rPr/>
      </w:pPr>
      <w:r/>
    </w:p>
    <w:p>
      <w:pPr>
        <w:ind w:right="66"/>
        <w:spacing w:before="104" w:line="31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界和功能区。因实施国家或者市级重大项目、优化保护范围或者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处置矛盾冲突等情形，根据保护管理需要，可以申请调整</w:t>
      </w:r>
      <w:r>
        <w:rPr>
          <w:rFonts w:ascii="FangSong" w:hAnsi="FangSong" w:eastAsia="FangSong" w:cs="FangSong"/>
          <w:sz w:val="32"/>
          <w:szCs w:val="32"/>
          <w:spacing w:val="-7"/>
        </w:rPr>
        <w:t>市级自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然公园范围和功能区。</w:t>
      </w:r>
    </w:p>
    <w:p>
      <w:pPr>
        <w:ind w:firstLine="749"/>
        <w:spacing w:before="100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申请调整市级自然公园范围和功能区，区县(自治县)林业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主管部门应当组织审查并征求本级人民政府相关部门意见，</w:t>
      </w:r>
      <w:r>
        <w:rPr>
          <w:rFonts w:ascii="FangSong" w:hAnsi="FangSong" w:eastAsia="FangSong" w:cs="FangSong"/>
          <w:sz w:val="32"/>
          <w:szCs w:val="32"/>
          <w:spacing w:val="-7"/>
        </w:rPr>
        <w:t>报经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本级人民政府同意后，提交以下材料：</w:t>
      </w:r>
    </w:p>
    <w:p>
      <w:pPr>
        <w:ind w:right="59" w:firstLine="749"/>
        <w:spacing w:before="72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(一)申请文件。主要内容应当包括调整理由；调整前</w:t>
      </w:r>
      <w:r>
        <w:rPr>
          <w:rFonts w:ascii="FangSong" w:hAnsi="FangSong" w:eastAsia="FangSong" w:cs="FangSong"/>
          <w:sz w:val="32"/>
          <w:szCs w:val="32"/>
          <w:spacing w:val="1"/>
        </w:rPr>
        <w:t>后的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面积、范围边界、功能分区；对资源价值影响的评估；区县(自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治县)林业主管部门论证及审查意见等。</w:t>
      </w:r>
    </w:p>
    <w:p>
      <w:pPr>
        <w:ind w:right="56" w:firstLine="749"/>
        <w:spacing w:before="178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(二)申报书。主要内容应当包括调整的理由和必要性；调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整后的面积、范围边界以及范围边界矢量图；与国土空间总体规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划衔接情况；调整区域内资源和保护管理情况；不符合管控要求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的矛盾冲突处置方案；调整后的综合影响评价；调整区域内土地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权属情况；已查明矿产资源情况；相关权利人意见征求以及公示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情况；所在区县(自治县)人民政府及其相关部门意见等。</w:t>
      </w:r>
    </w:p>
    <w:p>
      <w:pPr>
        <w:ind w:right="57" w:firstLine="749"/>
        <w:spacing w:before="191" w:line="2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(三)调整区域的影像资料。包括视频和图册，主要内容应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当包括调整区域资源基本情况、资源条件、主要保护对象价值和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保护管理情况等。</w:t>
      </w:r>
    </w:p>
    <w:p>
      <w:pPr>
        <w:ind w:right="62" w:firstLine="659"/>
        <w:spacing w:before="257" w:line="31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因国家或者市级重大项目需调整市级自然公园范围和功能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区的，还需提供重大项目的批准文件和对市级自然公园影响的专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题论证报告。</w:t>
      </w:r>
    </w:p>
    <w:p>
      <w:pPr>
        <w:ind w:left="614"/>
        <w:spacing w:before="8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6"/>
        </w:rPr>
        <w:t>第十条</w:t>
      </w:r>
      <w:r>
        <w:rPr>
          <w:rFonts w:ascii="SimHei" w:hAnsi="SimHei" w:eastAsia="SimHei" w:cs="SimHei"/>
          <w:sz w:val="32"/>
          <w:szCs w:val="32"/>
          <w:spacing w:val="12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经依法批准设立的市级自然公园原则上不予撤销。</w:t>
      </w:r>
    </w:p>
    <w:p>
      <w:pPr>
        <w:spacing w:line="222" w:lineRule="auto"/>
        <w:sectPr>
          <w:footerReference w:type="default" r:id="rId8"/>
          <w:pgSz w:w="11910" w:h="16840"/>
          <w:pgMar w:top="1431" w:right="1568" w:bottom="1924" w:left="1480" w:header="0" w:footer="160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13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right="74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因生态功能丧失、主要保护对象灭失且经评估无法恢复等特殊情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形，可以申请撤销。</w:t>
      </w:r>
    </w:p>
    <w:p>
      <w:pPr>
        <w:ind w:firstLine="690"/>
        <w:spacing w:before="54" w:line="32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申请撤销市级自然公园前，区县(自治县)林业主管部门应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当组织指导自然公园管理单位制定生态修复方案或保护对象</w:t>
      </w:r>
      <w:r>
        <w:rPr>
          <w:rFonts w:ascii="FangSong" w:hAnsi="FangSong" w:eastAsia="FangSong" w:cs="FangSong"/>
          <w:sz w:val="32"/>
          <w:szCs w:val="32"/>
          <w:spacing w:val="-8"/>
        </w:rPr>
        <w:t>恢复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方案，并严格按照方案组织实施不少于2年，实施修复或恢</w:t>
      </w:r>
      <w:r>
        <w:rPr>
          <w:rFonts w:ascii="FangSong" w:hAnsi="FangSong" w:eastAsia="FangSong" w:cs="FangSong"/>
          <w:sz w:val="32"/>
          <w:szCs w:val="32"/>
          <w:spacing w:val="-2"/>
        </w:rPr>
        <w:t>复后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仍达不到市级自然公园设立条件，可以申请撤销。</w:t>
      </w:r>
    </w:p>
    <w:p>
      <w:pPr>
        <w:ind w:right="14" w:firstLine="690"/>
        <w:spacing w:before="96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申请撤销前，区县(自治县)林业主管部门应当组织审查并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征求本级人民政府相关部门意见，报经本级人民政府同意后，提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交以下材料：</w:t>
      </w:r>
    </w:p>
    <w:p>
      <w:pPr>
        <w:ind w:right="33" w:firstLine="760"/>
        <w:spacing w:before="74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(一)申请文件。主要内容应当包括撤销理由；相关权利人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意见征求以及公示情况；区县(自治县)林业主管部门论证及审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查意见等。</w:t>
      </w:r>
    </w:p>
    <w:p>
      <w:pPr>
        <w:ind w:right="22" w:firstLine="750"/>
        <w:spacing w:before="204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(二)申报书。主要内容应当包括撤销的理由和必要性；区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域内资源情况；生态修复方案或保护对象恢复方案及实施情</w:t>
      </w:r>
      <w:r>
        <w:rPr>
          <w:rFonts w:ascii="FangSong" w:hAnsi="FangSong" w:eastAsia="FangSong" w:cs="FangSong"/>
          <w:sz w:val="32"/>
          <w:szCs w:val="32"/>
          <w:spacing w:val="-7"/>
        </w:rPr>
        <w:t>况；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所在区县(自治县)人民政府及其相关部门意见；破坏市级自然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公园问题查处和责任追究情况等。</w:t>
      </w:r>
    </w:p>
    <w:p>
      <w:pPr>
        <w:ind w:right="29" w:firstLine="614"/>
        <w:spacing w:before="213" w:line="31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第十一条</w:t>
      </w:r>
      <w:r>
        <w:rPr>
          <w:rFonts w:ascii="SimHei" w:hAnsi="SimHei" w:eastAsia="SimHei" w:cs="SimHei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市级自然公园确需变更名称或者依据勘界结果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更正面积、范围和功能区边界等数据的，应当由区县(</w:t>
      </w:r>
      <w:r>
        <w:rPr>
          <w:rFonts w:ascii="FangSong" w:hAnsi="FangSong" w:eastAsia="FangSong" w:cs="FangSong"/>
          <w:sz w:val="32"/>
          <w:szCs w:val="32"/>
          <w:spacing w:val="2"/>
        </w:rPr>
        <w:t>自治县)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林业主管部门报市级林业主管部门批准。</w:t>
      </w:r>
    </w:p>
    <w:p>
      <w:pPr>
        <w:pStyle w:val="BodyText"/>
        <w:spacing w:line="270" w:lineRule="auto"/>
        <w:rPr/>
      </w:pPr>
      <w:r/>
    </w:p>
    <w:p>
      <w:pPr>
        <w:pStyle w:val="BodyText"/>
        <w:spacing w:line="271" w:lineRule="auto"/>
        <w:rPr/>
      </w:pPr>
      <w:r/>
    </w:p>
    <w:p>
      <w:pPr>
        <w:ind w:left="3144"/>
        <w:spacing w:before="1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1"/>
        </w:rPr>
        <w:t>第三章规划管理</w:t>
      </w:r>
    </w:p>
    <w:p>
      <w:pPr>
        <w:spacing w:line="222" w:lineRule="auto"/>
        <w:sectPr>
          <w:footerReference w:type="default" r:id="rId9"/>
          <w:pgSz w:w="11910" w:h="16840"/>
          <w:pgMar w:top="1431" w:right="1586" w:bottom="1922" w:left="1509" w:header="0" w:footer="1607" w:gutter="0"/>
        </w:sectPr>
        <w:rPr>
          <w:rFonts w:ascii="SimHei" w:hAnsi="SimHei" w:eastAsia="SimHei" w:cs="SimHei"/>
          <w:sz w:val="32"/>
          <w:szCs w:val="32"/>
        </w:rPr>
      </w:pPr>
    </w:p>
    <w:p>
      <w:pPr>
        <w:pStyle w:val="BodyText"/>
        <w:spacing w:line="349" w:lineRule="auto"/>
        <w:rPr/>
      </w:pPr>
      <w:r/>
    </w:p>
    <w:p>
      <w:pPr>
        <w:pStyle w:val="BodyText"/>
        <w:spacing w:line="350" w:lineRule="auto"/>
        <w:rPr/>
      </w:pPr>
      <w:r/>
    </w:p>
    <w:p>
      <w:pPr>
        <w:ind w:right="35" w:firstLine="614"/>
        <w:spacing w:before="104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第十二条</w:t>
      </w:r>
      <w:r>
        <w:rPr>
          <w:rFonts w:ascii="SimHei" w:hAnsi="SimHei" w:eastAsia="SimHei" w:cs="SimHei"/>
          <w:sz w:val="32"/>
          <w:szCs w:val="32"/>
          <w:spacing w:val="1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市级自然公园规划是市级自然公园保护、管理、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利用和监督的基本依据。</w:t>
      </w:r>
    </w:p>
    <w:p>
      <w:pPr>
        <w:ind w:right="60" w:firstLine="610"/>
        <w:spacing w:before="5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市级自然公园管理单位应当自批准设立或范围和功能区调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整之日起一年内，组织编制或修编完成市级自然公园规划。</w:t>
      </w:r>
    </w:p>
    <w:p>
      <w:pPr>
        <w:ind w:right="40" w:firstLine="610"/>
        <w:spacing w:before="27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市级自然公园规划应当体现山水林田湖草沙一体化保</w:t>
      </w:r>
      <w:r>
        <w:rPr>
          <w:rFonts w:ascii="FangSong" w:hAnsi="FangSong" w:eastAsia="FangSong" w:cs="FangSong"/>
          <w:sz w:val="32"/>
          <w:szCs w:val="32"/>
          <w:spacing w:val="6"/>
        </w:rPr>
        <w:t>护和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系统治理、人与自然和谐共生的要求，坚持保护优先、开发建设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服从保护的原则，突出自然特征和文化内涵。</w:t>
      </w:r>
    </w:p>
    <w:p>
      <w:pPr>
        <w:ind w:right="2" w:firstLine="610"/>
        <w:spacing w:before="55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编制市级自然公园规划，应当按照批复文件明确</w:t>
      </w:r>
      <w:r>
        <w:rPr>
          <w:rFonts w:ascii="FangSong" w:hAnsi="FangSong" w:eastAsia="FangSong" w:cs="FangSong"/>
          <w:sz w:val="32"/>
          <w:szCs w:val="32"/>
          <w:spacing w:val="-5"/>
        </w:rPr>
        <w:t>的面积、范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围边界和要求，符合相关技术标准或者规范，依据所在</w:t>
      </w:r>
      <w:r>
        <w:rPr>
          <w:rFonts w:ascii="FangSong" w:hAnsi="FangSong" w:eastAsia="FangSong" w:cs="FangSong"/>
          <w:sz w:val="32"/>
          <w:szCs w:val="32"/>
          <w:spacing w:val="-7"/>
        </w:rPr>
        <w:t>地国土空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间总体规划，并与相应国土空间详细规划相衔接。编制规划应当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充分征求相关权利人、相关部门和专家的意见。</w:t>
      </w:r>
    </w:p>
    <w:p>
      <w:pPr>
        <w:ind w:right="14" w:firstLine="614"/>
        <w:spacing w:before="41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第十三条</w:t>
      </w:r>
      <w:r>
        <w:rPr>
          <w:rFonts w:ascii="SimHei" w:hAnsi="SimHei" w:eastAsia="SimHei" w:cs="SimHei"/>
          <w:sz w:val="32"/>
          <w:szCs w:val="32"/>
          <w:spacing w:val="1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市级自然公园规划的规划期一般为十年，原则上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应当与所在地国土空间总体规划保持一致。</w:t>
      </w:r>
    </w:p>
    <w:p>
      <w:pPr>
        <w:ind w:right="15" w:firstLine="610"/>
        <w:spacing w:before="29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市级自然公园规划的规划期届满前两年，市级自然公园管理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单位应当组织评估，作出是否重新编制规划的决定。在新规划批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准前，原规划继续有效。</w:t>
      </w:r>
    </w:p>
    <w:p>
      <w:pPr>
        <w:ind w:firstLine="610"/>
        <w:spacing w:before="46" w:line="322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0"/>
        </w:rPr>
        <w:t>第十四条</w:t>
      </w:r>
      <w:r>
        <w:rPr>
          <w:rFonts w:ascii="SimHei" w:hAnsi="SimHei" w:eastAsia="SimHei" w:cs="SimHei"/>
          <w:sz w:val="32"/>
          <w:szCs w:val="32"/>
          <w:spacing w:val="1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市级自然公园规划，由区县(自治县)林业主管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部门组织专家评审，评审成员应当包括三名以上</w:t>
      </w:r>
      <w:r>
        <w:rPr>
          <w:rFonts w:ascii="FangSong" w:hAnsi="FangSong" w:eastAsia="FangSong" w:cs="FangSong"/>
          <w:sz w:val="32"/>
          <w:szCs w:val="32"/>
          <w:spacing w:val="-6"/>
        </w:rPr>
        <w:t>市自然保护地专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家咨询委员会委员，经征求相关部门意见并报请所在区县(自治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县)人民政府批准实施，同时报市级林业主管部门备案。市级自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然公园规划批准前，应当进行公示，公示期不少于15天。</w:t>
      </w:r>
    </w:p>
    <w:p>
      <w:pPr>
        <w:ind w:right="36"/>
        <w:spacing w:before="87" w:line="222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经批准的市级自然公园规划不得随意修改。确需修改的，应</w:t>
      </w:r>
    </w:p>
    <w:p>
      <w:pPr>
        <w:spacing w:line="222" w:lineRule="auto"/>
        <w:sectPr>
          <w:footerReference w:type="default" r:id="rId10"/>
          <w:pgSz w:w="11910" w:h="16840"/>
          <w:pgMar w:top="1431" w:right="1574" w:bottom="1874" w:left="1509" w:header="0" w:footer="15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24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当依照前款规定的程序审批。</w:t>
      </w:r>
    </w:p>
    <w:p>
      <w:pPr>
        <w:ind w:right="138" w:firstLine="620"/>
        <w:spacing w:before="167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经批准的市级自然公园规划应当纳入国土空间规划“一张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图”实施监督信息系统，实施统一监管。</w:t>
      </w:r>
    </w:p>
    <w:p>
      <w:pPr>
        <w:pStyle w:val="BodyText"/>
        <w:spacing w:line="464" w:lineRule="auto"/>
        <w:rPr/>
      </w:pPr>
      <w:r/>
    </w:p>
    <w:p>
      <w:pPr>
        <w:ind w:left="315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3"/>
        </w:rPr>
        <w:t>第四章分区管控</w:t>
      </w:r>
    </w:p>
    <w:p>
      <w:pPr>
        <w:pStyle w:val="BodyText"/>
        <w:spacing w:line="324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right="119" w:firstLine="624"/>
        <w:spacing w:before="10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第十五条</w:t>
      </w:r>
      <w:r>
        <w:rPr>
          <w:rFonts w:ascii="SimHei" w:hAnsi="SimHei" w:eastAsia="SimHei" w:cs="SimHei"/>
          <w:sz w:val="32"/>
          <w:szCs w:val="32"/>
          <w:spacing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市级自然公园按照一般控制区管理，可结合自然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公园规划编制，分区细化差别化的管理要求。</w:t>
      </w:r>
    </w:p>
    <w:p>
      <w:pPr>
        <w:ind w:right="106" w:firstLine="620"/>
        <w:spacing w:before="32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市级自然公园根据资源禀赋、功能定位和利用强度，可以规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划生态保育区和合理利用区，统筹生态保护修</w:t>
      </w:r>
      <w:r>
        <w:rPr>
          <w:rFonts w:ascii="FangSong" w:hAnsi="FangSong" w:eastAsia="FangSong" w:cs="FangSong"/>
          <w:sz w:val="32"/>
          <w:szCs w:val="32"/>
          <w:spacing w:val="-6"/>
        </w:rPr>
        <w:t>复、旅游活动和资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源利用，合理布局相关基础设施、服务设施</w:t>
      </w:r>
      <w:r>
        <w:rPr>
          <w:rFonts w:ascii="FangSong" w:hAnsi="FangSong" w:eastAsia="FangSong" w:cs="FangSong"/>
          <w:sz w:val="32"/>
          <w:szCs w:val="32"/>
          <w:spacing w:val="-6"/>
        </w:rPr>
        <w:t>及配套设施建设，加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强精细化管理，实现生态保护、绿色发展、民生改善</w:t>
      </w:r>
      <w:r>
        <w:rPr>
          <w:rFonts w:ascii="FangSong" w:hAnsi="FangSong" w:eastAsia="FangSong" w:cs="FangSong"/>
          <w:sz w:val="32"/>
          <w:szCs w:val="32"/>
          <w:spacing w:val="-8"/>
        </w:rPr>
        <w:t>相统一。规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划的活动和设施应当符合本办法第十七条的管控要求。</w:t>
      </w:r>
    </w:p>
    <w:p>
      <w:pPr>
        <w:ind w:right="100" w:firstLine="620"/>
        <w:spacing w:before="56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生态保育区以承担生态系统保护和修复为主要功能，可以规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划保护、培育、修复、管理活动和相关的必要设施建设，以及适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度的观光游览活动。根据保护管理需要，可以在生态保育区</w:t>
      </w:r>
      <w:r>
        <w:rPr>
          <w:rFonts w:ascii="FangSong" w:hAnsi="FangSong" w:eastAsia="FangSong" w:cs="FangSong"/>
          <w:sz w:val="32"/>
          <w:szCs w:val="32"/>
          <w:spacing w:val="-6"/>
        </w:rPr>
        <w:t>内划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定不对公众开放或者季节性开放区域。</w:t>
      </w:r>
    </w:p>
    <w:p>
      <w:pPr>
        <w:ind w:firstLine="620"/>
        <w:spacing w:before="57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合理利用区以开展自然体验、科普教育、观光游览、休闲健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身等旅游活动为主要功能，兼顾自然公园内居民和其他合法权益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3"/>
        </w:rPr>
        <w:t>主体的正常生产生活和资源利用。不得规划房地产、高尔夫球场、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开发区等开发项目以及与保护管理目标不一致的旅游项目。严格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控制索道、滑雪场、游乐场以及人造景观等对生态和景观影响较</w:t>
      </w:r>
    </w:p>
    <w:p>
      <w:pPr>
        <w:spacing w:line="323" w:lineRule="auto"/>
        <w:sectPr>
          <w:footerReference w:type="default" r:id="rId11"/>
          <w:pgSz w:w="11910" w:h="16840"/>
          <w:pgMar w:top="1431" w:right="1500" w:bottom="1914" w:left="1489" w:header="0" w:footer="159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55" w:lineRule="auto"/>
        <w:rPr/>
      </w:pPr>
      <w:r/>
    </w:p>
    <w:p>
      <w:pPr>
        <w:pStyle w:val="BodyText"/>
        <w:spacing w:line="356" w:lineRule="auto"/>
        <w:rPr/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大的建设项目，确需规划的，应当附专题论证报告。</w:t>
      </w:r>
    </w:p>
    <w:p>
      <w:pPr>
        <w:ind w:right="49" w:firstLine="630"/>
        <w:spacing w:before="191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市级自然公园内的危险地段和不对公众开放的区域、线路，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应当设置防护设施和警示标识，严禁任何单位、个人进入相关的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区域、线路开展旅游活动。禁止刻划、涂污、乱扔垃圾等不文明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旅游行为，禁止野外违规用火、吸烟。</w:t>
      </w:r>
    </w:p>
    <w:p>
      <w:pPr>
        <w:ind w:firstLine="630"/>
        <w:spacing w:before="67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第十六条</w:t>
      </w:r>
      <w:r>
        <w:rPr>
          <w:rFonts w:ascii="SimHei" w:hAnsi="SimHei" w:eastAsia="SimHei" w:cs="SimHei"/>
          <w:sz w:val="32"/>
          <w:szCs w:val="32"/>
          <w:spacing w:val="16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严格保护市级自然公园内的森林、草原、湿地、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水域、生物等自然资源，以及自然遗迹、自然景观和文物古迹等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人文景观。在市级自然公园内开展相关活动和设施建设，不得擅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自改变其自然状态和历史风貌。</w:t>
      </w:r>
    </w:p>
    <w:p>
      <w:pPr>
        <w:ind w:right="37" w:firstLine="630"/>
        <w:spacing w:before="47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禁止擅自在市级自然公园内从事采砂、采矿、房地产、开发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区、高尔夫球场、风力光伏电场，开(围)垦、填埋或排干自然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湿地，永久性截断自然湿地水源，过度放牧或者滥采野生植物，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过度捕捞或者灭绝式捕捞，过度施肥、投药、投放饵料等污染湿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地的种植养殖行为等不符合管控要求的开发活动。禁止</w:t>
      </w:r>
      <w:r>
        <w:rPr>
          <w:rFonts w:ascii="FangSong" w:hAnsi="FangSong" w:eastAsia="FangSong" w:cs="FangSong"/>
          <w:sz w:val="32"/>
          <w:szCs w:val="32"/>
          <w:spacing w:val="-7"/>
        </w:rPr>
        <w:t>违规侵占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市级自然公园，排放不符合水污染物排放标准的废水、污水，倾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倒、堆放、丢弃、遗撒固体废物等污染生态环境的行为。</w:t>
      </w:r>
    </w:p>
    <w:p>
      <w:pPr>
        <w:ind w:right="69" w:firstLine="634"/>
        <w:spacing w:before="24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第十七条</w:t>
      </w:r>
      <w:r>
        <w:rPr>
          <w:rFonts w:ascii="SimHei" w:hAnsi="SimHei" w:eastAsia="SimHei" w:cs="SimHei"/>
          <w:sz w:val="32"/>
          <w:szCs w:val="32"/>
          <w:spacing w:val="1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市级自然公园范围内除国家和市级重大项目外，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仅允许对生态功能不造成破坏的有限人为活动：</w:t>
      </w:r>
    </w:p>
    <w:p>
      <w:pPr>
        <w:ind w:right="48" w:firstLine="760"/>
        <w:spacing w:before="41" w:line="28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(一)自然公园内居民和其他合法权益主体依</w:t>
      </w:r>
      <w:r>
        <w:rPr>
          <w:rFonts w:ascii="FangSong" w:hAnsi="FangSong" w:eastAsia="FangSong" w:cs="FangSong"/>
          <w:sz w:val="32"/>
          <w:szCs w:val="32"/>
        </w:rPr>
        <w:t>法依规开展的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生产生活及设施建设。</w:t>
      </w:r>
    </w:p>
    <w:p>
      <w:pPr>
        <w:ind w:right="54" w:firstLine="750"/>
        <w:spacing w:before="176" w:line="27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(二)符合自然公园保护管理要求的文化、体育活动</w:t>
      </w:r>
      <w:r>
        <w:rPr>
          <w:rFonts w:ascii="FangSong" w:hAnsi="FangSong" w:eastAsia="FangSong" w:cs="FangSong"/>
          <w:sz w:val="32"/>
          <w:szCs w:val="32"/>
        </w:rPr>
        <w:t>和必要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的配套设施建设。</w:t>
      </w:r>
    </w:p>
    <w:p>
      <w:pPr>
        <w:spacing w:line="278" w:lineRule="auto"/>
        <w:sectPr>
          <w:footerReference w:type="default" r:id="rId12"/>
          <w:pgSz w:w="11910" w:h="16840"/>
          <w:pgMar w:top="1431" w:right="1580" w:bottom="1875" w:left="1499" w:header="0" w:footer="155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04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right="33" w:firstLine="770"/>
        <w:spacing w:before="104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(三)符合国家和重庆市生态保护红线管控要求的其他活动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和设施建设。</w:t>
      </w:r>
    </w:p>
    <w:p>
      <w:pPr>
        <w:ind w:right="41" w:firstLine="760"/>
        <w:spacing w:before="157" w:line="2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(四)法律法规和国家政策允许在自然公园内开展的其他活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7"/>
        </w:rPr>
        <w:t>动。</w:t>
      </w:r>
    </w:p>
    <w:p>
      <w:pPr>
        <w:ind w:firstLine="644"/>
        <w:spacing w:before="150" w:line="33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8"/>
        </w:rPr>
        <w:t>第十八条</w:t>
      </w:r>
      <w:r>
        <w:rPr>
          <w:rFonts w:ascii="SimHei" w:hAnsi="SimHei" w:eastAsia="SimHei" w:cs="SimHei"/>
          <w:sz w:val="32"/>
          <w:szCs w:val="32"/>
          <w:spacing w:val="15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在市级自然公园内开展第十七条规定的活动和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设施建设，应当征求市级自然公园管理单位的意见。其中，开展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6"/>
        </w:rPr>
        <w:t>第十七条(三)(四)项的设施建设，应当征求区县(自治县)林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业主管部门意见；开展国家和市级重大项目建设，自然公园规划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确定的索道、滑雪场、游乐场等对生态和景观影响较大的项目建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设，以及考古发掘、古生物化石发掘、航道疏浚清淤、矿产资源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勘查等活动，应当征求市级林业主管部门意见。</w:t>
      </w:r>
    </w:p>
    <w:p>
      <w:pPr>
        <w:ind w:right="41" w:firstLine="640"/>
        <w:spacing w:before="51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市级林业主管部门、区县(自治县)林业主管部门或者市级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自然公园管理单位应当加强对设施建设必要性、方案合理性、设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施建设对自然公园影响等的审查，必要时组织专家进行论证。</w:t>
      </w:r>
    </w:p>
    <w:p>
      <w:pPr>
        <w:ind w:right="24" w:firstLine="640"/>
        <w:spacing w:before="44" w:line="326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确需建设且无法避让市级自然公园，经审查可能与自然公园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保护管理存在明显冲突的国家或市级重大项目，应当申请调整市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级自然公园范围。</w:t>
      </w:r>
    </w:p>
    <w:p>
      <w:pPr>
        <w:ind w:right="30" w:firstLine="640"/>
        <w:spacing w:before="32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第十九条</w:t>
      </w:r>
      <w:r>
        <w:rPr>
          <w:rFonts w:ascii="SimHei" w:hAnsi="SimHei" w:eastAsia="SimHei" w:cs="SimHei"/>
          <w:sz w:val="32"/>
          <w:szCs w:val="32"/>
          <w:spacing w:val="1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市级自然公园建设项目应当符合自然公园规划，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国家和市级以上重大项目除外。市级自然公园管理单位应当加强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对相关活动和设施建设的监督，督促有关单位和</w:t>
      </w:r>
      <w:r>
        <w:rPr>
          <w:rFonts w:ascii="FangSong" w:hAnsi="FangSong" w:eastAsia="FangSong" w:cs="FangSong"/>
          <w:sz w:val="32"/>
          <w:szCs w:val="32"/>
          <w:spacing w:val="-6"/>
        </w:rPr>
        <w:t>个人严格执行相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关法律法规的规定，依法办理相关手续，在指定区域内进行，并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采取必要保护修复措施，减少和降低对自然公园的不利影响。项</w:t>
      </w:r>
    </w:p>
    <w:p>
      <w:pPr>
        <w:spacing w:line="323" w:lineRule="auto"/>
        <w:sectPr>
          <w:footerReference w:type="default" r:id="rId13"/>
          <w:pgSz w:w="11910" w:h="16840"/>
          <w:pgMar w:top="1431" w:right="1575" w:bottom="1965" w:left="1489" w:header="0" w:footer="164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39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right="85"/>
        <w:spacing w:before="104" w:line="3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目建设应当符合相关技术规范要求，坚持不占、少占和集约占地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原则，严格控制建设项目规模和强度。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left="3234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第五章</w:t>
      </w:r>
      <w:r>
        <w:rPr>
          <w:rFonts w:ascii="SimHei" w:hAnsi="SimHei" w:eastAsia="SimHei" w:cs="SimHei"/>
          <w:sz w:val="32"/>
          <w:szCs w:val="32"/>
          <w:spacing w:val="11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8"/>
        </w:rPr>
        <w:t>资源管理</w:t>
      </w:r>
    </w:p>
    <w:p>
      <w:pPr>
        <w:pStyle w:val="BodyText"/>
        <w:spacing w:line="324" w:lineRule="auto"/>
        <w:rPr/>
      </w:pPr>
      <w:r/>
    </w:p>
    <w:p>
      <w:pPr>
        <w:pStyle w:val="BodyText"/>
        <w:spacing w:line="325" w:lineRule="auto"/>
        <w:rPr/>
      </w:pPr>
      <w:r/>
    </w:p>
    <w:p>
      <w:pPr>
        <w:ind w:firstLine="624"/>
        <w:spacing w:before="104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第二十条</w:t>
      </w:r>
      <w:r>
        <w:rPr>
          <w:rFonts w:ascii="SimHei" w:hAnsi="SimHei" w:eastAsia="SimHei" w:cs="SimHei"/>
          <w:sz w:val="32"/>
          <w:szCs w:val="32"/>
          <w:spacing w:val="-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5"/>
        </w:rPr>
        <w:t>市级自然公园管理单位应当依据相关法律法规、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规章、规范性文件，结合自身实际，制定本自然公园保护管理规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定，并通过多种形式告知公众。</w:t>
      </w:r>
    </w:p>
    <w:p>
      <w:pPr>
        <w:ind w:right="50" w:firstLine="624"/>
        <w:spacing w:before="55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第二十一条</w:t>
      </w:r>
      <w:r>
        <w:rPr>
          <w:rFonts w:ascii="SimHei" w:hAnsi="SimHei" w:eastAsia="SimHei" w:cs="SimHei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市级自然公园管理单位应当按照批复的边界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范围，配合登记机构开展自然资源确权登记。</w:t>
      </w:r>
    </w:p>
    <w:p>
      <w:pPr>
        <w:ind w:right="24" w:firstLine="624"/>
        <w:spacing w:before="2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第二十二条</w:t>
      </w:r>
      <w:r>
        <w:rPr>
          <w:rFonts w:ascii="SimHei" w:hAnsi="SimHei" w:eastAsia="SimHei" w:cs="SimHei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市级自然公园管理单位应当定期组织开展自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然生态系统、自然遗迹、自然和人文景观等资源以及社会经济状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况调查、监测与评价。原则上每十年开展一次自然公园本底资源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调查，建立和完善本底资源数据库，建立资源动态变化档案，并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依法按照相关部门要求提供资料。自然公园本底资源及生物多样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性调查也可结合规划编制、范围和功能区调整开展。</w:t>
      </w:r>
    </w:p>
    <w:p>
      <w:pPr>
        <w:ind w:right="29" w:firstLine="624"/>
        <w:spacing w:before="96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第二十三条</w:t>
      </w:r>
      <w:r>
        <w:rPr>
          <w:rFonts w:ascii="SimHei" w:hAnsi="SimHei" w:eastAsia="SimHei" w:cs="SimHei"/>
          <w:sz w:val="32"/>
          <w:szCs w:val="32"/>
          <w:spacing w:val="1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市级自然公园应当加强监测能力建</w:t>
      </w:r>
      <w:r>
        <w:rPr>
          <w:rFonts w:ascii="FangSong" w:hAnsi="FangSong" w:eastAsia="FangSong" w:cs="FangSong"/>
          <w:sz w:val="32"/>
          <w:szCs w:val="32"/>
          <w:spacing w:val="-6"/>
        </w:rPr>
        <w:t>设，完善监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测设施装备，科学布局监测站点，实现动态监测和智慧管理。</w:t>
      </w:r>
    </w:p>
    <w:p>
      <w:pPr>
        <w:ind w:right="9" w:firstLine="624"/>
        <w:spacing w:before="5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4"/>
        </w:rPr>
        <w:t>第二十四条</w:t>
      </w:r>
      <w:r>
        <w:rPr>
          <w:rFonts w:ascii="SimHei" w:hAnsi="SimHei" w:eastAsia="SimHei" w:cs="SimHei"/>
          <w:sz w:val="32"/>
          <w:szCs w:val="32"/>
          <w:spacing w:val="1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在市级自然公园内从事科学研究、调查监测和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标本采集等活动的，应当遵循相关法律法规，且经市级自然公园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管理单位同意，并与市级自然公园管理单位共享活动成</w:t>
      </w:r>
      <w:r>
        <w:rPr>
          <w:rFonts w:ascii="FangSong" w:hAnsi="FangSong" w:eastAsia="FangSong" w:cs="FangSong"/>
          <w:sz w:val="32"/>
          <w:szCs w:val="32"/>
          <w:spacing w:val="-8"/>
        </w:rPr>
        <w:t>果。</w:t>
      </w:r>
    </w:p>
    <w:p>
      <w:pPr>
        <w:ind w:right="48"/>
        <w:spacing w:before="25" w:line="221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1"/>
        </w:rPr>
        <w:t>第二十五条</w:t>
      </w:r>
      <w:r>
        <w:rPr>
          <w:rFonts w:ascii="SimHei" w:hAnsi="SimHei" w:eastAsia="SimHei" w:cs="SimHei"/>
          <w:sz w:val="32"/>
          <w:szCs w:val="32"/>
          <w:spacing w:val="1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1"/>
        </w:rPr>
        <w:t>市级自然公园管理单位应当配合区县(自治</w:t>
      </w:r>
    </w:p>
    <w:p>
      <w:pPr>
        <w:spacing w:line="221" w:lineRule="auto"/>
        <w:sectPr>
          <w:footerReference w:type="default" r:id="rId14"/>
          <w:pgSz w:w="11910" w:h="16840"/>
          <w:pgMar w:top="1431" w:right="1609" w:bottom="1895" w:left="1470" w:header="0" w:footer="157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10" w:right="123" w:hanging="10"/>
        <w:spacing w:before="104" w:line="32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县)以上人民政府及其有关部门开展市级自然公园内受损、退化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自然生态系统和野生生物生境以及废弃地等的一体化保护与修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复，提升生态系统稳定性、持续性和多样性。</w:t>
      </w:r>
    </w:p>
    <w:p>
      <w:pPr>
        <w:ind w:left="10" w:right="80" w:firstLine="629"/>
        <w:spacing w:before="37" w:line="325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生态修复应当采取自然恢复为主，自然恢复和人</w:t>
      </w:r>
      <w:r>
        <w:rPr>
          <w:rFonts w:ascii="FangSong" w:hAnsi="FangSong" w:eastAsia="FangSong" w:cs="FangSong"/>
          <w:sz w:val="32"/>
          <w:szCs w:val="32"/>
          <w:spacing w:val="-7"/>
        </w:rPr>
        <w:t>工修复相结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合的措施，最大限度地保持自然景观和天然植被的原真性。严格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防范外来入侵物种。</w:t>
      </w:r>
    </w:p>
    <w:p>
      <w:pPr>
        <w:ind w:left="10" w:firstLine="629"/>
        <w:spacing w:before="30" w:line="333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第二十六条</w:t>
      </w:r>
      <w:r>
        <w:rPr>
          <w:rFonts w:ascii="SimHei" w:hAnsi="SimHei" w:eastAsia="SimHei" w:cs="SimHei"/>
          <w:sz w:val="32"/>
          <w:szCs w:val="32"/>
          <w:spacing w:val="1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市级自然公园管理单位应当建立巡护制度，设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立巡护站点，配备专职巡护人员，定期组织开展</w:t>
      </w:r>
      <w:r>
        <w:rPr>
          <w:rFonts w:ascii="FangSong" w:hAnsi="FangSong" w:eastAsia="FangSong" w:cs="FangSong"/>
          <w:sz w:val="32"/>
          <w:szCs w:val="32"/>
          <w:spacing w:val="-7"/>
        </w:rPr>
        <w:t>巡护管护，采用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4"/>
        </w:rPr>
        <w:t>电子化、信息化技术手段，加强人类活动监测，及时发现、制止、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报告破坏自然公园的行为。</w:t>
      </w:r>
    </w:p>
    <w:p>
      <w:pPr>
        <w:ind w:left="10" w:right="77" w:firstLine="629"/>
        <w:spacing w:before="12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8"/>
        </w:rPr>
        <w:t>第二十七条</w:t>
      </w:r>
      <w:r>
        <w:rPr>
          <w:rFonts w:ascii="SimHei" w:hAnsi="SimHei" w:eastAsia="SimHei" w:cs="SimHei"/>
          <w:sz w:val="32"/>
          <w:szCs w:val="32"/>
          <w:spacing w:val="1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8"/>
        </w:rPr>
        <w:t>市级自然公园管理单位应当按照相关要求建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立健全安全生产制度，加强安全生产管理；制定突发事件应急预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案，提升应急处置能力。依法依规做好市级自然公园范围内安全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事故、自然灾害、森林草原火灾、林业有害生物等预防和处置。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3214"/>
        <w:spacing w:before="10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33"/>
        </w:rPr>
        <w:t>第六章合理利用</w:t>
      </w:r>
    </w:p>
    <w:p>
      <w:pPr>
        <w:pStyle w:val="BodyText"/>
        <w:spacing w:line="323" w:lineRule="auto"/>
        <w:rPr/>
      </w:pPr>
      <w:r/>
    </w:p>
    <w:p>
      <w:pPr>
        <w:pStyle w:val="BodyText"/>
        <w:spacing w:line="324" w:lineRule="auto"/>
        <w:rPr/>
      </w:pPr>
      <w:r/>
    </w:p>
    <w:p>
      <w:pPr>
        <w:ind w:left="10" w:right="107" w:firstLine="634"/>
        <w:spacing w:before="104" w:line="32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第二十八条</w:t>
      </w:r>
      <w:r>
        <w:rPr>
          <w:rFonts w:ascii="SimHei" w:hAnsi="SimHei" w:eastAsia="SimHei" w:cs="SimHei"/>
          <w:sz w:val="32"/>
          <w:szCs w:val="32"/>
          <w:spacing w:val="1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市级自然公园管理单位应当依据规划确定旅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游区域、线路，完善配套服务设施和设置标识，有序开展自然体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验、科普教育、观光游览、休闲健身等活动。</w:t>
      </w:r>
    </w:p>
    <w:p>
      <w:pPr>
        <w:ind w:left="10" w:right="108" w:firstLine="629"/>
        <w:spacing w:before="48" w:line="32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鼓励市级自然公园通过网上预约、限时分流等方式，科学、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有效疏导游客。严禁超过市级自然公园规划确定的游客容量接待</w:t>
      </w:r>
    </w:p>
    <w:p>
      <w:pPr>
        <w:spacing w:line="325" w:lineRule="auto"/>
        <w:sectPr>
          <w:footerReference w:type="default" r:id="rId15"/>
          <w:pgSz w:w="11910" w:h="16840"/>
          <w:pgMar w:top="1431" w:right="1540" w:bottom="1955" w:left="1470" w:header="0" w:footer="163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37" w:lineRule="auto"/>
        <w:rPr/>
      </w:pPr>
      <w:r/>
    </w:p>
    <w:p>
      <w:pPr>
        <w:pStyle w:val="BodyText"/>
        <w:spacing w:line="338" w:lineRule="auto"/>
        <w:rPr/>
      </w:pPr>
      <w:r/>
    </w:p>
    <w:p>
      <w:pPr>
        <w:spacing w:before="10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游客。</w:t>
      </w:r>
    </w:p>
    <w:p>
      <w:pPr>
        <w:ind w:right="125" w:firstLine="650"/>
        <w:spacing w:before="201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进入市级自然公园的单位、个人，应当接受自然公园管理单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位的管理。</w:t>
      </w:r>
    </w:p>
    <w:p>
      <w:pPr>
        <w:ind w:right="112" w:firstLine="654"/>
        <w:spacing w:before="39" w:line="329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第二十九条</w:t>
      </w:r>
      <w:r>
        <w:rPr>
          <w:rFonts w:ascii="SimHei" w:hAnsi="SimHei" w:eastAsia="SimHei" w:cs="SimHei"/>
          <w:sz w:val="31"/>
          <w:szCs w:val="31"/>
          <w:spacing w:val="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鼓励市级自然公园管理单位加强与科研院所、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高校、社会组织等专业机构合作，开展科学研究和教学实习，为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自然公园的保护与管理提供科学依据。</w:t>
      </w:r>
    </w:p>
    <w:p>
      <w:pPr>
        <w:ind w:right="140" w:firstLine="654"/>
        <w:spacing w:before="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4"/>
        </w:rPr>
        <w:t>第三十条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市级自然公园管理单位应当建立健全自然教育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和科普宣传系统，完善自然教育和科普设施建</w:t>
      </w:r>
      <w:r>
        <w:rPr>
          <w:rFonts w:ascii="FangSong" w:hAnsi="FangSong" w:eastAsia="FangSong" w:cs="FangSong"/>
          <w:sz w:val="31"/>
          <w:szCs w:val="31"/>
          <w:spacing w:val="3"/>
        </w:rPr>
        <w:t>设，加强与科研院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所、学校以及社会组织等机构合作，组织策划针对不同社会群体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的自然教育和科普宣传项目，开展形式多样的自然教育和科普宣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传活动，促进公众了解自然公园。</w:t>
      </w:r>
    </w:p>
    <w:p>
      <w:pPr>
        <w:ind w:right="127" w:firstLine="650"/>
        <w:spacing w:before="71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鼓励有条件的市级自然公园向中小学生、老年人、现役军人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等特殊群体免费开放。</w:t>
      </w:r>
    </w:p>
    <w:p>
      <w:pPr>
        <w:ind w:right="126" w:firstLine="654"/>
        <w:spacing w:before="60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第三十一条</w:t>
      </w:r>
      <w:r>
        <w:rPr>
          <w:rFonts w:ascii="SimHei" w:hAnsi="SimHei" w:eastAsia="SimHei" w:cs="SimHei"/>
          <w:sz w:val="31"/>
          <w:szCs w:val="31"/>
          <w:spacing w:val="1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鼓励公民、法人和其他组织参与市级自然公园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的保护、管理、利用和监督等工作。</w:t>
      </w:r>
    </w:p>
    <w:p>
      <w:pPr>
        <w:ind w:firstLine="650"/>
        <w:spacing w:before="46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市级自然公园管理单位引导、支持自然公园内及</w:t>
      </w:r>
      <w:r>
        <w:rPr>
          <w:rFonts w:ascii="FangSong" w:hAnsi="FangSong" w:eastAsia="FangSong" w:cs="FangSong"/>
          <w:sz w:val="31"/>
          <w:szCs w:val="31"/>
          <w:spacing w:val="2"/>
        </w:rPr>
        <w:t>周边居民发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展具有当地特色的绿色产业，提供优质生态产品，培</w:t>
      </w:r>
      <w:r>
        <w:rPr>
          <w:rFonts w:ascii="FangSong" w:hAnsi="FangSong" w:eastAsia="FangSong" w:cs="FangSong"/>
          <w:sz w:val="31"/>
          <w:szCs w:val="31"/>
          <w:spacing w:val="-3"/>
        </w:rPr>
        <w:t>育生态品牌。</w:t>
      </w:r>
    </w:p>
    <w:p>
      <w:pPr>
        <w:ind w:right="171" w:firstLine="620"/>
        <w:spacing w:before="53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鼓励在市级自然公园内使用低碳、节能、环保的绿</w:t>
      </w:r>
      <w:r>
        <w:rPr>
          <w:rFonts w:ascii="FangSong" w:hAnsi="FangSong" w:eastAsia="FangSong" w:cs="FangSong"/>
          <w:sz w:val="31"/>
          <w:szCs w:val="31"/>
          <w:spacing w:val="2"/>
        </w:rPr>
        <w:t>色建材、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交通工具，在餐饮、销售、卫生等环节推广应用塑料替代产品，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严格限制使用一次性塑料产品。</w:t>
      </w:r>
    </w:p>
    <w:p>
      <w:pPr>
        <w:pStyle w:val="BodyText"/>
        <w:spacing w:line="278" w:lineRule="auto"/>
        <w:rPr/>
      </w:pPr>
      <w:r/>
    </w:p>
    <w:p>
      <w:pPr>
        <w:pStyle w:val="BodyText"/>
        <w:spacing w:line="279" w:lineRule="auto"/>
        <w:rPr/>
      </w:pPr>
      <w:r/>
    </w:p>
    <w:p>
      <w:pPr>
        <w:ind w:left="3114"/>
        <w:spacing w:before="102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3"/>
        </w:rPr>
        <w:t>第七章监督检查</w:t>
      </w:r>
    </w:p>
    <w:p>
      <w:pPr>
        <w:spacing w:line="221" w:lineRule="auto"/>
        <w:sectPr>
          <w:footerReference w:type="default" r:id="rId16"/>
          <w:pgSz w:w="11910" w:h="16840"/>
          <w:pgMar w:top="1431" w:right="1482" w:bottom="1908" w:left="1499" w:header="0" w:footer="1600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91" w:lineRule="auto"/>
        <w:rPr/>
      </w:pPr>
      <w:r/>
    </w:p>
    <w:p>
      <w:pPr>
        <w:pStyle w:val="BodyText"/>
        <w:spacing w:line="291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pStyle w:val="BodyText"/>
        <w:spacing w:line="292" w:lineRule="auto"/>
        <w:rPr/>
      </w:pPr>
      <w:r/>
    </w:p>
    <w:p>
      <w:pPr>
        <w:ind w:right="112" w:firstLine="620"/>
        <w:spacing w:before="104" w:line="3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第三十二条</w:t>
      </w:r>
      <w:r>
        <w:rPr>
          <w:rFonts w:ascii="SimHei" w:hAnsi="SimHei" w:eastAsia="SimHei" w:cs="SimHei"/>
          <w:sz w:val="32"/>
          <w:szCs w:val="32"/>
          <w:spacing w:val="1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市级林业主管部门按照《自然保护地监督工作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办法》开展市级自然公园监督检查工作。区县(自治县)林业主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管部门负责本行政区域内市级自然公园的监督检查工作，市级自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然公园管理单位应当予以配合，不得拒绝、阻碍。</w:t>
      </w:r>
    </w:p>
    <w:p>
      <w:pPr>
        <w:ind w:right="118" w:firstLine="620"/>
        <w:spacing w:before="59" w:line="32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第三十三条</w:t>
      </w:r>
      <w:r>
        <w:rPr>
          <w:rFonts w:ascii="SimHei" w:hAnsi="SimHei" w:eastAsia="SimHei" w:cs="SimHei"/>
          <w:sz w:val="32"/>
          <w:szCs w:val="32"/>
          <w:spacing w:val="10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按照“谁审批、谁公开”的原则，市级和区县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(自治县)林业主管部门应当依法公开市级自然公园设立、范围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和功能区调整、撤销、变更名称、更正面积和范围边界等信息，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并做好与相关部门的信息共享。</w:t>
      </w:r>
    </w:p>
    <w:p>
      <w:pPr>
        <w:ind w:right="118" w:firstLine="620"/>
        <w:spacing w:before="57" w:line="32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10"/>
        </w:rPr>
        <w:t>第三十四条</w:t>
      </w:r>
      <w:r>
        <w:rPr>
          <w:rFonts w:ascii="SimHei" w:hAnsi="SimHei" w:eastAsia="SimHei" w:cs="SimHei"/>
          <w:sz w:val="32"/>
          <w:szCs w:val="32"/>
          <w:spacing w:val="10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区县(自治县)林业主管部门应当对自</w:t>
      </w:r>
      <w:r>
        <w:rPr>
          <w:rFonts w:ascii="FangSong" w:hAnsi="FangSong" w:eastAsia="FangSong" w:cs="FangSong"/>
          <w:sz w:val="32"/>
          <w:szCs w:val="32"/>
          <w:spacing w:val="9"/>
        </w:rPr>
        <w:t>然公园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内建设项目实施情况进行核查，并结合市级</w:t>
      </w:r>
      <w:r>
        <w:rPr>
          <w:rFonts w:ascii="FangSong" w:hAnsi="FangSong" w:eastAsia="FangSong" w:cs="FangSong"/>
          <w:sz w:val="32"/>
          <w:szCs w:val="32"/>
          <w:spacing w:val="-7"/>
        </w:rPr>
        <w:t>自然公园年度建设管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理和资源保护情况，每年12月底前形成工作总结，报送市级林业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主管部门。</w:t>
      </w:r>
    </w:p>
    <w:p>
      <w:pPr>
        <w:ind w:right="118" w:firstLine="620"/>
        <w:spacing w:before="36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第三十五条</w:t>
      </w:r>
      <w:r>
        <w:rPr>
          <w:rFonts w:ascii="SimHei" w:hAnsi="SimHei" w:eastAsia="SimHei" w:cs="SimHei"/>
          <w:sz w:val="32"/>
          <w:szCs w:val="32"/>
          <w:spacing w:val="10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市级自然公园管理单位在法律、法规授权范围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内履行相关监管职责，对发现的市级自然公园内存在的违法违规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问题，应当及时调查核实、督促整改；对不具备执法权限的，应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当及时将问题线索报告或者移送相关部门。</w:t>
      </w:r>
    </w:p>
    <w:p>
      <w:pPr>
        <w:ind w:right="127" w:firstLine="620"/>
        <w:spacing w:before="29" w:line="3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对市级自然公园内违法违规问题的整改，市级林业主管部门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进行定期调度、跟踪督导或者现场核查，督促整改。</w:t>
      </w:r>
    </w:p>
    <w:p>
      <w:pPr>
        <w:ind w:firstLine="620"/>
        <w:spacing w:before="26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对保护工作不力、破坏案件频发、群众反映强烈的市级自然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公园，市级林业主管部门可以约谈市级自然公园管理单位负</w:t>
      </w:r>
      <w:r>
        <w:rPr>
          <w:rFonts w:ascii="FangSong" w:hAnsi="FangSong" w:eastAsia="FangSong" w:cs="FangSong"/>
          <w:sz w:val="32"/>
          <w:szCs w:val="32"/>
          <w:spacing w:val="-13"/>
        </w:rPr>
        <w:t>责人、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所在地林业主管部门负责人或者所在地人民政府负责人。</w:t>
      </w:r>
    </w:p>
    <w:p>
      <w:pPr>
        <w:spacing w:line="323" w:lineRule="auto"/>
        <w:sectPr>
          <w:footerReference w:type="default" r:id="rId17"/>
          <w:pgSz w:w="11910" w:h="16840"/>
          <w:pgMar w:top="1431" w:right="1480" w:bottom="1955" w:left="1499" w:header="0" w:footer="1637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pStyle w:val="BodyText"/>
        <w:spacing w:line="331" w:lineRule="auto"/>
        <w:rPr/>
      </w:pPr>
      <w:r/>
    </w:p>
    <w:p>
      <w:pPr>
        <w:pStyle w:val="BodyText"/>
        <w:spacing w:line="332" w:lineRule="auto"/>
        <w:rPr/>
      </w:pPr>
      <w:r/>
    </w:p>
    <w:p>
      <w:pPr>
        <w:ind w:left="119" w:right="60" w:firstLine="630"/>
        <w:spacing w:before="97" w:line="35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对市级自然公园管理单位违反本办法规定的，</w:t>
      </w:r>
      <w:r>
        <w:rPr>
          <w:rFonts w:ascii="FangSong" w:hAnsi="FangSong" w:eastAsia="FangSong" w:cs="FangSong"/>
          <w:sz w:val="30"/>
          <w:szCs w:val="30"/>
          <w:spacing w:val="13"/>
        </w:rPr>
        <w:t>市级以上林业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主管部门应当要求其限期整改，逾期未整改的，予</w:t>
      </w:r>
      <w:r>
        <w:rPr>
          <w:rFonts w:ascii="FangSong" w:hAnsi="FangSong" w:eastAsia="FangSong" w:cs="FangSong"/>
          <w:sz w:val="30"/>
          <w:szCs w:val="30"/>
          <w:spacing w:val="11"/>
        </w:rPr>
        <w:t>以通报。</w:t>
      </w:r>
    </w:p>
    <w:p>
      <w:pPr>
        <w:ind w:left="119" w:right="27" w:firstLine="634"/>
        <w:spacing w:line="34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第三十六条</w:t>
      </w:r>
      <w:r>
        <w:rPr>
          <w:rFonts w:ascii="SimHei" w:hAnsi="SimHei" w:eastAsia="SimHei" w:cs="SimHei"/>
          <w:sz w:val="30"/>
          <w:szCs w:val="30"/>
          <w:spacing w:val="14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违反本办法规定，造成市级自然公园生态环境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损害的，市级自然公园管理单位可依法要求违法行为人承担修复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责任、赔偿损失和有关费用。</w:t>
      </w:r>
    </w:p>
    <w:p>
      <w:pPr>
        <w:ind w:left="119" w:right="30" w:firstLine="634"/>
        <w:spacing w:before="62" w:line="33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7"/>
        </w:rPr>
        <w:t>第三十七条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27"/>
        </w:rPr>
        <w:t>对保护管理不力造成市级自然公</w:t>
      </w:r>
      <w:r>
        <w:rPr>
          <w:rFonts w:ascii="FangSong" w:hAnsi="FangSong" w:eastAsia="FangSong" w:cs="FangSong"/>
          <w:sz w:val="30"/>
          <w:szCs w:val="30"/>
          <w:spacing w:val="26"/>
        </w:rPr>
        <w:t>园设立条件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丧失的，在依法查处和追究责任后，市级林业主管部门报</w:t>
      </w:r>
      <w:r>
        <w:rPr>
          <w:rFonts w:ascii="FangSong" w:hAnsi="FangSong" w:eastAsia="FangSong" w:cs="FangSong"/>
          <w:sz w:val="30"/>
          <w:szCs w:val="30"/>
          <w:spacing w:val="14"/>
        </w:rPr>
        <w:t>请市人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民政府同意后可以将市级自然公园撤销，并向社会公布。</w:t>
      </w:r>
    </w:p>
    <w:p>
      <w:pPr>
        <w:pStyle w:val="BodyText"/>
        <w:spacing w:line="275" w:lineRule="auto"/>
        <w:rPr/>
      </w:pPr>
      <w:r/>
    </w:p>
    <w:p>
      <w:pPr>
        <w:pStyle w:val="BodyText"/>
        <w:spacing w:line="275" w:lineRule="auto"/>
        <w:rPr/>
      </w:pPr>
      <w:r/>
    </w:p>
    <w:p>
      <w:pPr>
        <w:ind w:left="3604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第八章</w:t>
      </w:r>
      <w:r>
        <w:rPr>
          <w:rFonts w:ascii="SimHei" w:hAnsi="SimHei" w:eastAsia="SimHei" w:cs="SimHei"/>
          <w:sz w:val="30"/>
          <w:szCs w:val="30"/>
          <w:spacing w:val="14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附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则</w:t>
      </w:r>
    </w:p>
    <w:p>
      <w:pPr>
        <w:pStyle w:val="BodyText"/>
        <w:spacing w:line="339" w:lineRule="auto"/>
        <w:rPr/>
      </w:pPr>
      <w:r/>
    </w:p>
    <w:p>
      <w:pPr>
        <w:pStyle w:val="BodyText"/>
        <w:spacing w:line="339" w:lineRule="auto"/>
        <w:rPr/>
      </w:pPr>
      <w:r/>
    </w:p>
    <w:p>
      <w:pPr>
        <w:ind w:left="119" w:right="30" w:firstLine="634"/>
        <w:spacing w:before="97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第三十八条</w:t>
      </w:r>
      <w:r>
        <w:rPr>
          <w:rFonts w:ascii="SimHei" w:hAnsi="SimHei" w:eastAsia="SimHei" w:cs="SimHei"/>
          <w:sz w:val="30"/>
          <w:szCs w:val="30"/>
          <w:spacing w:val="1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6"/>
        </w:rPr>
        <w:t>本办法自印发之日起施行。其他规定与本办法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0"/>
        </w:rPr>
        <w:t>不一致的，以本办法为准。</w:t>
      </w:r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5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p>
      <w:pPr>
        <w:spacing w:before="24"/>
        <w:rPr/>
      </w:pPr>
      <w:r/>
    </w:p>
    <w:tbl>
      <w:tblPr>
        <w:tblStyle w:val="TableNormal"/>
        <w:tblW w:w="8970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970"/>
      </w:tblGrid>
      <w:tr>
        <w:trPr>
          <w:trHeight w:val="2324" w:hRule="atLeast"/>
        </w:trPr>
        <w:tc>
          <w:tcPr>
            <w:tcW w:w="8970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left="1176" w:hanging="817"/>
              <w:spacing w:before="142" w:line="334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22"/>
              </w:rPr>
              <w:t>抄送：各区县(自治县)人民政府，两江新区、西部科学城重庆高新区、</w:t>
            </w:r>
            <w:r>
              <w:rPr>
                <w:rFonts w:ascii="FangSong" w:hAnsi="FangSong" w:eastAsia="FangSong" w:cs="FangSong"/>
                <w:sz w:val="30"/>
                <w:szCs w:val="30"/>
                <w:spacing w:val="13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27"/>
              </w:rPr>
              <w:t>万盛经开区管委会；市发展改革委、市司法局、市规划自然资源</w:t>
            </w:r>
            <w:r>
              <w:rPr>
                <w:rFonts w:ascii="FangSong" w:hAnsi="FangSong" w:eastAsia="FangSong" w:cs="FangSong"/>
                <w:sz w:val="30"/>
                <w:szCs w:val="30"/>
              </w:rPr>
              <w:t xml:space="preserve">  </w:t>
            </w:r>
            <w:r>
              <w:rPr>
                <w:rFonts w:ascii="FangSong" w:hAnsi="FangSong" w:eastAsia="FangSong" w:cs="FangSong"/>
                <w:sz w:val="30"/>
                <w:szCs w:val="30"/>
                <w:spacing w:val="-22"/>
              </w:rPr>
              <w:t>局、市生态环境局、市城市管理局、市水利局、市农业农村委、</w:t>
            </w:r>
            <w:r>
              <w:rPr>
                <w:rFonts w:ascii="FangSong" w:hAnsi="FangSong" w:eastAsia="FangSong" w:cs="FangSong"/>
                <w:sz w:val="30"/>
                <w:szCs w:val="3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30"/>
                <w:szCs w:val="30"/>
                <w:spacing w:val="-29"/>
              </w:rPr>
              <w:t>市文化旅游委。</w:t>
            </w:r>
          </w:p>
        </w:tc>
      </w:tr>
      <w:tr>
        <w:trPr>
          <w:trHeight w:val="651" w:hRule="atLeast"/>
        </w:trPr>
        <w:tc>
          <w:tcPr>
            <w:tcW w:w="8970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ind w:left="359"/>
              <w:spacing w:before="180" w:line="227" w:lineRule="auto"/>
              <w:rPr>
                <w:rFonts w:ascii="FangSong" w:hAnsi="FangSong" w:eastAsia="FangSong" w:cs="FangSong"/>
                <w:sz w:val="30"/>
                <w:szCs w:val="30"/>
              </w:rPr>
            </w:pPr>
            <w:r>
              <w:rPr>
                <w:rFonts w:ascii="FangSong" w:hAnsi="FangSong" w:eastAsia="FangSong" w:cs="FangSong"/>
                <w:sz w:val="30"/>
                <w:szCs w:val="30"/>
                <w:spacing w:val="-7"/>
                <w:position w:val="1"/>
              </w:rPr>
              <w:t>重庆市林业局办公室</w:t>
            </w:r>
            <w:r>
              <w:rPr>
                <w:rFonts w:ascii="FangSong" w:hAnsi="FangSong" w:eastAsia="FangSong" w:cs="FangSong"/>
                <w:sz w:val="30"/>
                <w:szCs w:val="30"/>
                <w:spacing w:val="3"/>
                <w:position w:val="1"/>
              </w:rPr>
              <w:t xml:space="preserve">                   </w:t>
            </w:r>
            <w:r>
              <w:rPr>
                <w:rFonts w:ascii="FangSong" w:hAnsi="FangSong" w:eastAsia="FangSong" w:cs="FangSong"/>
                <w:sz w:val="30"/>
                <w:szCs w:val="30"/>
                <w:spacing w:val="2"/>
                <w:position w:val="1"/>
              </w:rPr>
              <w:t xml:space="preserve">  </w:t>
            </w:r>
            <w:r>
              <w:rPr>
                <w:rFonts w:ascii="FangSong" w:hAnsi="FangSong" w:eastAsia="FangSong" w:cs="FangSong"/>
                <w:sz w:val="30"/>
                <w:szCs w:val="30"/>
                <w:spacing w:val="-7"/>
              </w:rPr>
              <w:t>2024年6月4日印发</w:t>
            </w:r>
          </w:p>
        </w:tc>
      </w:tr>
    </w:tbl>
    <w:p>
      <w:pPr>
        <w:pStyle w:val="BodyText"/>
        <w:rPr/>
      </w:pPr>
      <w:r/>
    </w:p>
    <w:sectPr>
      <w:footerReference w:type="default" r:id="rId18"/>
      <w:pgSz w:w="11910" w:h="16840"/>
      <w:pgMar w:top="1431" w:right="1529" w:bottom="1901" w:left="1410" w:header="0" w:footer="16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9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2"/>
        <w:w w:val="71"/>
      </w:rPr>
      <w:t>—</w:t>
    </w:r>
    <w:r>
      <w:rPr>
        <w:rFonts w:ascii="SimSun" w:hAnsi="SimSun" w:eastAsia="SimSun" w:cs="SimSun"/>
        <w:sz w:val="32"/>
        <w:szCs w:val="32"/>
        <w:spacing w:val="55"/>
      </w:rPr>
      <w:t xml:space="preserve"> </w:t>
    </w:r>
    <w:r>
      <w:rPr>
        <w:rFonts w:ascii="SimSun" w:hAnsi="SimSun" w:eastAsia="SimSun" w:cs="SimSun"/>
        <w:sz w:val="32"/>
        <w:szCs w:val="32"/>
        <w:spacing w:val="-19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0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0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8"/>
        <w:w w:val="50"/>
      </w:rPr>
      <w:t>—</w:t>
    </w:r>
    <w:r>
      <w:rPr>
        <w:rFonts w:ascii="SimSun" w:hAnsi="SimSun" w:eastAsia="SimSun" w:cs="SimSun"/>
        <w:sz w:val="32"/>
        <w:szCs w:val="32"/>
        <w:spacing w:val="96"/>
      </w:rPr>
      <w:t xml:space="preserve"> </w:t>
    </w:r>
    <w:r>
      <w:rPr>
        <w:rFonts w:ascii="SimSun" w:hAnsi="SimSun" w:eastAsia="SimSun" w:cs="SimSun"/>
        <w:sz w:val="32"/>
        <w:szCs w:val="32"/>
        <w:spacing w:val="-12"/>
      </w:rPr>
      <w:t>12—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89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—13—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0"/>
      <w:spacing w:before="1"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—14—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0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3"/>
      </w:rPr>
      <w:t>—15—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9"/>
      <w:spacing w:before="1" w:line="177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—16—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3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—2</w:t>
    </w:r>
    <w:r>
      <w:rPr>
        <w:rFonts w:ascii="SimSun" w:hAnsi="SimSun" w:eastAsia="SimSun" w:cs="SimSun"/>
        <w:sz w:val="32"/>
        <w:szCs w:val="32"/>
        <w:spacing w:val="30"/>
      </w:rPr>
      <w:t xml:space="preserve">  </w:t>
    </w:r>
    <w:r>
      <w:rPr>
        <w:rFonts w:ascii="SimSun" w:hAnsi="SimSun" w:eastAsia="SimSun" w:cs="SimSun"/>
        <w:sz w:val="32"/>
        <w:szCs w:val="32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8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0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0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png"/><Relationship Id="rId19" Type="http://schemas.openxmlformats.org/officeDocument/2006/relationships/settings" Target="settings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2024-10-15T16:51:30Z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2024-10-15T16:51:31</vt:filetime>
  </property>
  <property fmtid="{D5CDD505-2E9C-101B-9397-08002B2CF9AE}" pid="4" name="UsrData">
    <vt:lpwstr>670e2d0fd76378001f952c1cwl</vt:lpwstr>
  </property>
</Properties>
</file>