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</w:rPr>
      </w:pPr>
      <w:bookmarkStart w:id="3" w:name="_GoBack"/>
      <w:bookmarkEnd w:id="3"/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rPr>
          <w:rFonts w:hint="eastAsia" w:ascii="黑体" w:eastAsia="黑体"/>
          <w:b/>
        </w:rPr>
      </w:pPr>
    </w:p>
    <w:p>
      <w:pPr>
        <w:spacing w:line="300" w:lineRule="exact"/>
        <w:ind w:left="210" w:leftChars="100" w:firstLine="409" w:firstLineChars="194"/>
        <w:rPr>
          <w:rFonts w:hint="eastAsia" w:ascii="黑体" w:eastAsia="黑体"/>
          <w:b/>
        </w:rPr>
      </w:pPr>
    </w:p>
    <w:p>
      <w:pPr>
        <w:spacing w:line="480" w:lineRule="exact"/>
        <w:ind w:left="210" w:leftChars="100" w:firstLine="409" w:firstLineChars="194"/>
        <w:rPr>
          <w:rFonts w:hint="eastAsia" w:ascii="宋体" w:hAnsi="宋体"/>
        </w:rPr>
      </w:pPr>
      <w:r>
        <w:rPr>
          <w:rFonts w:hint="eastAsia" w:ascii="黑体" w:eastAsia="黑体"/>
          <w:b/>
        </w:rPr>
        <w:t xml:space="preserve">                                                   </w:t>
      </w:r>
    </w:p>
    <w:p>
      <w:pPr>
        <w:spacing w:line="480" w:lineRule="exact"/>
        <w:ind w:left="210" w:leftChars="100" w:firstLine="409" w:firstLineChars="194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 xml:space="preserve">    </w:t>
      </w:r>
    </w:p>
    <w:p>
      <w:pPr>
        <w:spacing w:line="480" w:lineRule="exact"/>
        <w:ind w:left="210" w:leftChars="100" w:firstLine="409" w:firstLineChars="194"/>
        <w:rPr>
          <w:rFonts w:hint="eastAsia" w:ascii="黑体" w:eastAsia="黑体"/>
          <w:b/>
        </w:rPr>
      </w:pPr>
    </w:p>
    <w:p>
      <w:pPr>
        <w:spacing w:line="480" w:lineRule="exact"/>
        <w:ind w:left="210" w:leftChars="100" w:firstLine="409" w:firstLineChars="194"/>
        <w:rPr>
          <w:rFonts w:hint="eastAsia" w:ascii="宋体" w:hAnsi="宋体"/>
        </w:rPr>
      </w:pPr>
      <w:r>
        <w:rPr>
          <w:rFonts w:hint="eastAsia" w:ascii="黑体" w:eastAsia="黑体"/>
          <w:b/>
        </w:rPr>
        <w:t xml:space="preserve">                                            </w:t>
      </w:r>
      <w:r>
        <w:rPr>
          <w:rFonts w:hint="eastAsia" w:ascii="宋体" w:hAnsi="宋体"/>
        </w:rPr>
        <w:t xml:space="preserve">    </w:t>
      </w:r>
    </w:p>
    <w:p>
      <w:pPr>
        <w:ind w:firstLine="930" w:firstLineChars="441"/>
        <w:rPr>
          <w:rFonts w:hint="default"/>
        </w:rPr>
      </w:pPr>
      <w:r>
        <w:rPr>
          <w:rFonts w:hint="eastAsia" w:ascii="黑体" w:eastAsia="黑体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渝北科局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重庆市渝北区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关于开展2020年度渝北区众创平台活动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补贴申报工作的通知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根据《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渝北区推动科技创新政策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》（渝北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办发〔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号），开展20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年度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众创平台活动补贴申报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2020年及以前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获得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级及以上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认定的科技企业孵化器、众创空间（含星创天地）。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活动补贴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时间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1日至20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众创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平台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运营单位填报《渝北区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众创平台活动补贴申报表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》（见附件）一式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份报送到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区科技局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，并将材料的电子版发送到联系人邮箱。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四、提交材料截止日期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　　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　　联系人 ：李康      联系方式： 67821101   469177351@qq.com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科技局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地址：重庆市渝北区双龙大道153号4楼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附件：渝北区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众创平台活动补贴申报表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　　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重庆市渝北区科学技术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80" w:leftChars="0" w:right="0" w:rightChars="0" w:hanging="4480" w:hangingChars="14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众创平台活动补贴申报表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80" w:lineRule="auto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众创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平台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480" w:lineRule="auto"/>
        <w:ind w:firstLine="1368" w:firstLineChars="4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>运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>营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>单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>位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spacing w:line="480" w:lineRule="auto"/>
        <w:ind w:firstLine="1368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 xml:space="preserve">联 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 xml:space="preserve"> 系 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480" w:lineRule="auto"/>
        <w:ind w:firstLine="1368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>联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>系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>电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11"/>
          <w:sz w:val="32"/>
          <w:szCs w:val="32"/>
        </w:rPr>
        <w:t>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重庆市渝北区科学技术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局制</w:t>
      </w:r>
    </w:p>
    <w:p>
      <w:pPr>
        <w:jc w:val="both"/>
        <w:rPr>
          <w:rFonts w:hint="eastAsia" w:ascii="方正黑体_GBK" w:hAnsi="方正黑体_GBK" w:eastAsia="方正黑体_GBK" w:cs="方正黑体_GBK"/>
          <w:sz w:val="48"/>
          <w:szCs w:val="48"/>
        </w:rPr>
      </w:pPr>
    </w:p>
    <w:p>
      <w:pPr>
        <w:pStyle w:val="5"/>
        <w:snapToGrid w:val="0"/>
        <w:spacing w:before="0" w:beforeLines="0" w:beforeAutospacing="0" w:after="0" w:afterLines="0" w:afterAutospacing="0" w:line="600" w:lineRule="exact"/>
        <w:jc w:val="both"/>
        <w:rPr>
          <w:rFonts w:ascii="黑体" w:hAnsi="Times New Roman" w:eastAsia="黑体"/>
          <w:sz w:val="30"/>
          <w:szCs w:val="30"/>
        </w:rPr>
        <w:sectPr>
          <w:pgSz w:w="11906" w:h="16838"/>
          <w:pgMar w:top="2098" w:right="1474" w:bottom="1984" w:left="1587" w:header="851" w:footer="1474" w:gutter="0"/>
          <w:pgNumType w:fmt="numberInDash"/>
          <w:cols w:space="720" w:num="1"/>
          <w:docGrid w:linePitch="579" w:charSpace="-849"/>
        </w:sectPr>
      </w:pPr>
    </w:p>
    <w:tbl>
      <w:tblPr>
        <w:tblStyle w:val="6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961"/>
        <w:gridCol w:w="1402"/>
        <w:gridCol w:w="1530"/>
        <w:gridCol w:w="1487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8707" w:type="dxa"/>
            <w:gridSpan w:val="6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众创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平台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707" w:type="dxa"/>
            <w:gridSpan w:val="6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运营单位：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96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补贴标准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  <w:lang w:val="en-US" w:eastAsia="zh-CN"/>
              </w:rPr>
              <w:t>按活动实际支出的50%给予补贴，单次补贴最高不超过10万元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申请补贴金额（万元）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6" w:hRule="atLeast"/>
          <w:jc w:val="center"/>
        </w:trPr>
        <w:tc>
          <w:tcPr>
            <w:tcW w:w="87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所提交材料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均真实、合法，无弄虚作假行为，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若填报失实和违反规定，本单位将承担全部责任。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单位负责人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签章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             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签章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附表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申请活动补贴明细表</w:t>
      </w:r>
    </w:p>
    <w:p>
      <w:pPr>
        <w:rPr>
          <w:rFonts w:hint="eastAsia"/>
          <w:color w:val="000000"/>
        </w:rPr>
      </w:pPr>
    </w:p>
    <w:tbl>
      <w:tblPr>
        <w:tblStyle w:val="6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559"/>
        <w:gridCol w:w="1773"/>
        <w:gridCol w:w="1627"/>
        <w:gridCol w:w="158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活动名称</w:t>
            </w: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主办单位</w:t>
            </w: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承办单位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费用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  <w:t>（元）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是否备案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总活动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场次</w:t>
            </w:r>
          </w:p>
        </w:tc>
        <w:tc>
          <w:tcPr>
            <w:tcW w:w="8064" w:type="dxa"/>
            <w:gridSpan w:val="5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  <w:t>申请费用（万元）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  <w:t>总支出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  <w:t>申请政策补助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bookmarkStart w:id="0" w:name="xmztz"/>
            <w:bookmarkEnd w:id="0"/>
          </w:p>
        </w:tc>
        <w:tc>
          <w:tcPr>
            <w:tcW w:w="473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bookmarkStart w:id="1" w:name="xmsqzz"/>
            <w:bookmarkEnd w:id="1"/>
            <w:bookmarkStart w:id="2" w:name="xmzcjf"/>
            <w:bookmarkEnd w:id="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每场活动佐证材料清单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.活动备案表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2.活动方案、签到表等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3.活动照片（不少于3张清晰的照片）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4.支出明细表及对应的发票等支出佐证</w:t>
      </w:r>
    </w:p>
    <w:p>
      <w:pPr>
        <w:numPr>
          <w:ilvl w:val="0"/>
          <w:numId w:val="0"/>
        </w:numPr>
        <w:snapToGrid w:val="0"/>
        <w:ind w:leftChars="0"/>
        <w:jc w:val="left"/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none" w:color="auto"/>
          <w:lang w:val="en-US" w:eastAsia="zh-CN"/>
        </w:rPr>
        <w:t>特别说明：</w:t>
      </w:r>
    </w:p>
    <w:p>
      <w:pPr>
        <w:numPr>
          <w:ilvl w:val="0"/>
          <w:numId w:val="0"/>
        </w:numPr>
        <w:snapToGrid w:val="0"/>
        <w:ind w:leftChars="0"/>
        <w:jc w:val="left"/>
        <w:rPr>
          <w:rFonts w:hint="eastAsia" w:ascii="方正仿宋_GBK" w:hAnsi="方正仿宋_GBK" w:eastAsia="方正仿宋_GBK" w:cs="方正仿宋_GBK"/>
          <w:b/>
          <w:bCs w:val="0"/>
          <w:color w:val="000000"/>
          <w:sz w:val="30"/>
          <w:szCs w:val="30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none" w:color="auto"/>
          <w:lang w:val="en-US" w:eastAsia="zh-CN"/>
        </w:rPr>
        <w:t>1、每场活动请按照上述顺序装订；按支出明细表的顺序放置对应票据，并做好注释；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0"/>
          <w:szCs w:val="30"/>
          <w:u w:val="none" w:color="auto"/>
          <w:lang w:val="en-US" w:eastAsia="zh-CN"/>
        </w:rPr>
        <w:t>不得统一开一张总票，不得几个活动票据混放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0"/>
          <w:szCs w:val="30"/>
          <w:u w:val="none" w:color="auto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ind w:leftChars="0"/>
        <w:jc w:val="left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0"/>
          <w:szCs w:val="30"/>
          <w:u w:val="none" w:color="auto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申报表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由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填报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单位填制后，一式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份，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加盖公章和骑缝章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装订成册报区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科技局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。一律要求用A4纸张打印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，每场活动的材料都需用其他颜色纸张隔开，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否则不予受理。</w:t>
      </w:r>
    </w:p>
    <w:p>
      <w:pPr>
        <w:bidi w:val="0"/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 w:after="0" w:afterLines="0" w:line="60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渝北区科学技术局办公室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0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年</w:t>
      </w:r>
      <w:r>
        <w:rPr>
          <w:rFonts w:hint="eastAsia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月</w:t>
      </w:r>
      <w:r>
        <w:rPr>
          <w:rFonts w:hint="eastAsia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558539-FC73-4775-A78E-9AC409F419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F74439-2ADB-462E-89D8-B85310F3EED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DFC698-DD35-4485-8429-3EA78149F2F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F6BC448-8A0A-4246-98BF-8220983B0AB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BEE92CC-DE83-41D6-A8E6-55C69C4F9DA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BB0CC1E-1797-4C5E-959A-BE6D9D7905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right="0" w:rightChars="0" w:firstLine="0" w:firstLineChar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84948"/>
    <w:rsid w:val="01670FDF"/>
    <w:rsid w:val="039243E1"/>
    <w:rsid w:val="05A21FBB"/>
    <w:rsid w:val="080F6C5C"/>
    <w:rsid w:val="0C291251"/>
    <w:rsid w:val="0F3F51C6"/>
    <w:rsid w:val="0F5B5401"/>
    <w:rsid w:val="108F71CB"/>
    <w:rsid w:val="12B8714B"/>
    <w:rsid w:val="14584948"/>
    <w:rsid w:val="181D37D4"/>
    <w:rsid w:val="20350196"/>
    <w:rsid w:val="22FD2419"/>
    <w:rsid w:val="23EE4CC7"/>
    <w:rsid w:val="25175E40"/>
    <w:rsid w:val="27E473C7"/>
    <w:rsid w:val="28AE14A6"/>
    <w:rsid w:val="29285C60"/>
    <w:rsid w:val="29D45241"/>
    <w:rsid w:val="2CB21277"/>
    <w:rsid w:val="2D0E6FC2"/>
    <w:rsid w:val="2F363989"/>
    <w:rsid w:val="318036A1"/>
    <w:rsid w:val="319036B6"/>
    <w:rsid w:val="32F37776"/>
    <w:rsid w:val="32FE01B0"/>
    <w:rsid w:val="35D4139E"/>
    <w:rsid w:val="36635FC5"/>
    <w:rsid w:val="370D0AD9"/>
    <w:rsid w:val="372F6EB2"/>
    <w:rsid w:val="37BA1CBF"/>
    <w:rsid w:val="37FF64BF"/>
    <w:rsid w:val="3B11158A"/>
    <w:rsid w:val="3BA76CF9"/>
    <w:rsid w:val="3F955D05"/>
    <w:rsid w:val="437D75D0"/>
    <w:rsid w:val="45794A40"/>
    <w:rsid w:val="478114A8"/>
    <w:rsid w:val="49A4426E"/>
    <w:rsid w:val="49D9567C"/>
    <w:rsid w:val="5115575D"/>
    <w:rsid w:val="57111929"/>
    <w:rsid w:val="595C7459"/>
    <w:rsid w:val="59EF5610"/>
    <w:rsid w:val="5A9B44A5"/>
    <w:rsid w:val="5AA6140B"/>
    <w:rsid w:val="5D65308C"/>
    <w:rsid w:val="5EF21FE5"/>
    <w:rsid w:val="5EFF1AA6"/>
    <w:rsid w:val="63BC7504"/>
    <w:rsid w:val="66464329"/>
    <w:rsid w:val="69615BC6"/>
    <w:rsid w:val="6A274783"/>
    <w:rsid w:val="6D12673B"/>
    <w:rsid w:val="6F877771"/>
    <w:rsid w:val="703F3B05"/>
    <w:rsid w:val="70A12837"/>
    <w:rsid w:val="712E48D9"/>
    <w:rsid w:val="723D21C2"/>
    <w:rsid w:val="77090423"/>
    <w:rsid w:val="787D61BA"/>
    <w:rsid w:val="7997687D"/>
    <w:rsid w:val="79A0223C"/>
    <w:rsid w:val="7D27455C"/>
    <w:rsid w:val="7F8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1"/>
    <w:basedOn w:val="1"/>
    <w:link w:val="8"/>
    <w:qFormat/>
    <w:uiPriority w:val="0"/>
    <w:pPr>
      <w:widowControl/>
      <w:spacing w:after="160" w:afterLines="0" w:line="240" w:lineRule="exact"/>
      <w:jc w:val="left"/>
    </w:p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2019-01-07T01:13:00Z</dcterms:created>
  <dc:creator>风在寂寞中凋零</dc:creator>
  <cp:lastModifiedBy>樱花</cp:lastModifiedBy>
  <cp:lastPrinted>2021-10-20T06:46:00Z</cp:lastPrinted>
  <dcterms:modified xsi:type="dcterms:W3CDTF">2022-09-27T08:57:35Z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