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 w:lineRule="exact"/>
        <w:rPr>
          <w:rFonts w:ascii="Times New Roman" w:hAnsi="Times New Roman" w:eastAsia="方正仿宋_GBK" w:cs="Times New Roman"/>
          <w:sz w:val="32"/>
        </w:rPr>
      </w:pPr>
    </w:p>
    <w:p>
      <w:pPr>
        <w:spacing w:line="600" w:lineRule="exact"/>
        <w:rPr>
          <w:rFonts w:hint="eastAsia" w:ascii="Times New Roman" w:hAnsi="Times New Roman" w:eastAsia="方正仿宋_GBK" w:cs="Times New Roman"/>
          <w:kern w:val="0"/>
          <w:sz w:val="32"/>
          <w:szCs w:val="32"/>
          <w:lang w:eastAsia="zh-CN"/>
        </w:rPr>
      </w:pPr>
      <w:bookmarkStart w:id="1" w:name="_GoBack"/>
      <w:r>
        <w:rPr>
          <w:rFonts w:hint="eastAsia" w:ascii="方正黑体_GBK" w:hAnsi="方正黑体_GBK" w:eastAsia="方正黑体_GBK" w:cs="方正黑体_GBK"/>
          <w:kern w:val="0"/>
          <w:sz w:val="32"/>
          <w:szCs w:val="32"/>
          <w:lang w:eastAsia="zh-CN"/>
        </w:rPr>
        <w:t>附件</w:t>
      </w:r>
      <w:r>
        <w:rPr>
          <w:rFonts w:hint="eastAsia" w:ascii="方正黑体_GBK" w:hAnsi="方正黑体_GBK" w:eastAsia="方正黑体_GBK" w:cs="方正黑体_GBK"/>
          <w:kern w:val="0"/>
          <w:sz w:val="32"/>
          <w:szCs w:val="32"/>
          <w:lang w:val="en-US" w:eastAsia="zh-CN"/>
        </w:rPr>
        <w:t>2</w:t>
      </w:r>
      <w:r>
        <w:rPr>
          <w:rFonts w:hint="eastAsia" w:ascii="Times New Roman" w:hAnsi="Times New Roman" w:eastAsia="方正仿宋_GBK" w:cs="Times New Roman"/>
          <w:kern w:val="0"/>
          <w:sz w:val="32"/>
          <w:szCs w:val="32"/>
          <w:lang w:eastAsia="zh-CN"/>
        </w:rPr>
        <w:t>：</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eastAsia="方正小标宋_GBK"/>
          <w:color w:val="000000"/>
          <w:sz w:val="44"/>
          <w:szCs w:val="44"/>
          <w:lang w:eastAsia="zh-CN"/>
        </w:rPr>
      </w:pPr>
      <w:r>
        <w:rPr>
          <w:rFonts w:hint="eastAsia" w:eastAsia="方正小标宋_GBK"/>
          <w:color w:val="000000"/>
          <w:sz w:val="44"/>
          <w:szCs w:val="44"/>
          <w:lang w:eastAsia="zh-CN"/>
        </w:rPr>
        <w:t>渝北区科学技术局</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eastAsia="方正小标宋_GBK" w:cs="方正小标宋_GBK"/>
          <w:sz w:val="36"/>
          <w:szCs w:val="36"/>
        </w:rPr>
      </w:pPr>
      <w:r>
        <w:rPr>
          <w:rFonts w:hint="eastAsia" w:ascii="Times New Roman" w:hAnsi="Times New Roman" w:eastAsia="方正小标宋_GBK" w:cs="方正小标宋_GBK"/>
          <w:sz w:val="44"/>
          <w:szCs w:val="44"/>
        </w:rPr>
        <w:t>关于</w:t>
      </w:r>
      <w:r>
        <w:rPr>
          <w:rFonts w:hint="eastAsia" w:ascii="Times New Roman" w:hAnsi="Times New Roman" w:eastAsia="方正小标宋_GBK" w:cs="方正小标宋_GBK"/>
          <w:sz w:val="44"/>
          <w:szCs w:val="44"/>
          <w:lang w:eastAsia="zh-CN"/>
        </w:rPr>
        <w:t>征求《</w:t>
      </w:r>
      <w:r>
        <w:rPr>
          <w:rFonts w:eastAsia="方正小标宋_GBK"/>
          <w:color w:val="000000"/>
          <w:sz w:val="44"/>
          <w:szCs w:val="44"/>
        </w:rPr>
        <w:t>重庆市</w:t>
      </w:r>
      <w:r>
        <w:rPr>
          <w:rFonts w:hint="eastAsia" w:eastAsia="方正小标宋_GBK"/>
          <w:color w:val="000000"/>
          <w:sz w:val="44"/>
          <w:szCs w:val="44"/>
          <w:lang w:eastAsia="zh-CN"/>
        </w:rPr>
        <w:t>渝北区</w:t>
      </w:r>
      <w:r>
        <w:rPr>
          <w:rFonts w:eastAsia="方正小标宋_GBK"/>
          <w:color w:val="000000"/>
          <w:sz w:val="44"/>
          <w:szCs w:val="44"/>
        </w:rPr>
        <w:t>高质量孵化载体建设实施方案</w:t>
      </w:r>
      <w:r>
        <w:rPr>
          <w:rFonts w:hint="eastAsia" w:eastAsia="方正小标宋_GBK"/>
          <w:color w:val="000000"/>
          <w:sz w:val="44"/>
          <w:szCs w:val="44"/>
          <w:lang w:eastAsia="zh-CN"/>
        </w:rPr>
        <w:t>（</w:t>
      </w:r>
      <w:r>
        <w:rPr>
          <w:rFonts w:hint="eastAsia" w:eastAsia="方正小标宋_GBK"/>
          <w:color w:val="000000"/>
          <w:sz w:val="44"/>
          <w:szCs w:val="44"/>
          <w:lang w:val="en-US" w:eastAsia="zh-CN"/>
        </w:rPr>
        <w:t>2021-2025</w:t>
      </w:r>
      <w:r>
        <w:rPr>
          <w:rFonts w:hint="eastAsia" w:eastAsia="方正小标宋_GBK"/>
          <w:color w:val="000000"/>
          <w:sz w:val="44"/>
          <w:szCs w:val="44"/>
          <w:lang w:eastAsia="zh-CN"/>
        </w:rPr>
        <w:t>）（</w:t>
      </w:r>
      <w:r>
        <w:rPr>
          <w:rFonts w:hint="eastAsia" w:eastAsia="方正小标宋_GBK"/>
          <w:color w:val="000000"/>
          <w:sz w:val="44"/>
          <w:szCs w:val="44"/>
          <w:lang w:val="en-US" w:eastAsia="zh-CN"/>
        </w:rPr>
        <w:t>征求意见稿</w:t>
      </w:r>
      <w:r>
        <w:rPr>
          <w:rFonts w:hint="eastAsia" w:eastAsia="方正小标宋_GBK"/>
          <w:color w:val="000000"/>
          <w:sz w:val="44"/>
          <w:szCs w:val="44"/>
          <w:lang w:eastAsia="zh-CN"/>
        </w:rPr>
        <w:t>）》</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eastAsia="方正小标宋_GBK" w:cs="方正小标宋_GBK"/>
          <w:sz w:val="36"/>
          <w:szCs w:val="36"/>
        </w:rPr>
      </w:pPr>
      <w:r>
        <w:rPr>
          <w:rFonts w:hint="eastAsia" w:eastAsia="方正小标宋_GBK" w:cs="方正小标宋_GBK"/>
          <w:sz w:val="36"/>
          <w:szCs w:val="36"/>
          <w:lang w:eastAsia="zh-CN"/>
        </w:rPr>
        <w:t>的</w:t>
      </w:r>
      <w:r>
        <w:rPr>
          <w:rFonts w:hint="eastAsia" w:eastAsia="方正小标宋_GBK" w:cs="方正小标宋_GBK"/>
          <w:sz w:val="36"/>
          <w:szCs w:val="36"/>
        </w:rPr>
        <w:t>解读</w:t>
      </w:r>
    </w:p>
    <w:bookmarkEnd w:id="1"/>
    <w:p>
      <w:pPr>
        <w:pStyle w:val="4"/>
        <w:rPr>
          <w:rFonts w:hint="eastAsia"/>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为更好的</w:t>
      </w:r>
      <w:r>
        <w:rPr>
          <w:rFonts w:hint="eastAsia" w:ascii="Times New Roman" w:hAnsi="Times New Roman" w:eastAsia="方正仿宋_GBK" w:cs="方正仿宋_GBK"/>
          <w:sz w:val="32"/>
          <w:szCs w:val="32"/>
          <w:lang w:eastAsia="zh-CN"/>
        </w:rPr>
        <w:t>推动全区孵化载体高质量发展，培育优质市场主体，增强经济发展内生动力，实现产业转型升级，助力建设高能级策源的科创大区</w:t>
      </w:r>
      <w:r>
        <w:rPr>
          <w:rFonts w:hint="eastAsia" w:eastAsia="方正仿宋_GBK" w:cs="方正仿宋_GBK"/>
          <w:sz w:val="32"/>
          <w:szCs w:val="32"/>
          <w:lang w:eastAsia="zh-CN"/>
        </w:rPr>
        <w:t>。</w:t>
      </w:r>
      <w:r>
        <w:rPr>
          <w:rFonts w:hint="eastAsia" w:ascii="Times New Roman" w:hAnsi="Times New Roman" w:eastAsia="方正仿宋_GBK" w:cs="方正仿宋_GBK"/>
          <w:sz w:val="32"/>
          <w:szCs w:val="32"/>
          <w:lang w:eastAsia="zh-CN"/>
        </w:rPr>
        <w:t>按照区委、区政府工作部署和要求，结合渝北区实际，渝北区科学技术局起草了《重庆市渝北区高质量孵化载体建设实施方案（</w:t>
      </w:r>
      <w:r>
        <w:rPr>
          <w:rFonts w:hint="eastAsia" w:ascii="Times New Roman" w:hAnsi="Times New Roman" w:eastAsia="方正仿宋_GBK" w:cs="方正仿宋_GBK"/>
          <w:sz w:val="32"/>
          <w:szCs w:val="32"/>
          <w:lang w:val="en-US" w:eastAsia="zh-CN"/>
        </w:rPr>
        <w:t>2021-2025</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（征求意见稿）</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。现将有关情况说明如下。</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文件制定背景</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制定的必要性和可行性。</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sz w:val="32"/>
          <w:szCs w:val="32"/>
        </w:rPr>
        <w:t>为贯彻落实《国务院关于推动创新创业高质量发展打造“双创”升级版的意见》（国发〔2018〕32号）</w:t>
      </w:r>
      <w:r>
        <w:rPr>
          <w:rFonts w:hint="eastAsia" w:ascii="Times New Roman" w:hAnsi="Times New Roman" w:eastAsia="方正仿宋_GBK" w:cs="方正仿宋_GBK"/>
          <w:sz w:val="32"/>
          <w:szCs w:val="32"/>
          <w:lang w:eastAsia="zh-CN"/>
        </w:rPr>
        <w:t>《重庆市</w:t>
      </w:r>
      <w:r>
        <w:rPr>
          <w:rFonts w:hint="eastAsia" w:ascii="Times New Roman" w:hAnsi="Times New Roman" w:eastAsia="方正仿宋_GBK" w:cs="方正仿宋_GBK"/>
          <w:sz w:val="32"/>
          <w:szCs w:val="32"/>
        </w:rPr>
        <w:t>高质量孵化载体建设实施方案</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（渝府办发〔2021〕142号）精神</w:t>
      </w:r>
      <w:r>
        <w:rPr>
          <w:rFonts w:hint="eastAsia" w:ascii="Times New Roman" w:hAnsi="Times New Roman" w:eastAsia="方正仿宋_GBK" w:cs="方正仿宋_GBK"/>
          <w:sz w:val="32"/>
          <w:szCs w:val="32"/>
          <w:lang w:eastAsia="zh-CN"/>
        </w:rPr>
        <w:t>及区领导批示，区科技局拟定了《重庆市渝北区高质量孵化载体建设实施方案（</w:t>
      </w:r>
      <w:r>
        <w:rPr>
          <w:rFonts w:hint="eastAsia" w:ascii="Times New Roman" w:hAnsi="Times New Roman" w:eastAsia="方正仿宋_GBK" w:cs="方正仿宋_GBK"/>
          <w:sz w:val="32"/>
          <w:szCs w:val="32"/>
          <w:lang w:val="en-US" w:eastAsia="zh-CN"/>
        </w:rPr>
        <w:t>2021-2025</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（征求意见稿）</w:t>
      </w:r>
      <w:r>
        <w:rPr>
          <w:rFonts w:hint="eastAsia" w:ascii="Times New Roman" w:hAnsi="Times New Roman" w:eastAsia="方正仿宋_GBK" w:cs="方正仿宋_GBK"/>
          <w:sz w:val="32"/>
          <w:szCs w:val="32"/>
          <w:lang w:eastAsia="zh-CN"/>
        </w:rPr>
        <w:t>》</w:t>
      </w:r>
      <w:r>
        <w:rPr>
          <w:rFonts w:hint="eastAsia" w:cs="方正仿宋_GBK"/>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依据的主要上位法和上位规范性文件。</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sz w:val="32"/>
          <w:lang w:eastAsia="zh-CN"/>
        </w:rPr>
      </w:pPr>
      <w:r>
        <w:rPr>
          <w:rFonts w:hint="eastAsia" w:ascii="方正仿宋_GBK" w:hAnsi="方正仿宋_GBK" w:eastAsia="方正仿宋_GBK" w:cs="方正仿宋_GBK"/>
          <w:color w:val="auto"/>
          <w:spacing w:val="0"/>
          <w:sz w:val="32"/>
          <w:szCs w:val="32"/>
          <w:lang w:val="en-US" w:eastAsia="zh-CN"/>
        </w:rPr>
        <w:t>1、</w:t>
      </w:r>
      <w:r>
        <w:rPr>
          <w:rFonts w:hint="eastAsia" w:ascii="Times New Roman" w:hAnsi="Times New Roman" w:eastAsia="方正仿宋_GBK" w:cs="方正仿宋_GBK"/>
          <w:sz w:val="32"/>
          <w:szCs w:val="32"/>
        </w:rPr>
        <w:t>《国务院关于推动创新创业高质量发展打造“双创”升级版的意见》（国发〔2018〕32号）</w:t>
      </w:r>
      <w:r>
        <w:rPr>
          <w:rFonts w:hint="eastAsia"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sz w:val="32"/>
          <w:szCs w:val="32"/>
          <w:u w:val="none"/>
          <w:lang w:eastAsia="zh-CN"/>
        </w:rPr>
      </w:pPr>
      <w:r>
        <w:rPr>
          <w:rFonts w:hint="eastAsia" w:ascii="方正仿宋_GBK" w:hAnsi="方正仿宋_GBK" w:eastAsia="方正仿宋_GBK" w:cs="方正仿宋_GBK"/>
          <w:sz w:val="32"/>
          <w:szCs w:val="32"/>
          <w:u w:val="none"/>
          <w:lang w:val="en-US" w:eastAsia="zh-CN"/>
        </w:rPr>
        <w:t>2、</w:t>
      </w:r>
      <w:r>
        <w:rPr>
          <w:rFonts w:hint="eastAsia" w:ascii="Times New Roman" w:hAnsi="Times New Roman" w:eastAsia="方正仿宋_GBK" w:cs="方正仿宋_GBK"/>
          <w:sz w:val="32"/>
          <w:szCs w:val="32"/>
          <w:lang w:eastAsia="zh-CN"/>
        </w:rPr>
        <w:t>《重庆市</w:t>
      </w:r>
      <w:r>
        <w:rPr>
          <w:rFonts w:hint="eastAsia" w:ascii="Times New Roman" w:hAnsi="Times New Roman" w:eastAsia="方正仿宋_GBK" w:cs="方正仿宋_GBK"/>
          <w:sz w:val="32"/>
          <w:szCs w:val="32"/>
        </w:rPr>
        <w:t>高质量孵化载体建设实施方案</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（渝府办发〔2021〕142号）</w:t>
      </w:r>
      <w:r>
        <w:rPr>
          <w:rFonts w:hint="eastAsia" w:eastAsia="方正仿宋_GBK" w:cs="方正仿宋_GBK"/>
          <w:sz w:val="32"/>
          <w:szCs w:val="32"/>
          <w:lang w:eastAsia="zh-CN"/>
        </w:rPr>
        <w:t>。</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eastAsia="方正黑体_GBK" w:cs="方正黑体_GBK"/>
          <w:szCs w:val="32"/>
        </w:rPr>
      </w:pPr>
      <w:r>
        <w:rPr>
          <w:rFonts w:hint="eastAsia" w:eastAsia="方正黑体_GBK" w:cs="方正黑体_GBK"/>
          <w:szCs w:val="32"/>
        </w:rPr>
        <w:t>二、文件主要内容</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eastAsia="zh-CN"/>
        </w:rPr>
        <w:t>《重庆市渝北区高质量孵化载体建设实施方案（</w:t>
      </w:r>
      <w:r>
        <w:rPr>
          <w:rFonts w:hint="eastAsia" w:ascii="Times New Roman" w:hAnsi="Times New Roman" w:eastAsia="方正仿宋_GBK" w:cs="方正仿宋_GBK"/>
          <w:sz w:val="32"/>
          <w:szCs w:val="32"/>
          <w:lang w:val="en-US" w:eastAsia="zh-CN"/>
        </w:rPr>
        <w:t>2021-2025</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（征求意见稿）</w:t>
      </w:r>
      <w:r>
        <w:rPr>
          <w:rFonts w:hint="eastAsia" w:ascii="Times New Roman" w:hAnsi="Times New Roman" w:eastAsia="方正仿宋_GBK" w:cs="方正仿宋_GBK"/>
          <w:sz w:val="32"/>
          <w:szCs w:val="32"/>
          <w:lang w:eastAsia="zh-CN"/>
        </w:rPr>
        <w:t>》</w:t>
      </w:r>
      <w:r>
        <w:rPr>
          <w:rFonts w:hint="eastAsia" w:cs="方正仿宋_GBK"/>
          <w:sz w:val="32"/>
          <w:szCs w:val="32"/>
          <w:lang w:val="en-US" w:eastAsia="zh-CN"/>
        </w:rPr>
        <w:t>共分三个部分：建设目标、重</w:t>
      </w:r>
      <w:r>
        <w:rPr>
          <w:rFonts w:hint="eastAsia" w:ascii="Times New Roman" w:hAnsi="Times New Roman" w:eastAsia="方正仿宋_GBK" w:cs="方正仿宋_GBK"/>
          <w:sz w:val="32"/>
          <w:szCs w:val="32"/>
          <w:lang w:val="en-US" w:eastAsia="zh-CN"/>
        </w:rPr>
        <w:t>点建设内容、建设举措及保障措施。</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楷体_GBK" w:hAnsi="方正楷体_GBK" w:eastAsia="方正楷体_GBK" w:cs="方正楷体_GBK"/>
          <w:sz w:val="32"/>
          <w:szCs w:val="32"/>
          <w:lang w:val="en-US" w:eastAsia="zh-CN"/>
        </w:rPr>
      </w:pPr>
      <w:bookmarkStart w:id="0" w:name="_Hlk82004107"/>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lang w:val="en-US" w:eastAsia="zh-CN"/>
        </w:rPr>
        <w:t>建设目标</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围绕仙桃国际大数据谷、</w:t>
      </w:r>
      <w:r>
        <w:rPr>
          <w:rFonts w:hint="eastAsia" w:cs="方正仿宋_GBK"/>
          <w:sz w:val="32"/>
          <w:szCs w:val="32"/>
          <w:lang w:val="en-US" w:eastAsia="zh-CN"/>
        </w:rPr>
        <w:t>临空消费</w:t>
      </w:r>
      <w:r>
        <w:rPr>
          <w:rFonts w:hint="eastAsia" w:ascii="Times New Roman" w:hAnsi="Times New Roman" w:eastAsia="方正仿宋_GBK" w:cs="方正仿宋_GBK"/>
          <w:sz w:val="32"/>
          <w:szCs w:val="32"/>
          <w:lang w:eastAsia="zh-CN"/>
        </w:rPr>
        <w:t>走廊、空港工业园区、空港新城、国家农业园区及龙溪、龙塔、龙山街道等重要区域及产业特色园区的孵化布局，强化科技企业孵化器、众创空间、星创天地的规模化、特色化发展，引育优质运营机构、提档升级本地孵化载体，优化全区孵化载体空间布局，完善“众创空间+孵化器+加速器”全链条孵化载体体系，打造规模化、专业化、高质量孵化载体。</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（二）重点建设内容</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方正仿宋_GBK"/>
          <w:sz w:val="32"/>
          <w:szCs w:val="32"/>
          <w:lang w:eastAsia="zh-CN"/>
        </w:rPr>
      </w:pPr>
      <w:r>
        <w:rPr>
          <w:rFonts w:hint="default" w:ascii="Times New Roman" w:hAnsi="Times New Roman" w:eastAsia="方正仿宋_GBK" w:cs="方正仿宋_GBK"/>
          <w:sz w:val="32"/>
          <w:szCs w:val="32"/>
          <w:lang w:eastAsia="zh-CN"/>
        </w:rPr>
        <w:t>聚焦区域主导产业和优势领域，重点打造大型孵化载体、特色孵化载体</w:t>
      </w:r>
      <w:r>
        <w:rPr>
          <w:rFonts w:hint="eastAsia" w:ascii="Times New Roman" w:hAnsi="Times New Roman" w:eastAsia="方正仿宋_GBK" w:cs="方正仿宋_GBK"/>
          <w:sz w:val="32"/>
          <w:szCs w:val="32"/>
          <w:lang w:eastAsia="zh-CN"/>
        </w:rPr>
        <w:t>、大型孵化社区</w:t>
      </w:r>
      <w:r>
        <w:rPr>
          <w:rFonts w:hint="eastAsia" w:ascii="Times New Roman" w:hAnsi="Times New Roman" w:eastAsia="方正仿宋_GBK" w:cs="方正仿宋_GBK"/>
          <w:sz w:val="32"/>
          <w:szCs w:val="32"/>
          <w:lang w:val="en-US" w:eastAsia="zh-CN"/>
        </w:rPr>
        <w:t>3大</w:t>
      </w:r>
      <w:r>
        <w:rPr>
          <w:rFonts w:hint="default" w:ascii="Times New Roman" w:hAnsi="Times New Roman" w:eastAsia="方正仿宋_GBK" w:cs="方正仿宋_GBK"/>
          <w:sz w:val="32"/>
          <w:szCs w:val="32"/>
          <w:lang w:eastAsia="zh-CN"/>
        </w:rPr>
        <w:t>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方正仿宋_GBK"/>
          <w:kern w:val="2"/>
          <w:sz w:val="32"/>
          <w:szCs w:val="32"/>
          <w:lang w:val="en-US" w:eastAsia="zh-CN" w:bidi="ar-SA"/>
        </w:rPr>
      </w:pPr>
      <w:r>
        <w:rPr>
          <w:rFonts w:hint="eastAsia" w:cs="方正仿宋_GBK"/>
          <w:sz w:val="32"/>
          <w:szCs w:val="32"/>
          <w:lang w:val="en-US" w:eastAsia="zh-CN"/>
        </w:rPr>
        <w:t>1、</w:t>
      </w:r>
      <w:r>
        <w:rPr>
          <w:rFonts w:hint="eastAsia" w:ascii="Times New Roman" w:hAnsi="Times New Roman" w:eastAsia="方正仿宋_GBK" w:cs="方正仿宋_GBK"/>
          <w:sz w:val="32"/>
          <w:szCs w:val="32"/>
          <w:lang w:val="en-US" w:eastAsia="zh-CN"/>
        </w:rPr>
        <w:t>打造大型孵化载体。</w:t>
      </w:r>
      <w:r>
        <w:rPr>
          <w:rFonts w:hint="default" w:ascii="Times New Roman" w:hAnsi="Times New Roman" w:eastAsia="方正仿宋_GBK" w:cs="方正仿宋_GBK"/>
          <w:kern w:val="2"/>
          <w:sz w:val="32"/>
          <w:szCs w:val="32"/>
          <w:lang w:val="en-US" w:eastAsia="zh-CN" w:bidi="ar-SA"/>
        </w:rPr>
        <w:t>依托</w:t>
      </w:r>
      <w:r>
        <w:rPr>
          <w:rFonts w:hint="eastAsia" w:ascii="Times New Roman" w:hAnsi="Times New Roman" w:eastAsia="方正仿宋_GBK" w:cs="方正仿宋_GBK"/>
          <w:kern w:val="2"/>
          <w:sz w:val="32"/>
          <w:szCs w:val="32"/>
          <w:lang w:val="en-US" w:eastAsia="zh-CN" w:bidi="ar-SA"/>
        </w:rPr>
        <w:t>创意公园孵化器、漫调e空间孵化器等孵化载体，围绕提升孵化引育水平，</w:t>
      </w:r>
      <w:r>
        <w:rPr>
          <w:rFonts w:hint="default" w:ascii="Times New Roman" w:hAnsi="Times New Roman" w:eastAsia="方正仿宋_GBK" w:cs="方正仿宋_GBK"/>
          <w:kern w:val="2"/>
          <w:sz w:val="32"/>
          <w:szCs w:val="32"/>
          <w:lang w:val="en-US" w:eastAsia="zh-CN" w:bidi="ar-SA"/>
        </w:rPr>
        <w:t>为企业和团队提供低成本创新创业空间；完善技术开发、科技金融、科技咨询、公共服务等孵化服务体系，</w:t>
      </w:r>
      <w:r>
        <w:rPr>
          <w:rFonts w:hint="eastAsia" w:ascii="Times New Roman" w:hAnsi="Times New Roman" w:eastAsia="方正仿宋_GBK" w:cs="方正仿宋_GBK"/>
          <w:kern w:val="2"/>
          <w:sz w:val="32"/>
          <w:szCs w:val="32"/>
          <w:lang w:val="en-US" w:eastAsia="zh-CN" w:bidi="ar-SA"/>
        </w:rPr>
        <w:t>以创意公园孵化器为重点，建设</w:t>
      </w:r>
      <w:r>
        <w:rPr>
          <w:rFonts w:hint="default" w:ascii="Times New Roman" w:hAnsi="Times New Roman" w:eastAsia="方正仿宋_GBK" w:cs="方正仿宋_GBK"/>
          <w:kern w:val="2"/>
          <w:sz w:val="32"/>
          <w:szCs w:val="32"/>
          <w:lang w:val="en-US" w:eastAsia="zh-CN" w:bidi="ar-SA"/>
        </w:rPr>
        <w:t>单个面积10万平方米以上的大型科技企业孵化</w:t>
      </w:r>
      <w:r>
        <w:rPr>
          <w:rFonts w:hint="eastAsia" w:ascii="Times New Roman" w:hAnsi="Times New Roman" w:eastAsia="方正仿宋_GBK" w:cs="方正仿宋_GBK"/>
          <w:kern w:val="2"/>
          <w:sz w:val="32"/>
          <w:szCs w:val="32"/>
          <w:lang w:val="en-US" w:eastAsia="zh-CN" w:bidi="ar-SA"/>
        </w:rPr>
        <w:t>载体1个</w:t>
      </w:r>
      <w:r>
        <w:rPr>
          <w:rFonts w:hint="default" w:ascii="Times New Roman" w:hAnsi="Times New Roman" w:eastAsia="方正仿宋_GBK" w:cs="方正仿宋_GBK"/>
          <w:kern w:val="2"/>
          <w:sz w:val="32"/>
          <w:szCs w:val="32"/>
          <w:lang w:val="en-US" w:eastAsia="zh-CN" w:bidi="ar-SA"/>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方正仿宋_GBK"/>
          <w:kern w:val="2"/>
          <w:sz w:val="32"/>
          <w:szCs w:val="32"/>
          <w:lang w:val="en-US" w:eastAsia="zh-CN" w:bidi="ar-SA"/>
        </w:rPr>
      </w:pPr>
      <w:r>
        <w:rPr>
          <w:rFonts w:hint="eastAsia" w:cs="方正仿宋_GBK"/>
          <w:sz w:val="32"/>
          <w:szCs w:val="32"/>
          <w:lang w:val="en-US" w:eastAsia="zh-CN"/>
        </w:rPr>
        <w:t>2、</w:t>
      </w:r>
      <w:r>
        <w:rPr>
          <w:rFonts w:hint="default" w:ascii="Times New Roman" w:hAnsi="Times New Roman" w:eastAsia="方正仿宋_GBK" w:cs="方正仿宋_GBK"/>
          <w:sz w:val="32"/>
          <w:szCs w:val="32"/>
          <w:lang w:val="en-US" w:eastAsia="zh-CN"/>
        </w:rPr>
        <w:t>打造特色孵化载体</w:t>
      </w:r>
      <w:r>
        <w:rPr>
          <w:rFonts w:hint="eastAsia" w:cs="方正仿宋_GBK"/>
          <w:sz w:val="32"/>
          <w:szCs w:val="32"/>
          <w:lang w:val="en-US" w:eastAsia="zh-CN"/>
        </w:rPr>
        <w:t>。</w:t>
      </w:r>
      <w:r>
        <w:rPr>
          <w:rFonts w:hint="default" w:ascii="Times New Roman" w:hAnsi="Times New Roman" w:eastAsia="方正仿宋_GBK" w:cs="方正仿宋_GBK"/>
          <w:kern w:val="2"/>
          <w:sz w:val="32"/>
          <w:szCs w:val="32"/>
          <w:lang w:val="en-US" w:eastAsia="zh-CN" w:bidi="ar-SA"/>
        </w:rPr>
        <w:t>发挥各类孵化载体资源优势，聚焦大数据、智能化、电子信息、生物医药等产业垂直细分领域</w:t>
      </w:r>
      <w:r>
        <w:rPr>
          <w:rFonts w:hint="eastAsia" w:ascii="Times New Roman" w:hAnsi="Times New Roman" w:eastAsia="方正仿宋_GBK" w:cs="方正仿宋_GBK"/>
          <w:kern w:val="2"/>
          <w:sz w:val="32"/>
          <w:szCs w:val="32"/>
          <w:lang w:val="en-US" w:eastAsia="zh-CN" w:bidi="ar-SA"/>
        </w:rPr>
        <w:t>，</w:t>
      </w:r>
      <w:r>
        <w:rPr>
          <w:rFonts w:hint="default" w:ascii="Times New Roman" w:hAnsi="Times New Roman" w:eastAsia="方正仿宋_GBK" w:cs="方正仿宋_GBK"/>
          <w:kern w:val="2"/>
          <w:sz w:val="32"/>
          <w:szCs w:val="32"/>
          <w:lang w:val="en-US" w:eastAsia="zh-CN" w:bidi="ar-SA"/>
        </w:rPr>
        <w:t>提高入孵企业和团队的专业集聚度</w:t>
      </w:r>
      <w:r>
        <w:rPr>
          <w:rFonts w:hint="eastAsia" w:ascii="Times New Roman" w:hAnsi="Times New Roman" w:eastAsia="方正仿宋_GBK" w:cs="方正仿宋_GBK"/>
          <w:kern w:val="2"/>
          <w:sz w:val="32"/>
          <w:szCs w:val="32"/>
          <w:lang w:val="en-US" w:eastAsia="zh-CN" w:bidi="ar-SA"/>
        </w:rPr>
        <w:t>；</w:t>
      </w:r>
      <w:r>
        <w:rPr>
          <w:rFonts w:hint="default" w:ascii="Times New Roman" w:hAnsi="Times New Roman" w:eastAsia="方正仿宋_GBK" w:cs="方正仿宋_GBK"/>
          <w:kern w:val="2"/>
          <w:sz w:val="32"/>
          <w:szCs w:val="32"/>
          <w:lang w:val="en-US" w:eastAsia="zh-CN" w:bidi="ar-SA"/>
        </w:rPr>
        <w:t>大力引进国际知名品牌孵化机构，对接全球优质项目、高端人才、创投资本等创新要素，打造具有较大影响力的国际化科技企业孵化器</w:t>
      </w:r>
      <w:r>
        <w:rPr>
          <w:rFonts w:hint="eastAsia" w:eastAsia="方正仿宋_GBK" w:cs="方正仿宋_GBK"/>
          <w:kern w:val="2"/>
          <w:sz w:val="32"/>
          <w:szCs w:val="32"/>
          <w:lang w:val="en-US" w:eastAsia="zh-CN" w:bidi="ar-SA"/>
        </w:rPr>
        <w:t>，</w:t>
      </w:r>
      <w:r>
        <w:rPr>
          <w:rFonts w:hint="default" w:ascii="Times New Roman" w:hAnsi="Times New Roman" w:eastAsia="方正仿宋_GBK" w:cs="方正仿宋_GBK"/>
          <w:kern w:val="2"/>
          <w:sz w:val="32"/>
          <w:szCs w:val="32"/>
          <w:lang w:val="en-US" w:eastAsia="zh-CN" w:bidi="ar-SA"/>
        </w:rPr>
        <w:t>力争到2025年底，</w:t>
      </w:r>
      <w:r>
        <w:rPr>
          <w:rFonts w:hint="eastAsia" w:ascii="Times New Roman" w:hAnsi="Times New Roman" w:eastAsia="方正仿宋_GBK" w:cs="方正仿宋_GBK"/>
          <w:kern w:val="2"/>
          <w:sz w:val="32"/>
          <w:szCs w:val="32"/>
          <w:lang w:val="en-US" w:eastAsia="zh-CN" w:bidi="ar-SA"/>
        </w:rPr>
        <w:t>依托区内感知、威瑞、立洋、健康智谷、安创孵化器等，</w:t>
      </w:r>
      <w:r>
        <w:rPr>
          <w:rFonts w:hint="default" w:ascii="Times New Roman" w:hAnsi="Times New Roman" w:eastAsia="方正仿宋_GBK" w:cs="方正仿宋_GBK"/>
          <w:kern w:val="2"/>
          <w:sz w:val="32"/>
          <w:szCs w:val="32"/>
          <w:lang w:val="en-US" w:eastAsia="zh-CN" w:bidi="ar-SA"/>
        </w:rPr>
        <w:t>打造</w:t>
      </w:r>
      <w:r>
        <w:rPr>
          <w:rFonts w:hint="eastAsia" w:ascii="Times New Roman" w:hAnsi="Times New Roman" w:eastAsia="方正仿宋_GBK" w:cs="方正仿宋_GBK"/>
          <w:kern w:val="2"/>
          <w:sz w:val="32"/>
          <w:szCs w:val="32"/>
          <w:lang w:val="en-US" w:eastAsia="zh-CN" w:bidi="ar-SA"/>
        </w:rPr>
        <w:t>一批高质量</w:t>
      </w:r>
      <w:r>
        <w:rPr>
          <w:rFonts w:hint="default" w:ascii="Times New Roman" w:hAnsi="Times New Roman" w:eastAsia="方正仿宋_GBK" w:cs="方正仿宋_GBK"/>
          <w:kern w:val="2"/>
          <w:sz w:val="32"/>
          <w:szCs w:val="32"/>
          <w:lang w:val="en-US" w:eastAsia="zh-CN" w:bidi="ar-SA"/>
        </w:rPr>
        <w:t>特色孵化载体</w:t>
      </w:r>
      <w:r>
        <w:rPr>
          <w:rFonts w:hint="eastAsia" w:ascii="Times New Roman" w:hAnsi="Times New Roman" w:eastAsia="方正仿宋_GBK" w:cs="方正仿宋_GBK"/>
          <w:kern w:val="2"/>
          <w:sz w:val="32"/>
          <w:szCs w:val="32"/>
          <w:lang w:val="en-US" w:eastAsia="zh-CN" w:bidi="ar-SA"/>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cs="方正仿宋_GBK"/>
          <w:sz w:val="32"/>
          <w:szCs w:val="32"/>
          <w:lang w:val="en-US" w:eastAsia="zh-CN"/>
        </w:rPr>
        <w:t>3、</w:t>
      </w:r>
      <w:r>
        <w:rPr>
          <w:rFonts w:hint="default" w:ascii="Times New Roman" w:hAnsi="Times New Roman" w:eastAsia="方正仿宋_GBK" w:cs="方正仿宋_GBK"/>
          <w:sz w:val="32"/>
          <w:szCs w:val="32"/>
          <w:lang w:val="en-US" w:eastAsia="zh-CN"/>
        </w:rPr>
        <w:t>打造大型孵化社区。</w:t>
      </w:r>
      <w:r>
        <w:rPr>
          <w:rFonts w:hint="default" w:ascii="Times New Roman" w:hAnsi="Times New Roman" w:eastAsia="方正仿宋_GBK" w:cs="方正仿宋_GBK"/>
          <w:kern w:val="2"/>
          <w:sz w:val="32"/>
          <w:szCs w:val="32"/>
          <w:lang w:val="en-US" w:eastAsia="zh-CN" w:bidi="ar-SA"/>
        </w:rPr>
        <w:t>围绕</w:t>
      </w:r>
      <w:r>
        <w:rPr>
          <w:rFonts w:hint="eastAsia" w:ascii="Times New Roman" w:hAnsi="Times New Roman" w:eastAsia="方正仿宋_GBK" w:cs="方正仿宋_GBK"/>
          <w:kern w:val="2"/>
          <w:sz w:val="32"/>
          <w:szCs w:val="32"/>
          <w:lang w:val="en-US" w:eastAsia="zh-CN" w:bidi="ar-SA"/>
        </w:rPr>
        <w:t>仙桃国际数据谷创新生态圈建设</w:t>
      </w:r>
      <w:r>
        <w:rPr>
          <w:rFonts w:hint="default" w:ascii="Times New Roman" w:hAnsi="Times New Roman" w:eastAsia="方正仿宋_GBK" w:cs="方正仿宋_GBK"/>
          <w:kern w:val="2"/>
          <w:sz w:val="32"/>
          <w:szCs w:val="32"/>
          <w:lang w:val="en-US" w:eastAsia="zh-CN" w:bidi="ar-SA"/>
        </w:rPr>
        <w:t>，构建“众创空间＋孵化器＋加速器”全链条孵化体系</w:t>
      </w:r>
      <w:r>
        <w:rPr>
          <w:rFonts w:hint="eastAsia" w:ascii="Times New Roman" w:hAnsi="Times New Roman" w:eastAsia="方正仿宋_GBK" w:cs="方正仿宋_GBK"/>
          <w:kern w:val="2"/>
          <w:sz w:val="32"/>
          <w:szCs w:val="32"/>
          <w:lang w:val="en-US" w:eastAsia="zh-CN" w:bidi="ar-SA"/>
        </w:rPr>
        <w:t>，以仙桃数据谷为重点</w:t>
      </w:r>
      <w:r>
        <w:rPr>
          <w:rFonts w:hint="default" w:ascii="Times New Roman" w:hAnsi="Times New Roman" w:eastAsia="方正仿宋_GBK" w:cs="方正仿宋_GBK"/>
          <w:kern w:val="2"/>
          <w:sz w:val="32"/>
          <w:szCs w:val="32"/>
          <w:lang w:val="en-US" w:eastAsia="zh-CN" w:bidi="ar-SA"/>
        </w:rPr>
        <w:t>打造单个面积</w:t>
      </w:r>
      <w:r>
        <w:rPr>
          <w:rFonts w:hint="eastAsia" w:ascii="Times New Roman" w:hAnsi="Times New Roman" w:eastAsia="方正仿宋_GBK" w:cs="方正仿宋_GBK"/>
          <w:kern w:val="2"/>
          <w:sz w:val="32"/>
          <w:szCs w:val="32"/>
          <w:lang w:val="en-US" w:eastAsia="zh-CN" w:bidi="ar-SA"/>
        </w:rPr>
        <w:t>14</w:t>
      </w:r>
      <w:r>
        <w:rPr>
          <w:rFonts w:hint="default" w:ascii="Times New Roman" w:hAnsi="Times New Roman" w:eastAsia="方正仿宋_GBK" w:cs="方正仿宋_GBK"/>
          <w:kern w:val="2"/>
          <w:sz w:val="32"/>
          <w:szCs w:val="32"/>
          <w:lang w:val="en-US" w:eastAsia="zh-CN" w:bidi="ar-SA"/>
        </w:rPr>
        <w:t>万平方米以上的大型创新创业孵化社区。</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（三）建设举措及保障措施</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0"/>
        <w:textAlignment w:val="auto"/>
        <w:rPr>
          <w:rFonts w:hint="eastAsia"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1、引导提档升级。</w:t>
      </w:r>
      <w:r>
        <w:rPr>
          <w:rFonts w:hint="default" w:ascii="Times New Roman" w:hAnsi="Times New Roman" w:eastAsia="方正仿宋_GBK" w:cs="方正仿宋_GBK"/>
          <w:kern w:val="2"/>
          <w:sz w:val="32"/>
          <w:szCs w:val="32"/>
          <w:lang w:val="en-US" w:eastAsia="zh-CN" w:bidi="ar-SA"/>
        </w:rPr>
        <w:t>结合渝北区域优势和产业需求，</w:t>
      </w:r>
      <w:r>
        <w:rPr>
          <w:rFonts w:hint="eastAsia" w:ascii="Times New Roman" w:hAnsi="Times New Roman" w:eastAsia="方正仿宋_GBK" w:cs="方正仿宋_GBK"/>
          <w:kern w:val="2"/>
          <w:sz w:val="32"/>
          <w:szCs w:val="32"/>
          <w:lang w:val="en-US" w:eastAsia="zh-CN" w:bidi="ar-SA"/>
        </w:rPr>
        <w:t>打造一批“线上有平台、线下有载体、投资有基金、培训有导师、入驻有创客”的高水平示范性众创空间。</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2、</w:t>
      </w:r>
      <w:r>
        <w:rPr>
          <w:rFonts w:hint="default" w:ascii="Times New Roman" w:hAnsi="Times New Roman" w:eastAsia="方正仿宋_GBK" w:cs="方正仿宋_GBK"/>
          <w:kern w:val="2"/>
          <w:sz w:val="32"/>
          <w:szCs w:val="32"/>
          <w:lang w:val="en-US" w:eastAsia="zh-CN" w:bidi="ar-SA"/>
        </w:rPr>
        <w:t>提升</w:t>
      </w:r>
      <w:r>
        <w:rPr>
          <w:rFonts w:hint="eastAsia" w:ascii="Times New Roman" w:hAnsi="Times New Roman" w:eastAsia="方正仿宋_GBK" w:cs="方正仿宋_GBK"/>
          <w:kern w:val="2"/>
          <w:sz w:val="32"/>
          <w:szCs w:val="32"/>
          <w:lang w:val="en-US" w:eastAsia="zh-CN" w:bidi="ar-SA"/>
        </w:rPr>
        <w:t>孵化</w:t>
      </w:r>
      <w:r>
        <w:rPr>
          <w:rFonts w:hint="default" w:ascii="Times New Roman" w:hAnsi="Times New Roman" w:eastAsia="方正仿宋_GBK" w:cs="方正仿宋_GBK"/>
          <w:kern w:val="2"/>
          <w:sz w:val="32"/>
          <w:szCs w:val="32"/>
          <w:lang w:val="en-US" w:eastAsia="zh-CN" w:bidi="ar-SA"/>
        </w:rPr>
        <w:t>能力</w:t>
      </w:r>
      <w:r>
        <w:rPr>
          <w:rFonts w:hint="eastAsia" w:ascii="Times New Roman" w:hAnsi="Times New Roman" w:eastAsia="方正仿宋_GBK" w:cs="方正仿宋_GBK"/>
          <w:kern w:val="2"/>
          <w:sz w:val="32"/>
          <w:szCs w:val="32"/>
          <w:lang w:val="en-US" w:eastAsia="zh-CN" w:bidi="ar-SA"/>
        </w:rPr>
        <w:t>。</w:t>
      </w:r>
      <w:r>
        <w:rPr>
          <w:rFonts w:hint="default" w:ascii="Times New Roman" w:hAnsi="Times New Roman" w:eastAsia="方正仿宋_GBK" w:cs="方正仿宋_GBK"/>
          <w:kern w:val="2"/>
          <w:sz w:val="32"/>
          <w:szCs w:val="32"/>
          <w:lang w:val="en-US" w:eastAsia="zh-CN" w:bidi="ar-SA"/>
        </w:rPr>
        <w:t>优化孵化载体管理服务，为在孵企业和团队提供低成本的创新创业载体空间。</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3、促进</w:t>
      </w:r>
      <w:r>
        <w:rPr>
          <w:rFonts w:hint="default" w:ascii="Times New Roman" w:hAnsi="Times New Roman" w:eastAsia="方正仿宋_GBK" w:cs="方正仿宋_GBK"/>
          <w:kern w:val="2"/>
          <w:sz w:val="32"/>
          <w:szCs w:val="32"/>
          <w:lang w:val="en-US" w:eastAsia="zh-CN" w:bidi="ar-SA"/>
        </w:rPr>
        <w:t>资源</w:t>
      </w:r>
      <w:r>
        <w:rPr>
          <w:rFonts w:hint="eastAsia" w:ascii="Times New Roman" w:hAnsi="Times New Roman" w:eastAsia="方正仿宋_GBK" w:cs="方正仿宋_GBK"/>
          <w:kern w:val="2"/>
          <w:sz w:val="32"/>
          <w:szCs w:val="32"/>
          <w:lang w:val="en-US" w:eastAsia="zh-CN" w:bidi="ar-SA"/>
        </w:rPr>
        <w:t>集聚。</w:t>
      </w:r>
      <w:r>
        <w:rPr>
          <w:rFonts w:hint="default" w:ascii="Times New Roman" w:hAnsi="Times New Roman" w:eastAsia="方正仿宋_GBK" w:cs="方正仿宋_GBK"/>
          <w:kern w:val="2"/>
          <w:sz w:val="32"/>
          <w:szCs w:val="32"/>
          <w:lang w:val="en-US" w:eastAsia="zh-CN" w:bidi="ar-SA"/>
        </w:rPr>
        <w:t>组织龙头骨干企业与孵化载体对接交流，导入先进技术、设施设备、市场渠道等创新资源。</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4、</w:t>
      </w:r>
      <w:r>
        <w:rPr>
          <w:rFonts w:hint="default" w:ascii="Times New Roman" w:hAnsi="Times New Roman" w:eastAsia="方正仿宋_GBK" w:cs="方正仿宋_GBK"/>
          <w:kern w:val="2"/>
          <w:sz w:val="32"/>
          <w:szCs w:val="32"/>
          <w:lang w:val="en-US" w:eastAsia="zh-CN" w:bidi="ar-SA"/>
        </w:rPr>
        <w:t>营造双创氛围</w:t>
      </w:r>
      <w:r>
        <w:rPr>
          <w:rFonts w:hint="eastAsia" w:ascii="Times New Roman" w:hAnsi="Times New Roman" w:eastAsia="方正仿宋_GBK" w:cs="方正仿宋_GBK"/>
          <w:kern w:val="2"/>
          <w:sz w:val="32"/>
          <w:szCs w:val="32"/>
          <w:lang w:val="en-US" w:eastAsia="zh-CN" w:bidi="ar-SA"/>
        </w:rPr>
        <w:t>。</w:t>
      </w:r>
      <w:r>
        <w:rPr>
          <w:rFonts w:hint="default" w:ascii="Times New Roman" w:hAnsi="Times New Roman" w:eastAsia="方正仿宋_GBK" w:cs="方正仿宋_GBK"/>
          <w:kern w:val="2"/>
          <w:sz w:val="32"/>
          <w:szCs w:val="32"/>
          <w:lang w:val="en-US" w:eastAsia="zh-CN" w:bidi="ar-SA"/>
        </w:rPr>
        <w:t>支持孵化载体承办中国创新创业大赛、中国创新方法大赛</w:t>
      </w:r>
      <w:r>
        <w:rPr>
          <w:rFonts w:hint="eastAsia" w:ascii="Times New Roman" w:hAnsi="Times New Roman" w:eastAsia="方正仿宋_GBK" w:cs="方正仿宋_GBK"/>
          <w:kern w:val="2"/>
          <w:sz w:val="32"/>
          <w:szCs w:val="32"/>
          <w:lang w:val="en-US" w:eastAsia="zh-CN" w:bidi="ar-SA"/>
        </w:rPr>
        <w:t>、数字中国创新大赛</w:t>
      </w:r>
      <w:r>
        <w:rPr>
          <w:rFonts w:hint="default" w:ascii="Times New Roman" w:hAnsi="Times New Roman" w:eastAsia="方正仿宋_GBK" w:cs="方正仿宋_GBK"/>
          <w:kern w:val="2"/>
          <w:sz w:val="32"/>
          <w:szCs w:val="32"/>
          <w:lang w:val="en-US" w:eastAsia="zh-CN" w:bidi="ar-SA"/>
        </w:rPr>
        <w:t>等国家级品牌赛事在重庆赛区的有关活动，举办高峰论坛、学术研讨、成果展览等重大活动，举办科技奖励获奖项目、创新创业大赛获奖项目、科技计划项目成果对接活动，促进科技成果落地转化</w:t>
      </w:r>
      <w:r>
        <w:rPr>
          <w:rFonts w:hint="eastAsia" w:eastAsia="方正仿宋_GBK" w:cs="方正仿宋_GBK"/>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5、</w:t>
      </w:r>
      <w:r>
        <w:rPr>
          <w:rFonts w:hint="default" w:ascii="Times New Roman" w:hAnsi="Times New Roman" w:eastAsia="方正仿宋_GBK" w:cs="方正仿宋_GBK"/>
          <w:kern w:val="2"/>
          <w:sz w:val="32"/>
          <w:szCs w:val="32"/>
          <w:lang w:val="en-US" w:eastAsia="zh-CN" w:bidi="ar-SA"/>
        </w:rPr>
        <w:t>健全绩效评估</w:t>
      </w:r>
      <w:r>
        <w:rPr>
          <w:rFonts w:hint="eastAsia" w:ascii="Times New Roman" w:hAnsi="Times New Roman" w:eastAsia="方正仿宋_GBK" w:cs="方正仿宋_GBK"/>
          <w:kern w:val="2"/>
          <w:sz w:val="32"/>
          <w:szCs w:val="32"/>
          <w:lang w:val="en-US" w:eastAsia="zh-CN" w:bidi="ar-SA"/>
        </w:rPr>
        <w:t>。</w:t>
      </w:r>
      <w:r>
        <w:rPr>
          <w:rFonts w:hint="default" w:ascii="Times New Roman" w:hAnsi="Times New Roman" w:eastAsia="方正仿宋_GBK" w:cs="方正仿宋_GBK"/>
          <w:kern w:val="2"/>
          <w:sz w:val="32"/>
          <w:szCs w:val="32"/>
          <w:lang w:val="en-US" w:eastAsia="zh-CN" w:bidi="ar-SA"/>
        </w:rPr>
        <w:t>围绕</w:t>
      </w:r>
      <w:r>
        <w:rPr>
          <w:rFonts w:hint="eastAsia" w:ascii="Times New Roman" w:hAnsi="Times New Roman" w:eastAsia="方正仿宋_GBK" w:cs="方正仿宋_GBK"/>
          <w:kern w:val="2"/>
          <w:sz w:val="32"/>
          <w:szCs w:val="32"/>
          <w:lang w:val="en-US" w:eastAsia="zh-CN" w:bidi="ar-SA"/>
        </w:rPr>
        <w:t>市级孵化载体绩效评估考核，对孵化载体内</w:t>
      </w:r>
      <w:r>
        <w:rPr>
          <w:rFonts w:hint="default" w:ascii="Times New Roman" w:hAnsi="Times New Roman" w:eastAsia="方正仿宋_GBK" w:cs="方正仿宋_GBK"/>
          <w:kern w:val="2"/>
          <w:sz w:val="32"/>
          <w:szCs w:val="32"/>
          <w:lang w:val="en-US" w:eastAsia="zh-CN" w:bidi="ar-SA"/>
        </w:rPr>
        <w:t>在孵企业科技企业数量</w:t>
      </w:r>
      <w:r>
        <w:rPr>
          <w:rFonts w:hint="eastAsia" w:ascii="Times New Roman" w:hAnsi="Times New Roman" w:eastAsia="方正仿宋_GBK" w:cs="方正仿宋_GBK"/>
          <w:kern w:val="2"/>
          <w:sz w:val="32"/>
          <w:szCs w:val="32"/>
          <w:lang w:val="en-US" w:eastAsia="zh-CN" w:bidi="ar-SA"/>
        </w:rPr>
        <w:t>、投融资数量</w:t>
      </w:r>
      <w:r>
        <w:rPr>
          <w:rFonts w:hint="default" w:ascii="Times New Roman" w:hAnsi="Times New Roman" w:eastAsia="方正仿宋_GBK" w:cs="方正仿宋_GBK"/>
          <w:kern w:val="2"/>
          <w:sz w:val="32"/>
          <w:szCs w:val="32"/>
          <w:lang w:val="en-US" w:eastAsia="zh-CN" w:bidi="ar-SA"/>
        </w:rPr>
        <w:t>等指标</w:t>
      </w:r>
      <w:r>
        <w:rPr>
          <w:rFonts w:hint="eastAsia" w:ascii="Times New Roman" w:hAnsi="Times New Roman" w:eastAsia="方正仿宋_GBK" w:cs="方正仿宋_GBK"/>
          <w:kern w:val="2"/>
          <w:sz w:val="32"/>
          <w:szCs w:val="32"/>
          <w:lang w:val="en-US" w:eastAsia="zh-CN" w:bidi="ar-SA"/>
        </w:rPr>
        <w:t>进行评估</w:t>
      </w:r>
      <w:r>
        <w:rPr>
          <w:rFonts w:hint="default" w:ascii="Times New Roman" w:hAnsi="Times New Roman" w:eastAsia="方正仿宋_GBK" w:cs="方正仿宋_GBK"/>
          <w:kern w:val="2"/>
          <w:sz w:val="32"/>
          <w:szCs w:val="32"/>
          <w:lang w:val="en-US" w:eastAsia="zh-CN" w:bidi="ar-SA"/>
        </w:rPr>
        <w:t>，激励孵化载体进一步规范管理、优化服务、提升能力，加快培育优质创新主体。</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6、</w:t>
      </w:r>
      <w:r>
        <w:rPr>
          <w:rFonts w:hint="default" w:ascii="Times New Roman" w:hAnsi="Times New Roman" w:eastAsia="方正仿宋_GBK" w:cs="方正仿宋_GBK"/>
          <w:kern w:val="2"/>
          <w:sz w:val="32"/>
          <w:szCs w:val="32"/>
          <w:lang w:val="en-US" w:eastAsia="zh-CN" w:bidi="ar-SA"/>
        </w:rPr>
        <w:t>培育服务人才</w:t>
      </w:r>
      <w:r>
        <w:rPr>
          <w:rFonts w:hint="eastAsia" w:ascii="Times New Roman" w:hAnsi="Times New Roman" w:eastAsia="方正仿宋_GBK" w:cs="方正仿宋_GBK"/>
          <w:kern w:val="2"/>
          <w:sz w:val="32"/>
          <w:szCs w:val="32"/>
          <w:lang w:val="en-US" w:eastAsia="zh-CN" w:bidi="ar-SA"/>
        </w:rPr>
        <w:t>。</w:t>
      </w:r>
      <w:r>
        <w:rPr>
          <w:rFonts w:hint="default" w:ascii="Times New Roman" w:hAnsi="Times New Roman" w:eastAsia="方正仿宋_GBK" w:cs="方正仿宋_GBK"/>
          <w:kern w:val="2"/>
          <w:sz w:val="32"/>
          <w:szCs w:val="32"/>
          <w:lang w:val="en-US" w:eastAsia="zh-CN" w:bidi="ar-SA"/>
        </w:rPr>
        <w:t>建立创业孵化人才</w:t>
      </w:r>
      <w:r>
        <w:rPr>
          <w:rFonts w:hint="eastAsia" w:ascii="Times New Roman" w:hAnsi="Times New Roman" w:eastAsia="方正仿宋_GBK" w:cs="方正仿宋_GBK"/>
          <w:kern w:val="2"/>
          <w:sz w:val="32"/>
          <w:szCs w:val="32"/>
          <w:lang w:val="en-US" w:eastAsia="zh-CN" w:bidi="ar-SA"/>
        </w:rPr>
        <w:t>及技术经纪人培育</w:t>
      </w:r>
      <w:r>
        <w:rPr>
          <w:rFonts w:hint="default" w:ascii="Times New Roman" w:hAnsi="Times New Roman" w:eastAsia="方正仿宋_GBK" w:cs="方正仿宋_GBK"/>
          <w:kern w:val="2"/>
          <w:sz w:val="32"/>
          <w:szCs w:val="32"/>
          <w:lang w:val="en-US" w:eastAsia="zh-CN" w:bidi="ar-SA"/>
        </w:rPr>
        <w:t>体系，</w:t>
      </w:r>
      <w:r>
        <w:rPr>
          <w:rFonts w:hint="eastAsia" w:ascii="Times New Roman" w:hAnsi="Times New Roman" w:eastAsia="方正仿宋_GBK" w:cs="方正仿宋_GBK"/>
          <w:kern w:val="2"/>
          <w:sz w:val="32"/>
          <w:szCs w:val="32"/>
          <w:lang w:val="en-US" w:eastAsia="zh-CN" w:bidi="ar-SA"/>
        </w:rPr>
        <w:t>积极组织区内从业人员参加国家、市组织的各类孵化人员及技术经纪人能力提升培训，</w:t>
      </w:r>
      <w:r>
        <w:rPr>
          <w:rFonts w:hint="default" w:ascii="Times New Roman" w:hAnsi="Times New Roman" w:eastAsia="方正仿宋_GBK" w:cs="方正仿宋_GBK"/>
          <w:kern w:val="2"/>
          <w:sz w:val="32"/>
          <w:szCs w:val="32"/>
          <w:lang w:val="en-US" w:eastAsia="zh-CN" w:bidi="ar-SA"/>
        </w:rPr>
        <w:t>培养高层次创业孵化服务人才</w:t>
      </w:r>
      <w:r>
        <w:rPr>
          <w:rFonts w:hint="eastAsia" w:ascii="Times New Roman" w:hAnsi="Times New Roman" w:eastAsia="方正仿宋_GBK" w:cs="方正仿宋_GBK"/>
          <w:kern w:val="2"/>
          <w:sz w:val="32"/>
          <w:szCs w:val="32"/>
          <w:lang w:val="en-US" w:eastAsia="zh-CN" w:bidi="ar-SA"/>
        </w:rPr>
        <w:t>，</w:t>
      </w:r>
      <w:r>
        <w:rPr>
          <w:rFonts w:hint="default" w:ascii="Times New Roman" w:hAnsi="Times New Roman" w:eastAsia="方正仿宋_GBK" w:cs="方正仿宋_GBK"/>
          <w:kern w:val="2"/>
          <w:sz w:val="32"/>
          <w:szCs w:val="32"/>
          <w:lang w:val="en-US" w:eastAsia="zh-CN" w:bidi="ar-SA"/>
        </w:rPr>
        <w:t>培育和建立高素质、职业化的创业孵化人才</w:t>
      </w:r>
      <w:r>
        <w:rPr>
          <w:rFonts w:hint="eastAsia" w:ascii="Times New Roman" w:hAnsi="Times New Roman" w:eastAsia="方正仿宋_GBK" w:cs="方正仿宋_GBK"/>
          <w:kern w:val="2"/>
          <w:sz w:val="32"/>
          <w:szCs w:val="32"/>
          <w:lang w:val="en-US" w:eastAsia="zh-CN" w:bidi="ar-SA"/>
        </w:rPr>
        <w:t>及技术转移服务人才</w:t>
      </w:r>
      <w:r>
        <w:rPr>
          <w:rFonts w:hint="default" w:ascii="Times New Roman" w:hAnsi="Times New Roman" w:eastAsia="方正仿宋_GBK" w:cs="方正仿宋_GBK"/>
          <w:kern w:val="2"/>
          <w:sz w:val="32"/>
          <w:szCs w:val="32"/>
          <w:lang w:val="en-US" w:eastAsia="zh-CN" w:bidi="ar-SA"/>
        </w:rPr>
        <w:t>队伍。</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7、</w:t>
      </w:r>
      <w:r>
        <w:rPr>
          <w:rFonts w:hint="default" w:ascii="Times New Roman" w:hAnsi="Times New Roman" w:eastAsia="方正仿宋_GBK" w:cs="方正仿宋_GBK"/>
          <w:kern w:val="2"/>
          <w:sz w:val="32"/>
          <w:szCs w:val="32"/>
          <w:lang w:val="en-US" w:eastAsia="zh-CN" w:bidi="ar-SA"/>
        </w:rPr>
        <w:t>强化金融支撑</w:t>
      </w:r>
      <w:r>
        <w:rPr>
          <w:rFonts w:hint="eastAsia" w:ascii="Times New Roman" w:hAnsi="Times New Roman" w:eastAsia="方正仿宋_GBK" w:cs="方正仿宋_GBK"/>
          <w:kern w:val="2"/>
          <w:sz w:val="32"/>
          <w:szCs w:val="32"/>
          <w:lang w:val="en-US" w:eastAsia="zh-CN" w:bidi="ar-SA"/>
        </w:rPr>
        <w:t>。</w:t>
      </w:r>
      <w:r>
        <w:rPr>
          <w:rFonts w:hint="default" w:ascii="Times New Roman" w:hAnsi="Times New Roman" w:eastAsia="方正仿宋_GBK" w:cs="方正仿宋_GBK"/>
          <w:kern w:val="2"/>
          <w:sz w:val="32"/>
          <w:szCs w:val="32"/>
          <w:lang w:val="en-US" w:eastAsia="zh-CN" w:bidi="ar-SA"/>
        </w:rPr>
        <w:t>完善创业投资体系，支持符合条件的孵化载体与重庆市种子投资引导基金共同组建种子基金，拓展初创期科技型企业融资渠道。</w:t>
      </w:r>
    </w:p>
    <w:bookmarkEnd w:id="0"/>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方正仿宋_GBK"/>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方正仿宋_GBK"/>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方正仿宋_GBK"/>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方正仿宋_GBK"/>
          <w:sz w:val="32"/>
          <w:szCs w:val="32"/>
          <w:lang w:eastAsia="zh-CN"/>
        </w:rPr>
      </w:pP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方正仿宋_GBK"/>
          <w:sz w:val="32"/>
          <w:szCs w:val="32"/>
          <w:lang w:eastAsia="zh-CN"/>
        </w:rPr>
      </w:pP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方正仿宋_GBK"/>
          <w:sz w:val="32"/>
          <w:szCs w:val="32"/>
          <w:lang w:eastAsia="zh-CN"/>
        </w:rPr>
      </w:pPr>
    </w:p>
    <w:sectPr>
      <w:footerReference r:id="rId3" w:type="default"/>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PMingLiU">
    <w:altName w:val="PMingLiU-ExtB"/>
    <w:panose1 w:val="02020300000000000000"/>
    <w:charset w:val="88"/>
    <w:family w:val="roman"/>
    <w:pitch w:val="default"/>
    <w:sig w:usb0="00000000" w:usb1="00000000" w:usb2="00000016" w:usb3="00000000" w:csb0="0010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4964110"/>
      <w:docPartObj>
        <w:docPartGallery w:val="autotext"/>
      </w:docPartObj>
    </w:sdtPr>
    <w:sdtEndPr>
      <w:rPr>
        <w:rFonts w:ascii="Times New Roman" w:hAnsi="Times New Roman" w:cs="Times New Roman"/>
        <w:sz w:val="28"/>
        <w:szCs w:val="28"/>
      </w:rPr>
    </w:sdtEndPr>
    <w:sdtContent>
      <w:p>
        <w:pPr>
          <w:pStyle w:val="4"/>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8</w:t>
        </w:r>
        <w:r>
          <w:rPr>
            <w:rFonts w:ascii="Times New Roman" w:hAnsi="Times New Roman" w:cs="Times New Roman"/>
            <w:sz w:val="28"/>
            <w:szCs w:val="28"/>
          </w:rPr>
          <w:fldChar w:fldCharType="end"/>
        </w:r>
      </w:p>
    </w:sdtContent>
  </w:sdt>
  <w:p>
    <w:pPr>
      <w:pStyle w:val="4"/>
      <w:rPr>
        <w:rFonts w:ascii="Times New Roman" w:hAnsi="Times New Roman" w:cs="Times New Roman"/>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45A185"/>
    <w:multiLevelType w:val="singleLevel"/>
    <w:tmpl w:val="F645A185"/>
    <w:lvl w:ilvl="0" w:tentative="0">
      <w:start w:val="1"/>
      <w:numFmt w:val="chineseCounting"/>
      <w:suff w:val="nothing"/>
      <w:lvlText w:val="（%1）"/>
      <w:lvlJc w:val="left"/>
      <w:rPr>
        <w:rFonts w:hint="eastAsia" w:ascii="方正楷体_GBK" w:hAnsi="方正楷体_GBK" w:eastAsia="方正楷体_GBK" w:cs="方正楷体_GBK"/>
      </w:rPr>
    </w:lvl>
  </w:abstractNum>
  <w:abstractNum w:abstractNumId="1">
    <w:nsid w:val="09F4FFD0"/>
    <w:multiLevelType w:val="singleLevel"/>
    <w:tmpl w:val="09F4FFD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4A3CCF"/>
    <w:rsid w:val="0AFF78E1"/>
    <w:rsid w:val="0EEB6FAB"/>
    <w:rsid w:val="10CF708B"/>
    <w:rsid w:val="11B32331"/>
    <w:rsid w:val="13D368E3"/>
    <w:rsid w:val="15516108"/>
    <w:rsid w:val="1A8B2C8B"/>
    <w:rsid w:val="1BEC5F26"/>
    <w:rsid w:val="1BF64D9E"/>
    <w:rsid w:val="216A0307"/>
    <w:rsid w:val="2646778D"/>
    <w:rsid w:val="2AE6249D"/>
    <w:rsid w:val="30783D53"/>
    <w:rsid w:val="31B76BE1"/>
    <w:rsid w:val="31C32A24"/>
    <w:rsid w:val="34115774"/>
    <w:rsid w:val="34DB2A38"/>
    <w:rsid w:val="34F96F41"/>
    <w:rsid w:val="41134DC6"/>
    <w:rsid w:val="414D5509"/>
    <w:rsid w:val="45C70D52"/>
    <w:rsid w:val="47086C73"/>
    <w:rsid w:val="48E25A70"/>
    <w:rsid w:val="49271743"/>
    <w:rsid w:val="4B5963AC"/>
    <w:rsid w:val="4EE162FB"/>
    <w:rsid w:val="4F933615"/>
    <w:rsid w:val="57984710"/>
    <w:rsid w:val="57E62463"/>
    <w:rsid w:val="580814AF"/>
    <w:rsid w:val="5858782A"/>
    <w:rsid w:val="5A4C0257"/>
    <w:rsid w:val="5C12530E"/>
    <w:rsid w:val="5CC314CA"/>
    <w:rsid w:val="62193DC7"/>
    <w:rsid w:val="651970B4"/>
    <w:rsid w:val="6A4E56B5"/>
    <w:rsid w:val="6B531DFA"/>
    <w:rsid w:val="6D673644"/>
    <w:rsid w:val="70736864"/>
    <w:rsid w:val="71E02E38"/>
    <w:rsid w:val="72CD1729"/>
    <w:rsid w:val="73264066"/>
    <w:rsid w:val="783D5D8C"/>
    <w:rsid w:val="7C2D0D44"/>
    <w:rsid w:val="7CA14BE4"/>
    <w:rsid w:val="7D4A3CCF"/>
    <w:rsid w:val="7DDD5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eastAsia="方正仿宋_GBK"/>
      <w:sz w:val="32"/>
      <w:szCs w:val="24"/>
    </w:rPr>
  </w:style>
  <w:style w:type="paragraph" w:styleId="3">
    <w:name w:val="toc 5"/>
    <w:basedOn w:val="1"/>
    <w:next w:val="1"/>
    <w:qFormat/>
    <w:uiPriority w:val="0"/>
    <w:pPr>
      <w:ind w:left="1280"/>
      <w:jc w:val="left"/>
    </w:pPr>
    <w:rPr>
      <w:rFonts w:eastAsia="Calibri"/>
      <w:sz w:val="18"/>
      <w:szCs w:val="18"/>
    </w:rPr>
  </w:style>
  <w:style w:type="paragraph" w:styleId="4">
    <w:name w:val="footer"/>
    <w:basedOn w:val="1"/>
    <w:next w:val="1"/>
    <w:unhideWhenUsed/>
    <w:qFormat/>
    <w:uiPriority w:val="0"/>
    <w:pPr>
      <w:tabs>
        <w:tab w:val="center" w:pos="4153"/>
        <w:tab w:val="right" w:pos="8306"/>
      </w:tabs>
      <w:snapToGrid w:val="0"/>
      <w:jc w:val="left"/>
    </w:pPr>
    <w:rPr>
      <w:sz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MSG_EN_FONT_STYLE_NAME_TEMPLATE_ROLE_NUMBER MSG_EN_FONT_STYLE_NAME_BY_ROLE_TEXT 2"/>
    <w:basedOn w:val="1"/>
    <w:unhideWhenUsed/>
    <w:qFormat/>
    <w:uiPriority w:val="0"/>
    <w:pPr>
      <w:shd w:val="clear" w:color="auto" w:fill="FFFFFF"/>
      <w:spacing w:line="300" w:lineRule="exact"/>
      <w:jc w:val="right"/>
    </w:pPr>
    <w:rPr>
      <w:rFonts w:ascii="PMingLiU" w:hAnsi="PMingLiU" w:eastAsia="PMingLiU"/>
      <w:spacing w:val="20"/>
      <w:sz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2021-11-04T08:25:00Z</dcterms:created>
  <dc:creator>admin8</dc:creator>
  <cp:lastModifiedBy>樱花</cp:lastModifiedBy>
  <cp:lastPrinted>2021-12-17T01:42:00Z</cp:lastPrinted>
  <dcterms:modified xsi:type="dcterms:W3CDTF">2022-12-30T02:31:58Z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554D33B0156142CB934139659AD6BCD3</vt:lpwstr>
  </property>
</Properties>
</file>