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enter" w:pos="4153"/>
          <w:tab w:val="left" w:pos="7275"/>
        </w:tabs>
        <w:spacing w:line="600" w:lineRule="exact"/>
        <w:ind w:firstLine="0" w:firstLineChars="0"/>
        <w:rPr>
          <w:rFonts w:hint="eastAsia" w:ascii="方正仿宋_GBK" w:eastAsia="方正仿宋_GBK"/>
          <w:sz w:val="32"/>
          <w:szCs w:val="32"/>
        </w:rPr>
      </w:pPr>
      <w:r>
        <w:rPr>
          <w:rFonts w:hint="eastAsia" w:ascii="方正仿宋_GBK" w:eastAsia="方正仿宋_GBK"/>
          <w:sz w:val="32"/>
          <w:szCs w:val="32"/>
        </w:rPr>
        <w:t>附件3</w:t>
      </w:r>
    </w:p>
    <w:p>
      <w:pPr>
        <w:pStyle w:val="4"/>
        <w:tabs>
          <w:tab w:val="center" w:pos="4153"/>
          <w:tab w:val="left" w:pos="7275"/>
        </w:tabs>
        <w:spacing w:line="600" w:lineRule="exact"/>
        <w:ind w:firstLine="0" w:firstLineChars="0"/>
        <w:rPr>
          <w:rFonts w:hint="eastAsia" w:ascii="方正仿宋_GBK" w:eastAsia="方正仿宋_GBK"/>
          <w:sz w:val="32"/>
          <w:szCs w:val="32"/>
        </w:rPr>
      </w:pP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lang w:val="en-US" w:eastAsia="zh-CN"/>
        </w:rPr>
        <w:t>渝北区交通局</w:t>
      </w:r>
      <w:r>
        <w:rPr>
          <w:rFonts w:hint="eastAsia" w:ascii="华文中宋" w:hAnsi="华文中宋" w:eastAsia="华文中宋" w:cs="华文中宋"/>
          <w:sz w:val="44"/>
          <w:szCs w:val="44"/>
        </w:rPr>
        <w:t>2023年部门预算情况说明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pStyle w:val="4"/>
        <w:tabs>
          <w:tab w:val="center" w:pos="4153"/>
          <w:tab w:val="left" w:pos="7275"/>
        </w:tabs>
        <w:spacing w:line="600" w:lineRule="exact"/>
        <w:ind w:left="640" w:firstLine="0" w:firstLineChars="0"/>
        <w:jc w:val="left"/>
        <w:rPr>
          <w:rFonts w:ascii="仿宋_GB2312" w:hAnsi="仿宋_GB2312" w:eastAsia="仿宋_GB2312" w:cs="仿宋_GB2312"/>
          <w:sz w:val="32"/>
        </w:rPr>
      </w:pPr>
      <w:r>
        <w:rPr>
          <w:rFonts w:hint="eastAsia" w:ascii="仿宋_GB2312" w:hAnsi="仿宋_GB2312" w:eastAsia="仿宋_GB2312" w:cs="仿宋_GB2312"/>
          <w:sz w:val="32"/>
        </w:rPr>
        <w:t>（一）职能职责。</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1.贯彻执行交通运输法律、法规、规章和方针政策，制定有关的实施细则、管理规定和改革方案，并监督执行；负责交通运输经济运行监测，研究交通运输业发展趋势和重大问题；指导交通行业的体制改革和结构调整。</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2.负责推进全区综合交通运输体系建设，综合平衡全区交通运力，统筹规划铁路、公路、水路、民航以及邮政行业发展，建立与综合交通运输体系相适应的制度体制机制，优化交通运输主要通道和重要枢纽节点布局，促进各种交通运输方式融合。</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3.组织拟订全区综合交通运输发展政策，组织编制综合交通运输体系规划，拟订铁路、公路、水路、民航发展政策和规划；指导综合交通运输枢纽规划和管理；负责交通行业综合统计工作；参与拟订物流业发展规划；协调中央垂直管理的海事、民航、邮政、铁路等管理机构的涉地相关工作。</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4.承担长江和嘉陵江水域以外地方水域交通安全监管责任，指导及协调水上交通管制、船舶及相关水上设施检验、登记和防止污染、救助打捞、通信导航及危险品运输监督管理工作；指导船员管理有关工作；负责地方管理水域水上交通安全事故、船舶及相关水上设施污染事故的应急处置，依法组织或参与事故调查处理工作。</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5.负责提出全区公路、水路固定资产投资规模和方向、财政性资金安排建议，按区政府规定权限审核规划内和年度计划规模内固定资产投资项目；负责所属单位国有资产的监督管理。</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6.承担全区公路、水路建设市场监管责任；拟订公路、水路工程建设相关政策、制度和技术</w:t>
      </w:r>
      <w:r>
        <w:rPr>
          <w:rFonts w:hint="eastAsia" w:ascii="方正仿宋_GBK" w:hAnsi="宋体" w:eastAsia="方正仿宋_GBK" w:cs="方正仿宋_GBK"/>
          <w:color w:val="000000"/>
          <w:sz w:val="32"/>
          <w:szCs w:val="32"/>
          <w:lang w:val="en-US" w:eastAsia="zh-CN"/>
        </w:rPr>
        <w:t>标准</w:t>
      </w:r>
      <w:bookmarkStart w:id="0" w:name="_GoBack"/>
      <w:bookmarkEnd w:id="0"/>
      <w:r>
        <w:rPr>
          <w:rFonts w:hint="eastAsia" w:ascii="方正仿宋_GBK" w:hAnsi="宋体" w:eastAsia="方正仿宋_GBK" w:cs="方正仿宋_GBK"/>
          <w:color w:val="000000"/>
          <w:sz w:val="32"/>
          <w:szCs w:val="32"/>
        </w:rPr>
        <w:t>，并监督实施；负责全区公路、港口、码头、航道等交通基础设施建设的工程质量和安全生产监督管理工作，并指导其养护和维护；会同有关部门实施交通建设项目招投标的监督管理；负责收费公路管理；指导城乡客运及有关设施规划和管理工作，指导出租汽车行业管理工作。</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7.承担全区交通运政、路政、港航执法管理工作的组织、指导、协调和监督责任。</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8.推动交通行业科技进步，负责新技术、新工艺和新材料在交通行业的推广和应用；指导公路、水路行业环境保护和节能减排工作；指导交通运输行业信息化建设；指导交通行业职业技能和培训工作。</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9.组织拟订交通运输有关安全方面的制度，组织开展具有行业特点的安全宣传教育和检查，组织制定交通行业安全生产应急预案，协调处理交通行业突发事件，监督检查所属单位贯彻有关法律法规和依法履行安全监管职责的情况；负责权限范围内石油、天然气管理保护工作；按规定组织协调重点物资、紧急客货运输和高峰客运；承担交通国防动员有关工作；参与辖区内高速公路、铁路安全工作。</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10.负责交通行业对外交流工作，指导利用外资工作；组织开展国际交流合作。</w:t>
      </w:r>
    </w:p>
    <w:p>
      <w:pPr>
        <w:widowControl/>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s="方正仿宋_GBK"/>
          <w:color w:val="000000"/>
          <w:sz w:val="32"/>
          <w:szCs w:val="32"/>
        </w:rPr>
        <w:t>11.承担交通行业精神文明建设责任，负责交通行业宣传工作。</w:t>
      </w:r>
    </w:p>
    <w:p>
      <w:pPr>
        <w:pStyle w:val="4"/>
        <w:tabs>
          <w:tab w:val="center" w:pos="4153"/>
          <w:tab w:val="left" w:pos="7275"/>
        </w:tabs>
        <w:spacing w:line="600" w:lineRule="exact"/>
        <w:ind w:left="640" w:firstLine="0" w:firstLineChars="0"/>
        <w:jc w:val="left"/>
        <w:rPr>
          <w:rFonts w:hint="eastAsia" w:ascii="方正仿宋_GBK" w:hAnsi="宋体" w:eastAsia="方正仿宋_GBK" w:cs="方正仿宋_GBK"/>
          <w:color w:val="000000"/>
          <w:sz w:val="32"/>
          <w:szCs w:val="32"/>
        </w:rPr>
      </w:pPr>
      <w:r>
        <w:rPr>
          <w:rFonts w:hint="eastAsia" w:ascii="方正仿宋_GBK" w:hAnsi="宋体" w:eastAsia="方正仿宋_GBK" w:cs="方正仿宋_GBK"/>
          <w:color w:val="000000"/>
          <w:sz w:val="32"/>
          <w:szCs w:val="32"/>
        </w:rPr>
        <w:t>12.承担区政府交办的其它事项。</w:t>
      </w:r>
    </w:p>
    <w:p>
      <w:pPr>
        <w:pStyle w:val="4"/>
        <w:tabs>
          <w:tab w:val="center" w:pos="4153"/>
          <w:tab w:val="left" w:pos="7275"/>
        </w:tabs>
        <w:spacing w:line="600" w:lineRule="exact"/>
        <w:ind w:left="640" w:firstLine="0" w:firstLineChars="0"/>
        <w:jc w:val="left"/>
        <w:rPr>
          <w:rFonts w:ascii="仿宋_GB2312" w:hAnsi="仿宋_GB2312" w:eastAsia="仿宋_GB2312"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sz w:val="32"/>
        </w:rPr>
      </w:pPr>
      <w:r>
        <w:rPr>
          <w:rFonts w:hint="eastAsia" w:ascii="方正仿宋_GBK" w:hAnsi="宋体" w:eastAsia="方正仿宋_GBK" w:cs="方正仿宋_GBK"/>
          <w:color w:val="000000"/>
          <w:kern w:val="2"/>
          <w:sz w:val="32"/>
          <w:szCs w:val="32"/>
          <w:lang w:val="en-US" w:eastAsia="zh-CN" w:bidi="ar-SA"/>
        </w:rPr>
        <w:t>渝北区交通局属行政机关单位，内设8个科室，分别是办公室、规划建设科、管理养护科、质量监督科、综合运输科、行政审批科、财务审计科和法制安全科。下属3个事业单位，分别为公路事务中心、道路运输事务中心、港航海事事务中心。市、区共管的单位2个，即重庆市交通行政执法总队直属支队渝北大队、机场大队</w:t>
      </w:r>
      <w:r>
        <w:rPr>
          <w:rFonts w:hint="eastAsia" w:ascii="仿宋_GB2312" w:hAnsi="仿宋_GB2312" w:eastAsia="仿宋_GB2312" w:cs="仿宋_GB2312"/>
          <w:sz w:val="32"/>
        </w:rPr>
        <w:t>。</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按照综合预算的原则，</w:t>
      </w:r>
      <w:r>
        <w:rPr>
          <w:rFonts w:hint="eastAsia" w:ascii="方正仿宋_GBK" w:hAnsi="宋体" w:eastAsia="方正仿宋_GBK" w:cs="方正仿宋_GBK"/>
          <w:color w:val="000000"/>
          <w:kern w:val="2"/>
          <w:sz w:val="32"/>
          <w:szCs w:val="32"/>
          <w:lang w:val="en-US" w:eastAsia="zh-CN" w:bidi="ar-SA"/>
        </w:rPr>
        <w:t>渝北区交通局</w:t>
      </w:r>
      <w:r>
        <w:rPr>
          <w:rFonts w:hint="eastAsia" w:ascii="仿宋_GB2312" w:hAnsi="仿宋_GB2312" w:eastAsia="仿宋_GB2312" w:cs="仿宋_GB2312"/>
          <w:sz w:val="32"/>
        </w:rPr>
        <w:t>所有收入和支出均纳入部门预算管理。</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w:t>
      </w:r>
      <w:r>
        <w:rPr>
          <w:rFonts w:ascii="仿宋_GB2312" w:hAnsi="仿宋_GB2312" w:eastAsia="仿宋_GB2312" w:cs="仿宋_GB2312"/>
          <w:sz w:val="32"/>
        </w:rPr>
        <w:t>）</w:t>
      </w:r>
      <w:r>
        <w:rPr>
          <w:rFonts w:hint="eastAsia" w:ascii="仿宋_GB2312" w:hAnsi="仿宋_GB2312" w:eastAsia="仿宋_GB2312" w:cs="仿宋_GB2312"/>
          <w:sz w:val="32"/>
        </w:rPr>
        <w:t>收入预算：2023年年初预算总</w:t>
      </w:r>
      <w:r>
        <w:rPr>
          <w:rFonts w:ascii="仿宋_GB2312" w:hAnsi="仿宋_GB2312" w:eastAsia="仿宋_GB2312" w:cs="仿宋_GB2312"/>
          <w:sz w:val="32"/>
        </w:rPr>
        <w:t>收入</w:t>
      </w:r>
      <w:r>
        <w:rPr>
          <w:rFonts w:hint="eastAsia" w:ascii="方正仿宋_GBK" w:hAnsi="仿宋_GB2312" w:eastAsia="方正仿宋_GBK" w:cs="仿宋_GB2312"/>
          <w:sz w:val="32"/>
          <w:highlight w:val="none"/>
        </w:rPr>
        <w:t>424888547.74</w:t>
      </w:r>
      <w:r>
        <w:rPr>
          <w:rFonts w:hint="eastAsia" w:ascii="仿宋_GB2312" w:hAnsi="仿宋_GB2312" w:eastAsia="仿宋_GB2312" w:cs="仿宋_GB2312"/>
          <w:sz w:val="32"/>
          <w:highlight w:val="none"/>
        </w:rPr>
        <w:t>元，其中：一般公共预算财政拨款收入</w:t>
      </w:r>
      <w:r>
        <w:rPr>
          <w:rFonts w:hint="eastAsia" w:ascii="方正仿宋_GBK" w:hAnsi="仿宋_GB2312" w:eastAsia="方正仿宋_GBK" w:cs="仿宋_GB2312"/>
          <w:sz w:val="32"/>
          <w:highlight w:val="none"/>
        </w:rPr>
        <w:t>368959806.65</w:t>
      </w:r>
      <w:r>
        <w:rPr>
          <w:rFonts w:hint="eastAsia" w:ascii="仿宋_GB2312" w:hAnsi="仿宋_GB2312" w:eastAsia="仿宋_GB2312" w:cs="仿宋_GB2312"/>
          <w:sz w:val="32"/>
          <w:highlight w:val="none"/>
        </w:rPr>
        <w:t>元占</w:t>
      </w:r>
      <w:r>
        <w:rPr>
          <w:rFonts w:hint="eastAsia" w:ascii="方正仿宋_GBK" w:hAnsi="仿宋_GB2312" w:eastAsia="方正仿宋_GBK" w:cs="仿宋_GB2312"/>
          <w:sz w:val="32"/>
          <w:highlight w:val="none"/>
          <w:lang w:val="en-US" w:eastAsia="zh-CN"/>
        </w:rPr>
        <w:t>86.84</w:t>
      </w:r>
      <w:r>
        <w:rPr>
          <w:rFonts w:hint="eastAsia" w:ascii="方正仿宋_GBK" w:hAnsi="仿宋_GB2312" w:eastAsia="方正仿宋_GBK" w:cs="仿宋_GB2312"/>
          <w:sz w:val="32"/>
          <w:highlight w:val="none"/>
        </w:rPr>
        <w:t>%</w:t>
      </w:r>
      <w:r>
        <w:rPr>
          <w:rFonts w:hint="eastAsia" w:ascii="仿宋_GB2312" w:hAnsi="仿宋_GB2312" w:eastAsia="仿宋_GB2312" w:cs="仿宋_GB2312"/>
          <w:sz w:val="32"/>
          <w:highlight w:val="none"/>
        </w:rPr>
        <w:t>、政府性基金预算财政拨款收入</w:t>
      </w:r>
      <w:r>
        <w:rPr>
          <w:rFonts w:hint="eastAsia" w:ascii="方正仿宋_GBK" w:hAnsi="仿宋_GB2312" w:eastAsia="方正仿宋_GBK" w:cs="仿宋_GB2312"/>
          <w:sz w:val="32"/>
          <w:highlight w:val="none"/>
        </w:rPr>
        <w:t>55928741.09</w:t>
      </w:r>
      <w:r>
        <w:rPr>
          <w:rFonts w:hint="eastAsia" w:ascii="仿宋_GB2312" w:hAnsi="仿宋_GB2312" w:eastAsia="仿宋_GB2312" w:cs="仿宋_GB2312"/>
          <w:sz w:val="32"/>
          <w:highlight w:val="none"/>
        </w:rPr>
        <w:t>元占</w:t>
      </w:r>
      <w:r>
        <w:rPr>
          <w:rFonts w:hint="eastAsia" w:ascii="方正仿宋_GBK" w:hAnsi="仿宋_GB2312" w:eastAsia="方正仿宋_GBK" w:cs="仿宋_GB2312"/>
          <w:sz w:val="32"/>
          <w:highlight w:val="none"/>
          <w:lang w:val="en-US" w:eastAsia="zh-CN"/>
        </w:rPr>
        <w:t>13.16%</w:t>
      </w:r>
      <w:r>
        <w:rPr>
          <w:rFonts w:hint="eastAsia" w:ascii="仿宋_GB2312" w:hAnsi="仿宋_GB2312" w:eastAsia="仿宋_GB2312" w:cs="仿宋_GB2312"/>
          <w:sz w:val="32"/>
          <w:highlight w:val="none"/>
        </w:rPr>
        <w:t>。收入较2022年增加</w:t>
      </w:r>
      <w:r>
        <w:rPr>
          <w:rFonts w:hint="eastAsia" w:ascii="方正仿宋_GBK" w:hAnsi="仿宋_GB2312" w:eastAsia="方正仿宋_GBK" w:cs="仿宋_GB2312"/>
          <w:sz w:val="32"/>
          <w:highlight w:val="none"/>
        </w:rPr>
        <w:t>135595978.65</w:t>
      </w:r>
      <w:r>
        <w:rPr>
          <w:rFonts w:hint="eastAsia" w:ascii="仿宋_GB2312" w:hAnsi="仿宋_GB2312" w:eastAsia="仿宋_GB2312" w:cs="仿宋_GB2312"/>
          <w:sz w:val="32"/>
          <w:highlight w:val="none"/>
        </w:rPr>
        <w:t>元，主要是</w:t>
      </w:r>
      <w:r>
        <w:rPr>
          <w:rFonts w:hint="eastAsia" w:ascii="方正仿宋_GBK" w:hAnsi="仿宋_GB2312" w:eastAsia="方正仿宋_GBK" w:cs="仿宋_GB2312"/>
          <w:sz w:val="32"/>
          <w:highlight w:val="none"/>
        </w:rPr>
        <w:t>突发公共卫生事件应急处理经费拨款增加20589000元</w:t>
      </w:r>
      <w:r>
        <w:rPr>
          <w:rFonts w:hint="eastAsia" w:ascii="方正仿宋_GBK" w:hAnsi="仿宋_GB2312" w:eastAsia="方正仿宋_GBK" w:cs="仿宋_GB2312"/>
          <w:sz w:val="32"/>
          <w:highlight w:val="none"/>
          <w:lang w:eastAsia="zh-CN"/>
        </w:rPr>
        <w:t>、农村基础设施建设</w:t>
      </w:r>
      <w:r>
        <w:rPr>
          <w:rFonts w:hint="eastAsia" w:ascii="方正仿宋_GBK" w:hAnsi="仿宋_GB2312" w:eastAsia="方正仿宋_GBK" w:cs="仿宋_GB2312"/>
          <w:sz w:val="32"/>
          <w:highlight w:val="none"/>
          <w:lang w:val="en-US" w:eastAsia="zh-CN"/>
        </w:rPr>
        <w:t>拨款增加49518600元</w:t>
      </w:r>
      <w:r>
        <w:rPr>
          <w:rFonts w:hint="eastAsia" w:ascii="方正仿宋_GBK" w:hAnsi="仿宋_GB2312" w:eastAsia="方正仿宋_GBK" w:cs="仿宋_GB2312"/>
          <w:sz w:val="32"/>
          <w:highlight w:val="none"/>
          <w:lang w:eastAsia="zh-CN"/>
        </w:rPr>
        <w:t>、</w:t>
      </w:r>
      <w:r>
        <w:rPr>
          <w:rFonts w:hint="eastAsia" w:ascii="方正仿宋_GBK" w:hAnsi="仿宋_GB2312" w:eastAsia="方正仿宋_GBK" w:cs="仿宋_GB2312"/>
          <w:sz w:val="32"/>
          <w:highlight w:val="none"/>
          <w:lang w:val="en-US" w:eastAsia="zh-CN"/>
        </w:rPr>
        <w:t>车辆购置税用于公路等基础设施建设拨款增加42480000元、</w:t>
      </w:r>
      <w:r>
        <w:rPr>
          <w:rFonts w:hint="eastAsia" w:ascii="方正仿宋_GBK" w:hAnsi="仿宋_GB2312" w:eastAsia="方正仿宋_GBK" w:cs="仿宋_GB2312"/>
          <w:sz w:val="32"/>
        </w:rPr>
        <w:t>交通运输支出公路养护增加</w:t>
      </w:r>
      <w:r>
        <w:rPr>
          <w:rFonts w:ascii="方正仿宋_GBK" w:hAnsi="仿宋_GB2312" w:eastAsia="方正仿宋_GBK" w:cs="仿宋_GB2312"/>
          <w:sz w:val="32"/>
        </w:rPr>
        <w:t>22</w:t>
      </w:r>
      <w:r>
        <w:rPr>
          <w:rFonts w:hint="eastAsia" w:ascii="方正仿宋_GBK" w:hAnsi="仿宋_GB2312" w:eastAsia="方正仿宋_GBK" w:cs="仿宋_GB2312"/>
          <w:sz w:val="32"/>
        </w:rPr>
        <w:t>,</w:t>
      </w:r>
      <w:r>
        <w:rPr>
          <w:rFonts w:ascii="方正仿宋_GBK" w:hAnsi="仿宋_GB2312" w:eastAsia="方正仿宋_GBK" w:cs="仿宋_GB2312"/>
          <w:sz w:val="32"/>
        </w:rPr>
        <w:t>469</w:t>
      </w:r>
      <w:r>
        <w:rPr>
          <w:rFonts w:hint="eastAsia" w:ascii="方正仿宋_GBK" w:hAnsi="仿宋_GB2312" w:eastAsia="方正仿宋_GBK" w:cs="仿宋_GB2312"/>
          <w:sz w:val="32"/>
        </w:rPr>
        <w:t>,</w:t>
      </w:r>
      <w:r>
        <w:rPr>
          <w:rFonts w:ascii="方正仿宋_GBK" w:hAnsi="仿宋_GB2312" w:eastAsia="方正仿宋_GBK" w:cs="仿宋_GB2312"/>
          <w:sz w:val="32"/>
        </w:rPr>
        <w:t>257.74</w:t>
      </w:r>
      <w:r>
        <w:rPr>
          <w:rFonts w:hint="eastAsia" w:ascii="方正仿宋_GBK" w:hAnsi="仿宋_GB2312" w:eastAsia="方正仿宋_GBK" w:cs="仿宋_GB2312"/>
          <w:sz w:val="32"/>
        </w:rPr>
        <w:t>元</w:t>
      </w:r>
      <w:r>
        <w:rPr>
          <w:rFonts w:hint="eastAsia" w:ascii="方正仿宋_GBK" w:hAnsi="仿宋_GB2312" w:eastAsia="方正仿宋_GBK" w:cs="仿宋_GB2312"/>
          <w:sz w:val="32"/>
          <w:highlight w:val="none"/>
          <w:lang w:val="en-US" w:eastAsia="zh-CN"/>
        </w:rPr>
        <w:t>。</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w:t>
      </w:r>
      <w:r>
        <w:rPr>
          <w:rFonts w:ascii="仿宋_GB2312" w:hAnsi="仿宋_GB2312" w:eastAsia="仿宋_GB2312" w:cs="仿宋_GB2312"/>
          <w:sz w:val="32"/>
        </w:rPr>
        <w:t>）</w:t>
      </w:r>
      <w:r>
        <w:rPr>
          <w:rFonts w:hint="eastAsia" w:ascii="仿宋_GB2312" w:hAnsi="仿宋_GB2312" w:eastAsia="仿宋_GB2312" w:cs="仿宋_GB2312"/>
          <w:sz w:val="32"/>
        </w:rPr>
        <w:t>支出预算：2023年年初预算总</w:t>
      </w:r>
      <w:r>
        <w:rPr>
          <w:rFonts w:ascii="仿宋_GB2312" w:hAnsi="仿宋_GB2312" w:eastAsia="仿宋_GB2312" w:cs="仿宋_GB2312"/>
          <w:sz w:val="32"/>
        </w:rPr>
        <w:t>支出</w:t>
      </w:r>
      <w:r>
        <w:rPr>
          <w:rFonts w:hint="eastAsia" w:ascii="仿宋_GB2312" w:hAnsi="仿宋_GB2312" w:eastAsia="仿宋_GB2312" w:cs="仿宋_GB2312"/>
          <w:sz w:val="32"/>
          <w:highlight w:val="none"/>
        </w:rPr>
        <w:t>424888547.74元，其中：社会保障和就业支出12776788.88元占</w:t>
      </w:r>
      <w:r>
        <w:rPr>
          <w:rFonts w:hint="eastAsia" w:ascii="仿宋_GB2312" w:hAnsi="仿宋_GB2312" w:eastAsia="仿宋_GB2312" w:cs="仿宋_GB2312"/>
          <w:sz w:val="32"/>
          <w:highlight w:val="none"/>
          <w:lang w:val="en-US" w:eastAsia="zh-CN"/>
        </w:rPr>
        <w:t>3.01</w:t>
      </w:r>
      <w:r>
        <w:rPr>
          <w:rFonts w:hint="eastAsia" w:ascii="仿宋_GB2312" w:hAnsi="仿宋_GB2312" w:eastAsia="仿宋_GB2312" w:cs="仿宋_GB2312"/>
          <w:sz w:val="32"/>
          <w:highlight w:val="none"/>
        </w:rPr>
        <w:t>%、卫生健康支出23470849.33</w:t>
      </w:r>
      <w:r>
        <w:rPr>
          <w:rFonts w:hint="eastAsia" w:ascii="仿宋_GB2312" w:hAnsi="仿宋_GB2312" w:eastAsia="仿宋_GB2312" w:cs="仿宋_GB2312"/>
          <w:sz w:val="32"/>
          <w:highlight w:val="none"/>
          <w:lang w:val="en-US" w:eastAsia="zh-CN"/>
        </w:rPr>
        <w:t>元占5.52%、城乡社区支出55928741.09元占13.16%、交通运输支出330438464元占77.77%、住房保障支出2273704.44元占0.54%</w:t>
      </w:r>
      <w:r>
        <w:rPr>
          <w:rFonts w:hint="eastAsia" w:ascii="仿宋_GB2312" w:hAnsi="仿宋_GB2312" w:eastAsia="仿宋_GB2312" w:cs="仿宋_GB2312"/>
          <w:sz w:val="32"/>
          <w:highlight w:val="none"/>
        </w:rPr>
        <w:t>。支出</w:t>
      </w:r>
      <w:r>
        <w:rPr>
          <w:rFonts w:ascii="仿宋_GB2312" w:hAnsi="仿宋_GB2312" w:eastAsia="仿宋_GB2312" w:cs="仿宋_GB2312"/>
          <w:sz w:val="32"/>
          <w:highlight w:val="none"/>
        </w:rPr>
        <w:t>预算</w:t>
      </w:r>
      <w:r>
        <w:rPr>
          <w:rFonts w:hint="eastAsia" w:ascii="仿宋_GB2312" w:hAnsi="仿宋_GB2312" w:eastAsia="仿宋_GB2312" w:cs="仿宋_GB2312"/>
          <w:sz w:val="32"/>
          <w:highlight w:val="none"/>
        </w:rPr>
        <w:t>较去年增加135595978.65元，主要是基本支出</w:t>
      </w:r>
      <w:r>
        <w:rPr>
          <w:rFonts w:ascii="仿宋_GB2312" w:hAnsi="仿宋_GB2312" w:eastAsia="仿宋_GB2312" w:cs="仿宋_GB2312"/>
          <w:sz w:val="32"/>
          <w:highlight w:val="none"/>
        </w:rPr>
        <w:t>预算</w:t>
      </w:r>
      <w:r>
        <w:rPr>
          <w:rFonts w:hint="eastAsia" w:ascii="仿宋_GB2312" w:hAnsi="仿宋_GB2312" w:eastAsia="仿宋_GB2312" w:cs="仿宋_GB2312"/>
          <w:sz w:val="32"/>
          <w:highlight w:val="none"/>
        </w:rPr>
        <w:t>减少85982.57元，项目支出</w:t>
      </w:r>
      <w:r>
        <w:rPr>
          <w:rFonts w:ascii="仿宋_GB2312" w:hAnsi="仿宋_GB2312" w:eastAsia="仿宋_GB2312" w:cs="仿宋_GB2312"/>
          <w:sz w:val="32"/>
          <w:highlight w:val="none"/>
        </w:rPr>
        <w:t>预算</w:t>
      </w:r>
      <w:r>
        <w:rPr>
          <w:rFonts w:hint="eastAsia" w:ascii="仿宋_GB2312" w:hAnsi="仿宋_GB2312" w:eastAsia="仿宋_GB2312" w:cs="仿宋_GB2312"/>
          <w:sz w:val="32"/>
          <w:highlight w:val="none"/>
        </w:rPr>
        <w:t>增加135681961.22元。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（一）一般公共预算</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2023年一般公共预算财政拨款收入</w:t>
      </w:r>
      <w:r>
        <w:rPr>
          <w:rFonts w:hint="eastAsia" w:ascii="仿宋_GB2312" w:hAnsi="仿宋_GB2312" w:eastAsia="仿宋_GB2312" w:cs="仿宋_GB2312"/>
          <w:sz w:val="32"/>
          <w:highlight w:val="none"/>
        </w:rPr>
        <w:t>368959806.65元，一般公共预算财政拨款支出368959806.65元，比2022年增加94085893.35元。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1.按支出属性说明</w:t>
      </w:r>
    </w:p>
    <w:p>
      <w:pPr>
        <w:spacing w:line="600" w:lineRule="exact"/>
        <w:ind w:firstLine="640" w:firstLineChars="200"/>
        <w:rPr>
          <w:rFonts w:hint="eastAsia" w:ascii="仿宋_GB2312" w:hAnsi="仿宋_GB2312" w:eastAsia="方正仿宋_GBK" w:cs="仿宋_GB2312"/>
          <w:sz w:val="32"/>
          <w:highlight w:val="none"/>
          <w:lang w:val="en-US" w:eastAsia="zh-CN"/>
        </w:rPr>
      </w:pPr>
      <w:r>
        <w:rPr>
          <w:rFonts w:hint="eastAsia" w:ascii="仿宋_GB2312" w:hAnsi="仿宋_GB2312" w:eastAsia="仿宋_GB2312" w:cs="仿宋_GB2312"/>
          <w:sz w:val="32"/>
          <w:highlight w:val="none"/>
        </w:rPr>
        <w:t>（1）基本支出55697140.08元，占</w:t>
      </w:r>
      <w:r>
        <w:rPr>
          <w:rFonts w:hint="eastAsia" w:ascii="仿宋_GB2312" w:hAnsi="仿宋_GB2312" w:eastAsia="仿宋_GB2312" w:cs="仿宋_GB2312"/>
          <w:sz w:val="32"/>
          <w:highlight w:val="none"/>
          <w:lang w:val="en-US" w:eastAsia="zh-CN"/>
        </w:rPr>
        <w:t>15.1</w:t>
      </w:r>
      <w:r>
        <w:rPr>
          <w:rFonts w:hint="eastAsia" w:ascii="仿宋_GB2312" w:hAnsi="仿宋_GB2312" w:eastAsia="仿宋_GB2312" w:cs="仿宋_GB2312"/>
          <w:sz w:val="32"/>
          <w:highlight w:val="none"/>
        </w:rPr>
        <w:t>%，比2022年减少85982.57元，主要原因是</w:t>
      </w:r>
      <w:r>
        <w:rPr>
          <w:rFonts w:hint="eastAsia" w:ascii="仿宋_GB2312" w:hAnsi="仿宋_GB2312" w:eastAsia="仿宋_GB2312" w:cs="仿宋_GB2312"/>
          <w:sz w:val="32"/>
          <w:highlight w:val="none"/>
          <w:lang w:val="en-US" w:eastAsia="zh-CN"/>
        </w:rPr>
        <w:t>交通局本级</w:t>
      </w:r>
      <w:r>
        <w:rPr>
          <w:rFonts w:hint="eastAsia" w:ascii="方正仿宋_GBK" w:hAnsi="仿宋_GB2312" w:eastAsia="方正仿宋_GBK" w:cs="仿宋_GB2312"/>
          <w:sz w:val="32"/>
          <w:highlight w:val="none"/>
          <w:lang w:val="en-US" w:eastAsia="zh-CN"/>
        </w:rPr>
        <w:t>交通运输支出减少</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区公路事务中心</w:t>
      </w:r>
      <w:r>
        <w:rPr>
          <w:rFonts w:hint="eastAsia" w:ascii="方正仿宋_GBK" w:hAnsi="仿宋_GB2312" w:eastAsia="方正仿宋_GBK" w:cs="仿宋_GB2312"/>
          <w:sz w:val="32"/>
        </w:rPr>
        <w:t>一般公共服务支出及其他公路水路运输支出减少</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区道路运输事务中心</w:t>
      </w:r>
      <w:r>
        <w:rPr>
          <w:rFonts w:hint="eastAsia" w:ascii="Times New Roman" w:hAnsi="Times New Roman" w:eastAsia="方正仿宋_GBK" w:cs="Times New Roman"/>
          <w:sz w:val="32"/>
          <w:highlight w:val="none"/>
          <w:lang w:val="en-US" w:eastAsia="zh-CN"/>
        </w:rPr>
        <w:t>社会保障缴费和住房公积金增加。</w:t>
      </w:r>
      <w:r>
        <w:rPr>
          <w:rFonts w:hint="eastAsia" w:ascii="仿宋_GB2312" w:hAnsi="仿宋_GB2312" w:eastAsia="仿宋_GB2312" w:cs="仿宋_GB2312"/>
          <w:sz w:val="32"/>
          <w:highlight w:val="none"/>
        </w:rPr>
        <w:t>其中：人员经费46086995.64元，主要用于</w:t>
      </w:r>
      <w:r>
        <w:rPr>
          <w:rFonts w:ascii="仿宋_GB2312" w:hAnsi="仿宋_GB2312" w:eastAsia="仿宋_GB2312" w:cs="仿宋_GB2312"/>
          <w:sz w:val="32"/>
          <w:highlight w:val="none"/>
        </w:rPr>
        <w:t>保障</w:t>
      </w:r>
      <w:r>
        <w:rPr>
          <w:rFonts w:hint="eastAsia" w:ascii="仿宋_GB2312" w:hAnsi="仿宋_GB2312" w:eastAsia="仿宋_GB2312" w:cs="仿宋_GB2312"/>
          <w:sz w:val="32"/>
          <w:highlight w:val="none"/>
        </w:rPr>
        <w:t>在职人员工资福利及社会保险缴费、退休</w:t>
      </w:r>
      <w:r>
        <w:rPr>
          <w:rFonts w:ascii="仿宋_GB2312" w:hAnsi="仿宋_GB2312" w:eastAsia="仿宋_GB2312" w:cs="仿宋_GB2312"/>
          <w:sz w:val="32"/>
          <w:highlight w:val="none"/>
        </w:rPr>
        <w:t>人员</w:t>
      </w:r>
      <w:r>
        <w:rPr>
          <w:rFonts w:hint="eastAsia" w:ascii="仿宋_GB2312" w:hAnsi="仿宋_GB2312" w:eastAsia="仿宋_GB2312" w:cs="仿宋_GB2312"/>
          <w:sz w:val="32"/>
          <w:highlight w:val="none"/>
        </w:rPr>
        <w:t>补助</w:t>
      </w:r>
      <w:r>
        <w:rPr>
          <w:rFonts w:ascii="仿宋_GB2312" w:hAnsi="仿宋_GB2312" w:eastAsia="仿宋_GB2312" w:cs="仿宋_GB2312"/>
          <w:sz w:val="32"/>
          <w:highlight w:val="none"/>
        </w:rPr>
        <w:t>等</w:t>
      </w:r>
      <w:r>
        <w:rPr>
          <w:rFonts w:hint="eastAsia" w:ascii="仿宋_GB2312" w:hAnsi="仿宋_GB2312" w:eastAsia="仿宋_GB2312" w:cs="仿宋_GB2312"/>
          <w:sz w:val="32"/>
          <w:highlight w:val="none"/>
        </w:rPr>
        <w:t>，</w:t>
      </w:r>
      <w:r>
        <w:rPr>
          <w:rFonts w:ascii="仿宋_GB2312" w:hAnsi="仿宋_GB2312" w:eastAsia="仿宋_GB2312" w:cs="仿宋_GB2312"/>
          <w:sz w:val="32"/>
          <w:highlight w:val="none"/>
        </w:rPr>
        <w:t>主要包括：基本工资、津贴补贴、</w:t>
      </w:r>
      <w:r>
        <w:rPr>
          <w:rFonts w:hint="eastAsia" w:ascii="仿宋_GB2312" w:hAnsi="仿宋_GB2312" w:eastAsia="仿宋_GB2312" w:cs="仿宋_GB2312"/>
          <w:sz w:val="32"/>
          <w:highlight w:val="none"/>
        </w:rPr>
        <w:t>奖金</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绩效工资</w:t>
      </w:r>
      <w:r>
        <w:rPr>
          <w:rFonts w:hint="eastAsia" w:ascii="仿宋_GB2312" w:hAnsi="仿宋_GB2312" w:eastAsia="仿宋_GB2312" w:cs="仿宋_GB2312"/>
          <w:sz w:val="32"/>
          <w:highlight w:val="none"/>
          <w:lang w:eastAsia="zh-CN"/>
        </w:rPr>
        <w:t>、机关事业单位基本养老保险缴费、职业年金缴费、职工基本医疗保险缴费、其他社会保障缴费、住房公积金、医疗费、抚恤金、生活补助、医疗费补助、奖励金</w:t>
      </w:r>
      <w:r>
        <w:rPr>
          <w:rFonts w:hint="eastAsia" w:ascii="仿宋_GB2312" w:hAnsi="仿宋_GB2312" w:eastAsia="仿宋_GB2312" w:cs="仿宋_GB2312"/>
          <w:sz w:val="32"/>
          <w:highlight w:val="none"/>
        </w:rPr>
        <w:t>；公用经费9610144.44元，主要用于保障部门正常运转的各项商品服务支出；</w:t>
      </w:r>
      <w:r>
        <w:rPr>
          <w:rFonts w:ascii="仿宋_GB2312" w:hAnsi="仿宋_GB2312" w:eastAsia="仿宋_GB2312" w:cs="仿宋_GB2312"/>
          <w:sz w:val="32"/>
          <w:highlight w:val="none"/>
        </w:rPr>
        <w:t>主要包括：</w:t>
      </w:r>
      <w:r>
        <w:rPr>
          <w:rFonts w:hint="eastAsia" w:ascii="方正仿宋_GBK" w:hAnsi="仿宋_GB2312" w:eastAsia="方正仿宋_GBK" w:cs="仿宋_GB2312"/>
          <w:sz w:val="32"/>
          <w:szCs w:val="32"/>
        </w:rPr>
        <w:t>办公费、印刷费、咨询费、手续费</w:t>
      </w:r>
      <w:r>
        <w:rPr>
          <w:rFonts w:hint="eastAsia" w:ascii="方正仿宋_GBK" w:hAnsi="仿宋_GB2312" w:eastAsia="方正仿宋_GBK" w:cs="仿宋_GB2312"/>
          <w:sz w:val="32"/>
          <w:szCs w:val="32"/>
          <w:lang w:eastAsia="zh-CN"/>
        </w:rPr>
        <w:t>、</w:t>
      </w:r>
      <w:r>
        <w:rPr>
          <w:rFonts w:hint="eastAsia" w:ascii="方正仿宋_GBK" w:hAnsi="仿宋_GB2312" w:eastAsia="方正仿宋_GBK" w:cs="仿宋_GB2312"/>
          <w:sz w:val="32"/>
          <w:szCs w:val="32"/>
        </w:rPr>
        <w:t>水费、电费、邮电费、物业管理费、差旅费、维修（护）费</w:t>
      </w:r>
      <w:r>
        <w:rPr>
          <w:rFonts w:hint="eastAsia" w:ascii="方正仿宋_GBK" w:hAnsi="仿宋_GB2312" w:eastAsia="方正仿宋_GBK" w:cs="仿宋_GB2312"/>
          <w:sz w:val="32"/>
          <w:szCs w:val="32"/>
          <w:lang w:eastAsia="zh-CN"/>
        </w:rPr>
        <w:t>、</w:t>
      </w:r>
      <w:r>
        <w:rPr>
          <w:rFonts w:hint="eastAsia" w:ascii="方正仿宋_GBK" w:hAnsi="仿宋_GB2312" w:eastAsia="方正仿宋_GBK" w:cs="仿宋_GB2312"/>
          <w:sz w:val="32"/>
          <w:szCs w:val="32"/>
        </w:rPr>
        <w:t>租赁费、会议费、培训费、公务接待费、劳务费、委托业务费、工会经费、福利费、公务用车运行维护费、其他交通费用、税金及附加费用、其他商品和服务支出</w:t>
      </w:r>
      <w:r>
        <w:rPr>
          <w:rFonts w:hint="eastAsia" w:ascii="方正仿宋_GBK" w:hAnsi="仿宋_GB2312" w:eastAsia="方正仿宋_GBK" w:cs="仿宋_GB2312"/>
          <w:sz w:val="32"/>
          <w:szCs w:val="32"/>
          <w:lang w:eastAsia="zh-CN"/>
        </w:rPr>
        <w:t>。</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highlight w:val="none"/>
        </w:rPr>
        <w:t>313262666.57元，占</w:t>
      </w:r>
      <w:r>
        <w:rPr>
          <w:rFonts w:hint="eastAsia" w:ascii="仿宋_GB2312" w:hAnsi="仿宋_GB2312" w:eastAsia="仿宋_GB2312" w:cs="仿宋_GB2312"/>
          <w:sz w:val="32"/>
          <w:highlight w:val="none"/>
          <w:lang w:val="en-US" w:eastAsia="zh-CN"/>
        </w:rPr>
        <w:t>84.9</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rPr>
        <w:t>，比2022年</w:t>
      </w:r>
      <w:r>
        <w:rPr>
          <w:rFonts w:hint="eastAsia" w:ascii="仿宋_GB2312" w:hAnsi="仿宋_GB2312" w:eastAsia="仿宋_GB2312" w:cs="仿宋_GB2312"/>
          <w:sz w:val="32"/>
          <w:highlight w:val="none"/>
        </w:rPr>
        <w:t>增加94171875.92</w:t>
      </w:r>
      <w:r>
        <w:rPr>
          <w:rFonts w:hint="eastAsia" w:ascii="仿宋_GB2312" w:hAnsi="仿宋_GB2312" w:eastAsia="仿宋_GB2312" w:cs="仿宋_GB2312"/>
          <w:sz w:val="32"/>
        </w:rPr>
        <w:t>元，主要原因</w:t>
      </w:r>
      <w:r>
        <w:rPr>
          <w:rFonts w:hint="eastAsia" w:ascii="仿宋_GB2312" w:hAnsi="仿宋_GB2312" w:eastAsia="仿宋_GB2312" w:cs="仿宋_GB2312"/>
          <w:sz w:val="32"/>
          <w:lang w:val="en-US" w:eastAsia="zh-CN"/>
        </w:rPr>
        <w:t>是</w:t>
      </w:r>
      <w:r>
        <w:rPr>
          <w:rFonts w:hint="eastAsia" w:ascii="方正仿宋_GBK" w:hAnsi="仿宋_GB2312" w:eastAsia="方正仿宋_GBK" w:cs="仿宋_GB2312"/>
          <w:sz w:val="32"/>
        </w:rPr>
        <w:t>交通运输支出</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highlight w:val="none"/>
        </w:rPr>
        <w:t>公路养护</w:t>
      </w:r>
      <w:r>
        <w:rPr>
          <w:rFonts w:hint="eastAsia" w:ascii="方正仿宋_GBK" w:hAnsi="仿宋_GB2312" w:eastAsia="方正仿宋_GBK" w:cs="仿宋_GB2312"/>
          <w:sz w:val="32"/>
          <w:highlight w:val="none"/>
          <w:lang w:val="en-US" w:eastAsia="zh-CN"/>
        </w:rPr>
        <w:t>支出、铁路运输支出、车辆购置税支出</w:t>
      </w:r>
      <w:r>
        <w:rPr>
          <w:rFonts w:hint="eastAsia" w:ascii="仿宋_GB2312" w:hAnsi="仿宋_GB2312" w:eastAsia="仿宋_GB2312" w:cs="仿宋_GB2312"/>
          <w:sz w:val="32"/>
        </w:rPr>
        <w:t>等</w:t>
      </w:r>
      <w:r>
        <w:rPr>
          <w:rFonts w:hint="eastAsia" w:ascii="仿宋_GB2312" w:hAnsi="仿宋_GB2312" w:eastAsia="仿宋_GB2312" w:cs="仿宋_GB2312"/>
          <w:sz w:val="32"/>
          <w:lang w:val="en-US" w:eastAsia="zh-CN"/>
        </w:rPr>
        <w:t>增加</w:t>
      </w:r>
      <w:r>
        <w:rPr>
          <w:rFonts w:hint="eastAsia" w:ascii="仿宋_GB2312" w:hAnsi="仿宋_GB2312" w:eastAsia="仿宋_GB2312" w:cs="仿宋_GB2312"/>
          <w:sz w:val="32"/>
        </w:rPr>
        <w:t>，主要用于</w:t>
      </w:r>
      <w:r>
        <w:rPr>
          <w:rFonts w:hint="eastAsia" w:ascii="方正仿宋_GBK" w:hAnsi="仿宋_GB2312" w:eastAsia="方正仿宋_GBK" w:cs="仿宋_GB2312"/>
          <w:sz w:val="32"/>
        </w:rPr>
        <w:t>渝北区G210茨竹至邻水段新建工程</w:t>
      </w:r>
      <w:r>
        <w:rPr>
          <w:rFonts w:hint="eastAsia" w:ascii="方正仿宋_GBK" w:hAnsi="仿宋_GB2312" w:eastAsia="方正仿宋_GBK" w:cs="仿宋_GB2312"/>
          <w:sz w:val="32"/>
          <w:lang w:eastAsia="zh-CN"/>
        </w:rPr>
        <w:t>、疫情防控应急运</w:t>
      </w:r>
      <w:r>
        <w:rPr>
          <w:rFonts w:hint="eastAsia" w:ascii="方正仿宋_GBK" w:hAnsi="仿宋_GB2312" w:eastAsia="方正仿宋_GBK" w:cs="仿宋_GB2312"/>
          <w:sz w:val="32"/>
          <w:lang w:val="en-US" w:eastAsia="zh-CN"/>
        </w:rPr>
        <w:t>力保障、公路养护</w:t>
      </w:r>
      <w:r>
        <w:rPr>
          <w:rFonts w:hint="eastAsia" w:ascii="仿宋_GB2312" w:hAnsi="仿宋_GB2312" w:eastAsia="仿宋_GB2312" w:cs="仿宋_GB2312"/>
          <w:sz w:val="32"/>
        </w:rPr>
        <w:t>等重点工作。</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2.按支出功能科目说明</w:t>
      </w:r>
    </w:p>
    <w:p>
      <w:pPr>
        <w:spacing w:line="60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w:t>
      </w:r>
      <w:r>
        <w:rPr>
          <w:rFonts w:ascii="仿宋_GB2312" w:hAnsi="仿宋_GB2312" w:eastAsia="仿宋_GB2312" w:cs="仿宋_GB2312"/>
          <w:sz w:val="32"/>
        </w:rPr>
        <w:t>）</w:t>
      </w:r>
      <w:r>
        <w:rPr>
          <w:rFonts w:hint="eastAsia" w:ascii="方正仿宋_GBK" w:hAnsi="仿宋_GB2312" w:eastAsia="方正仿宋_GBK" w:cs="仿宋_GB2312"/>
          <w:sz w:val="32"/>
          <w:szCs w:val="32"/>
        </w:rPr>
        <w:t>社会保障和就业支出（类）行政事业单位养老支出（款）机关事业单位基本养老保险缴费支出（项）</w:t>
      </w:r>
      <w:r>
        <w:rPr>
          <w:rFonts w:hint="eastAsia" w:ascii="仿宋_GB2312" w:hAnsi="仿宋_GB2312" w:eastAsia="仿宋_GB2312" w:cs="仿宋_GB2312"/>
          <w:sz w:val="32"/>
          <w:highlight w:val="none"/>
        </w:rPr>
        <w:t>2023年</w:t>
      </w:r>
      <w:r>
        <w:rPr>
          <w:rFonts w:ascii="仿宋_GB2312" w:hAnsi="仿宋_GB2312" w:eastAsia="仿宋_GB2312" w:cs="仿宋_GB2312"/>
          <w:sz w:val="32"/>
          <w:highlight w:val="none"/>
        </w:rPr>
        <w:t>预算数为</w:t>
      </w:r>
      <w:r>
        <w:rPr>
          <w:rFonts w:hint="eastAsia" w:ascii="仿宋_GB2312" w:hAnsi="仿宋_GB2312" w:eastAsia="仿宋_GB2312" w:cs="仿宋_GB2312"/>
          <w:sz w:val="32"/>
          <w:highlight w:val="none"/>
        </w:rPr>
        <w:t>2847605.92元，</w:t>
      </w:r>
      <w:r>
        <w:rPr>
          <w:rFonts w:ascii="仿宋_GB2312" w:hAnsi="仿宋_GB2312" w:eastAsia="仿宋_GB2312" w:cs="仿宋_GB2312"/>
          <w:sz w:val="32"/>
          <w:highlight w:val="none"/>
        </w:rPr>
        <w:t>比</w:t>
      </w:r>
      <w:r>
        <w:rPr>
          <w:rFonts w:hint="eastAsia" w:ascii="仿宋_GB2312" w:hAnsi="仿宋_GB2312" w:eastAsia="仿宋_GB2312" w:cs="仿宋_GB2312"/>
          <w:sz w:val="32"/>
          <w:highlight w:val="none"/>
        </w:rPr>
        <w:t>2022年</w:t>
      </w:r>
      <w:r>
        <w:rPr>
          <w:rFonts w:ascii="仿宋_GB2312" w:hAnsi="仿宋_GB2312" w:eastAsia="仿宋_GB2312" w:cs="仿宋_GB2312"/>
          <w:sz w:val="32"/>
          <w:highlight w:val="none"/>
        </w:rPr>
        <w:t>预算数</w:t>
      </w:r>
      <w:r>
        <w:rPr>
          <w:rFonts w:hint="eastAsia" w:ascii="仿宋_GB2312" w:hAnsi="仿宋_GB2312" w:eastAsia="仿宋_GB2312" w:cs="仿宋_GB2312"/>
          <w:sz w:val="32"/>
          <w:highlight w:val="none"/>
          <w:lang w:val="en-US" w:eastAsia="zh-CN"/>
        </w:rPr>
        <w:t>增长</w:t>
      </w:r>
      <w:r>
        <w:rPr>
          <w:rFonts w:hint="eastAsia" w:ascii="仿宋_GB2312" w:hAnsi="仿宋_GB2312" w:eastAsia="仿宋_GB2312" w:cs="仿宋_GB2312"/>
          <w:sz w:val="32"/>
          <w:highlight w:val="none"/>
        </w:rPr>
        <w:t>389423.68元，</w:t>
      </w:r>
      <w:r>
        <w:rPr>
          <w:rFonts w:ascii="仿宋_GB2312" w:hAnsi="仿宋_GB2312" w:eastAsia="仿宋_GB2312" w:cs="仿宋_GB2312"/>
          <w:sz w:val="32"/>
          <w:highlight w:val="none"/>
        </w:rPr>
        <w:t>增长</w:t>
      </w:r>
      <w:r>
        <w:rPr>
          <w:rFonts w:hint="eastAsia" w:ascii="仿宋_GB2312" w:hAnsi="仿宋_GB2312" w:eastAsia="仿宋_GB2312" w:cs="仿宋_GB2312"/>
          <w:sz w:val="32"/>
          <w:highlight w:val="none"/>
          <w:lang w:val="en-US" w:eastAsia="zh-CN"/>
        </w:rPr>
        <w:t>15.84</w:t>
      </w:r>
      <w:r>
        <w:rPr>
          <w:rFonts w:hint="eastAsia" w:ascii="仿宋_GB2312" w:hAnsi="仿宋_GB2312" w:eastAsia="仿宋_GB2312" w:cs="仿宋_GB2312"/>
          <w:sz w:val="32"/>
          <w:highlight w:val="none"/>
        </w:rPr>
        <w:t>%。主要</w:t>
      </w:r>
      <w:r>
        <w:rPr>
          <w:rFonts w:ascii="仿宋_GB2312" w:hAnsi="仿宋_GB2312" w:eastAsia="仿宋_GB2312" w:cs="仿宋_GB2312"/>
          <w:sz w:val="32"/>
          <w:highlight w:val="none"/>
        </w:rPr>
        <w:t>原因是</w:t>
      </w:r>
      <w:r>
        <w:rPr>
          <w:rFonts w:hint="eastAsia" w:ascii="仿宋_GB2312" w:hAnsi="仿宋_GB2312" w:eastAsia="仿宋_GB2312" w:cs="仿宋_GB2312"/>
          <w:sz w:val="32"/>
          <w:highlight w:val="none"/>
          <w:lang w:val="en-US" w:eastAsia="zh-CN"/>
        </w:rPr>
        <w:t>社会保障缴费标准调整</w:t>
      </w:r>
      <w:r>
        <w:rPr>
          <w:rFonts w:ascii="仿宋_GB2312" w:hAnsi="仿宋_GB2312" w:eastAsia="仿宋_GB2312" w:cs="仿宋_GB2312"/>
          <w:sz w:val="32"/>
          <w:highlight w:val="none"/>
        </w:rPr>
        <w:t>。</w:t>
      </w:r>
    </w:p>
    <w:p>
      <w:pPr>
        <w:spacing w:line="560" w:lineRule="exact"/>
        <w:ind w:firstLine="640" w:firstLineChars="200"/>
        <w:rPr>
          <w:rFonts w:hint="eastAsia" w:ascii="方正仿宋_GBK" w:hAnsi="仿宋_GB2312" w:eastAsia="方正仿宋_GBK" w:cs="仿宋_GB2312"/>
          <w:sz w:val="32"/>
          <w:szCs w:val="32"/>
        </w:rPr>
      </w:pP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2</w:t>
      </w:r>
      <w:r>
        <w:rPr>
          <w:rFonts w:hint="eastAsia" w:ascii="仿宋_GB2312" w:hAnsi="仿宋_GB2312" w:eastAsia="仿宋_GB2312" w:cs="仿宋_GB2312"/>
          <w:sz w:val="32"/>
          <w:highlight w:val="none"/>
        </w:rPr>
        <w:t>）</w:t>
      </w:r>
      <w:r>
        <w:rPr>
          <w:rFonts w:hint="eastAsia" w:ascii="方正仿宋_GBK" w:hAnsi="仿宋_GB2312" w:eastAsia="方正仿宋_GBK" w:cs="仿宋_GB2312"/>
          <w:sz w:val="32"/>
          <w:szCs w:val="32"/>
        </w:rPr>
        <w:t>社会保障和就业支出（类）行政事业单位养老支出（款）机关事业单位职业年金缴费支出（项）202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年预算数为1423802.96元，比202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增长</w:t>
      </w:r>
      <w:r>
        <w:rPr>
          <w:rFonts w:hint="eastAsia" w:ascii="方正仿宋_GBK" w:hAnsi="仿宋_GB2312" w:eastAsia="方正仿宋_GBK" w:cs="仿宋_GB2312"/>
          <w:sz w:val="32"/>
          <w:szCs w:val="32"/>
        </w:rPr>
        <w:t>194711.84元，</w:t>
      </w:r>
      <w:r>
        <w:rPr>
          <w:rFonts w:hint="eastAsia" w:ascii="方正仿宋_GBK" w:hAnsi="仿宋_GB2312" w:eastAsia="方正仿宋_GBK" w:cs="仿宋_GB2312"/>
          <w:sz w:val="32"/>
          <w:szCs w:val="32"/>
          <w:lang w:val="en-US" w:eastAsia="zh-CN"/>
        </w:rPr>
        <w:t>增长15.84</w:t>
      </w:r>
      <w:r>
        <w:rPr>
          <w:rFonts w:hint="eastAsia" w:ascii="方正仿宋_GBK" w:hAnsi="仿宋_GB2312" w:eastAsia="方正仿宋_GBK" w:cs="仿宋_GB2312"/>
          <w:sz w:val="32"/>
          <w:szCs w:val="32"/>
        </w:rPr>
        <w:t>%。主要原因是</w:t>
      </w:r>
      <w:r>
        <w:rPr>
          <w:rFonts w:hint="eastAsia" w:ascii="仿宋_GB2312" w:hAnsi="仿宋_GB2312" w:eastAsia="仿宋_GB2312" w:cs="仿宋_GB2312"/>
          <w:sz w:val="32"/>
          <w:highlight w:val="none"/>
          <w:lang w:val="en-US" w:eastAsia="zh-CN"/>
        </w:rPr>
        <w:t>社会保障缴费标准调整</w:t>
      </w:r>
      <w:r>
        <w:rPr>
          <w:rFonts w:hint="eastAsia" w:ascii="方正仿宋_GBK" w:hAnsi="仿宋_GB2312" w:eastAsia="方正仿宋_GBK" w:cs="仿宋_GB2312"/>
          <w:sz w:val="32"/>
          <w:szCs w:val="32"/>
        </w:rPr>
        <w:t>。</w:t>
      </w:r>
    </w:p>
    <w:p>
      <w:pPr>
        <w:spacing w:line="560" w:lineRule="exact"/>
        <w:ind w:firstLine="640" w:firstLineChars="200"/>
        <w:rPr>
          <w:rFonts w:hint="eastAsia" w:ascii="方正仿宋_GBK" w:hAnsi="仿宋_GB2312" w:eastAsia="方正仿宋_GBK" w:cs="仿宋_GB2312"/>
          <w:sz w:val="32"/>
          <w:szCs w:val="32"/>
          <w:lang w:eastAsia="zh-CN"/>
        </w:rPr>
      </w:pP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lang w:eastAsia="zh-CN"/>
        </w:rPr>
        <w:t>）</w:t>
      </w:r>
      <w:r>
        <w:rPr>
          <w:rFonts w:hint="eastAsia" w:ascii="方正仿宋_GBK" w:hAnsi="仿宋_GB2312" w:eastAsia="方正仿宋_GBK" w:cs="仿宋_GB2312"/>
          <w:sz w:val="32"/>
          <w:szCs w:val="32"/>
        </w:rPr>
        <w:t>社会保障和就业支出（类）行政事业单位养老支出（款）其他行政事业单位养老支出（项）202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年预算数为8505380元，比202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年预算数增加2108670元，增长</w:t>
      </w:r>
      <w:r>
        <w:rPr>
          <w:rFonts w:hint="eastAsia" w:ascii="方正仿宋_GBK" w:hAnsi="仿宋_GB2312" w:eastAsia="方正仿宋_GBK" w:cs="仿宋_GB2312"/>
          <w:sz w:val="32"/>
          <w:szCs w:val="32"/>
          <w:lang w:val="en-US" w:eastAsia="zh-CN"/>
        </w:rPr>
        <w:t>32.96</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w:t>
      </w:r>
      <w:r>
        <w:rPr>
          <w:rFonts w:hint="eastAsia" w:ascii="方正仿宋_GBK" w:hAnsi="仿宋_GB2312" w:eastAsia="方正仿宋_GBK" w:cs="仿宋_GB2312"/>
          <w:sz w:val="32"/>
          <w:szCs w:val="32"/>
        </w:rPr>
        <w:t>是</w:t>
      </w:r>
      <w:r>
        <w:rPr>
          <w:rFonts w:hint="eastAsia" w:ascii="仿宋_GB2312" w:hAnsi="仿宋_GB2312" w:eastAsia="仿宋_GB2312" w:cs="仿宋_GB2312"/>
          <w:sz w:val="32"/>
          <w:highlight w:val="none"/>
          <w:lang w:val="en-US" w:eastAsia="zh-CN"/>
        </w:rPr>
        <w:t>社会保障缴费标准调整</w:t>
      </w:r>
      <w:r>
        <w:rPr>
          <w:rFonts w:hint="eastAsia" w:ascii="方正仿宋_GBK" w:hAnsi="仿宋_GB2312" w:eastAsia="方正仿宋_GBK" w:cs="仿宋_GB2312"/>
          <w:sz w:val="32"/>
          <w:szCs w:val="32"/>
          <w:lang w:eastAsia="zh-CN"/>
        </w:rPr>
        <w:t>。</w:t>
      </w:r>
    </w:p>
    <w:p>
      <w:pPr>
        <w:spacing w:line="600" w:lineRule="exact"/>
        <w:ind w:firstLine="640" w:firstLineChars="200"/>
        <w:rPr>
          <w:rFonts w:hint="eastAsia" w:ascii="仿宋_GB2312" w:hAnsi="仿宋_GB2312" w:eastAsia="仿宋_GB2312" w:cs="仿宋_GB2312"/>
          <w:sz w:val="32"/>
          <w:highlight w:val="yellow"/>
          <w:lang w:eastAsia="zh-CN"/>
        </w:rPr>
      </w:pP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4</w:t>
      </w:r>
      <w:r>
        <w:rPr>
          <w:rFonts w:hint="eastAsia" w:ascii="仿宋_GB2312" w:hAnsi="仿宋_GB2312" w:eastAsia="仿宋_GB2312" w:cs="仿宋_GB2312"/>
          <w:sz w:val="32"/>
          <w:highlight w:val="none"/>
          <w:lang w:eastAsia="zh-CN"/>
        </w:rPr>
        <w:t>）</w:t>
      </w:r>
      <w:r>
        <w:rPr>
          <w:rFonts w:hint="eastAsia" w:ascii="方正仿宋_GBK" w:hAnsi="仿宋_GB2312" w:eastAsia="方正仿宋_GBK" w:cs="仿宋_GB2312"/>
          <w:sz w:val="32"/>
          <w:szCs w:val="32"/>
        </w:rPr>
        <w:t>卫生健康支出（类）公共卫生（款）突发公共卫生事件应急处理（项）202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年预算数为20791495.62元，比202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增加20791495.62</w:t>
      </w:r>
      <w:r>
        <w:rPr>
          <w:rFonts w:hint="eastAsia" w:ascii="方正仿宋_GBK" w:hAnsi="仿宋_GB2312" w:eastAsia="方正仿宋_GBK" w:cs="仿宋_GB2312"/>
          <w:sz w:val="32"/>
          <w:szCs w:val="32"/>
        </w:rPr>
        <w:t>元，</w:t>
      </w:r>
      <w:r>
        <w:rPr>
          <w:rFonts w:hint="eastAsia" w:ascii="方正仿宋_GBK" w:hAnsi="仿宋_GB2312" w:eastAsia="方正仿宋_GBK" w:cs="仿宋_GB2312"/>
          <w:sz w:val="32"/>
          <w:szCs w:val="32"/>
          <w:lang w:val="en-US" w:eastAsia="zh-CN"/>
        </w:rPr>
        <w:t>增长100</w:t>
      </w:r>
      <w:r>
        <w:rPr>
          <w:rFonts w:hint="eastAsia" w:ascii="方正仿宋_GBK" w:hAnsi="仿宋_GB2312" w:eastAsia="方正仿宋_GBK" w:cs="仿宋_GB2312"/>
          <w:sz w:val="32"/>
          <w:szCs w:val="32"/>
        </w:rPr>
        <w:t>%。</w:t>
      </w:r>
      <w:r>
        <w:rPr>
          <w:rFonts w:hint="eastAsia" w:ascii="方正仿宋_GBK" w:hAnsi="仿宋_GB2312" w:eastAsia="方正仿宋_GBK" w:cs="仿宋_GB2312"/>
          <w:color w:val="000000"/>
          <w:sz w:val="32"/>
          <w:szCs w:val="32"/>
          <w:highlight w:val="none"/>
        </w:rPr>
        <w:t>主要原因是</w:t>
      </w:r>
      <w:r>
        <w:rPr>
          <w:rFonts w:hint="eastAsia" w:ascii="方正仿宋_GBK" w:hAnsi="仿宋_GB2312" w:eastAsia="方正仿宋_GBK" w:cs="仿宋_GB2312"/>
          <w:sz w:val="32"/>
          <w:szCs w:val="32"/>
          <w:highlight w:val="none"/>
          <w:lang w:val="en-US" w:eastAsia="zh-CN"/>
        </w:rPr>
        <w:t>2023年新增疫情防控相关经费，2022年无此项。</w:t>
      </w:r>
    </w:p>
    <w:p>
      <w:pPr>
        <w:spacing w:line="600" w:lineRule="exact"/>
        <w:ind w:firstLine="640" w:firstLineChars="200"/>
        <w:rPr>
          <w:rFonts w:hint="eastAsia" w:ascii="方正仿宋_GBK" w:hAnsi="仿宋_GB2312" w:eastAsia="方正仿宋_GBK" w:cs="仿宋_GB2312"/>
          <w:sz w:val="32"/>
          <w:szCs w:val="32"/>
          <w:highlight w:val="none"/>
          <w:lang w:val="en-US"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lang w:eastAsia="zh-CN"/>
        </w:rPr>
        <w:t>）</w:t>
      </w:r>
      <w:r>
        <w:rPr>
          <w:rFonts w:hint="eastAsia" w:ascii="方正仿宋_GBK" w:hAnsi="仿宋_GB2312" w:eastAsia="方正仿宋_GBK" w:cs="仿宋_GB2312"/>
          <w:sz w:val="32"/>
          <w:szCs w:val="32"/>
        </w:rPr>
        <w:t>卫生健康支出（类）行政事业单位医疗（款）行政单位医疗（项）202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年预算数为824907.71元，比202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增加194019.4</w:t>
      </w:r>
      <w:r>
        <w:rPr>
          <w:rFonts w:hint="eastAsia" w:ascii="方正仿宋_GBK" w:hAnsi="仿宋_GB2312" w:eastAsia="方正仿宋_GBK" w:cs="仿宋_GB2312"/>
          <w:sz w:val="32"/>
          <w:szCs w:val="32"/>
        </w:rPr>
        <w:t>元，</w:t>
      </w:r>
      <w:r>
        <w:rPr>
          <w:rFonts w:hint="eastAsia" w:ascii="方正仿宋_GBK" w:hAnsi="仿宋_GB2312" w:eastAsia="方正仿宋_GBK" w:cs="仿宋_GB2312"/>
          <w:sz w:val="32"/>
          <w:szCs w:val="32"/>
          <w:lang w:val="en-US" w:eastAsia="zh-CN"/>
        </w:rPr>
        <w:t>增长30.75</w:t>
      </w:r>
      <w:r>
        <w:rPr>
          <w:rFonts w:hint="eastAsia" w:ascii="方正仿宋_GBK" w:hAnsi="仿宋_GB2312" w:eastAsia="方正仿宋_GBK" w:cs="仿宋_GB2312"/>
          <w:sz w:val="32"/>
          <w:szCs w:val="32"/>
        </w:rPr>
        <w:t>%。</w:t>
      </w:r>
      <w:r>
        <w:rPr>
          <w:rFonts w:hint="eastAsia" w:ascii="方正仿宋_GBK" w:hAnsi="仿宋_GB2312" w:eastAsia="方正仿宋_GBK" w:cs="仿宋_GB2312"/>
          <w:color w:val="000000"/>
          <w:sz w:val="32"/>
          <w:szCs w:val="32"/>
          <w:highlight w:val="none"/>
        </w:rPr>
        <w:t>主要原因是</w:t>
      </w:r>
      <w:r>
        <w:rPr>
          <w:rFonts w:hint="eastAsia" w:ascii="仿宋_GB2312" w:hAnsi="仿宋_GB2312" w:eastAsia="仿宋_GB2312" w:cs="仿宋_GB2312"/>
          <w:sz w:val="32"/>
          <w:highlight w:val="none"/>
          <w:lang w:val="en-US" w:eastAsia="zh-CN"/>
        </w:rPr>
        <w:t>社会保障缴费标准调整</w:t>
      </w:r>
      <w:r>
        <w:rPr>
          <w:rFonts w:hint="eastAsia" w:ascii="方正仿宋_GBK" w:hAnsi="仿宋_GB2312" w:eastAsia="方正仿宋_GBK" w:cs="仿宋_GB2312"/>
          <w:sz w:val="32"/>
          <w:szCs w:val="32"/>
          <w:highlight w:val="none"/>
          <w:lang w:val="en-US" w:eastAsia="zh-CN"/>
        </w:rPr>
        <w:t>。</w:t>
      </w:r>
    </w:p>
    <w:p>
      <w:pPr>
        <w:spacing w:line="600" w:lineRule="exact"/>
        <w:ind w:firstLine="640" w:firstLineChars="200"/>
        <w:rPr>
          <w:rFonts w:hint="default" w:ascii="方正仿宋_GBK" w:hAnsi="仿宋_GB2312" w:eastAsia="方正仿宋_GBK" w:cs="仿宋_GB2312"/>
          <w:sz w:val="32"/>
          <w:szCs w:val="32"/>
          <w:highlight w:val="none"/>
          <w:lang w:val="en-US" w:eastAsia="zh-CN"/>
        </w:rPr>
      </w:pPr>
      <w:r>
        <w:rPr>
          <w:rFonts w:hint="eastAsia" w:ascii="方正仿宋_GBK" w:hAnsi="仿宋_GB2312" w:eastAsia="方正仿宋_GBK" w:cs="仿宋_GB2312"/>
          <w:sz w:val="32"/>
          <w:szCs w:val="32"/>
          <w:highlight w:val="none"/>
          <w:lang w:val="en-US" w:eastAsia="zh-CN"/>
        </w:rPr>
        <w:t>（6）</w:t>
      </w:r>
      <w:r>
        <w:rPr>
          <w:rFonts w:hint="eastAsia" w:ascii="方正仿宋_GBK" w:hAnsi="仿宋_GB2312" w:eastAsia="方正仿宋_GBK" w:cs="仿宋_GB2312"/>
          <w:sz w:val="32"/>
          <w:szCs w:val="32"/>
          <w:highlight w:val="none"/>
        </w:rPr>
        <w:t>卫生健康支出（类）行政事业单位医疗（款）事业单位医疗（项）202</w:t>
      </w:r>
      <w:r>
        <w:rPr>
          <w:rFonts w:hint="eastAsia" w:ascii="方正仿宋_GBK" w:hAnsi="仿宋_GB2312" w:eastAsia="方正仿宋_GBK" w:cs="仿宋_GB2312"/>
          <w:sz w:val="32"/>
          <w:szCs w:val="32"/>
          <w:highlight w:val="none"/>
          <w:lang w:val="en-US" w:eastAsia="zh-CN"/>
        </w:rPr>
        <w:t>3</w:t>
      </w:r>
      <w:r>
        <w:rPr>
          <w:rFonts w:hint="eastAsia" w:ascii="方正仿宋_GBK" w:hAnsi="仿宋_GB2312" w:eastAsia="方正仿宋_GBK" w:cs="仿宋_GB2312"/>
          <w:sz w:val="32"/>
          <w:szCs w:val="32"/>
          <w:highlight w:val="none"/>
        </w:rPr>
        <w:t>年预算数为1854446元，比202</w:t>
      </w:r>
      <w:r>
        <w:rPr>
          <w:rFonts w:hint="eastAsia" w:ascii="方正仿宋_GBK" w:hAnsi="仿宋_GB2312" w:eastAsia="方正仿宋_GBK" w:cs="仿宋_GB2312"/>
          <w:sz w:val="32"/>
          <w:szCs w:val="32"/>
          <w:highlight w:val="none"/>
          <w:lang w:val="en-US" w:eastAsia="zh-CN"/>
        </w:rPr>
        <w:t>2</w:t>
      </w:r>
      <w:r>
        <w:rPr>
          <w:rFonts w:hint="eastAsia" w:ascii="方正仿宋_GBK" w:hAnsi="仿宋_GB2312" w:eastAsia="方正仿宋_GBK" w:cs="仿宋_GB2312"/>
          <w:sz w:val="32"/>
          <w:szCs w:val="32"/>
          <w:highlight w:val="none"/>
        </w:rPr>
        <w:t>年预算数</w:t>
      </w:r>
      <w:r>
        <w:rPr>
          <w:rFonts w:hint="eastAsia" w:ascii="方正仿宋_GBK" w:hAnsi="仿宋_GB2312" w:eastAsia="方正仿宋_GBK" w:cs="仿宋_GB2312"/>
          <w:sz w:val="32"/>
          <w:szCs w:val="32"/>
          <w:highlight w:val="none"/>
          <w:lang w:val="en-US" w:eastAsia="zh-CN"/>
        </w:rPr>
        <w:t>增加</w:t>
      </w:r>
      <w:r>
        <w:rPr>
          <w:rFonts w:hint="eastAsia" w:ascii="方正仿宋_GBK" w:hAnsi="仿宋_GB2312" w:eastAsia="方正仿宋_GBK" w:cs="仿宋_GB2312"/>
          <w:sz w:val="32"/>
          <w:szCs w:val="32"/>
          <w:highlight w:val="none"/>
        </w:rPr>
        <w:t>43370.</w:t>
      </w:r>
      <w:r>
        <w:rPr>
          <w:rFonts w:hint="eastAsia" w:ascii="方正仿宋_GBK" w:hAnsi="仿宋_GB2312" w:eastAsia="方正仿宋_GBK" w:cs="仿宋_GB2312"/>
          <w:sz w:val="32"/>
          <w:szCs w:val="32"/>
          <w:highlight w:val="none"/>
          <w:lang w:val="en-US" w:eastAsia="zh-CN"/>
        </w:rPr>
        <w:t>4</w:t>
      </w:r>
      <w:r>
        <w:rPr>
          <w:rFonts w:hint="eastAsia" w:ascii="方正仿宋_GBK" w:hAnsi="仿宋_GB2312" w:eastAsia="方正仿宋_GBK" w:cs="仿宋_GB2312"/>
          <w:sz w:val="32"/>
          <w:szCs w:val="32"/>
          <w:highlight w:val="none"/>
        </w:rPr>
        <w:t>元，</w:t>
      </w:r>
      <w:r>
        <w:rPr>
          <w:rFonts w:hint="eastAsia" w:ascii="方正仿宋_GBK" w:hAnsi="仿宋_GB2312" w:eastAsia="方正仿宋_GBK" w:cs="仿宋_GB2312"/>
          <w:sz w:val="32"/>
          <w:szCs w:val="32"/>
          <w:highlight w:val="none"/>
          <w:lang w:val="en-US" w:eastAsia="zh-CN"/>
        </w:rPr>
        <w:t>增长2.39</w:t>
      </w:r>
      <w:r>
        <w:rPr>
          <w:rFonts w:hint="eastAsia" w:ascii="方正仿宋_GBK" w:hAnsi="仿宋_GB2312" w:eastAsia="方正仿宋_GBK" w:cs="仿宋_GB2312"/>
          <w:sz w:val="32"/>
          <w:szCs w:val="32"/>
          <w:highlight w:val="none"/>
        </w:rPr>
        <w:t>%。</w:t>
      </w:r>
      <w:r>
        <w:rPr>
          <w:rFonts w:hint="eastAsia" w:ascii="方正仿宋_GBK" w:hAnsi="仿宋_GB2312" w:eastAsia="方正仿宋_GBK" w:cs="仿宋_GB2312"/>
          <w:sz w:val="32"/>
          <w:szCs w:val="32"/>
          <w:highlight w:val="none"/>
          <w:lang w:val="en-US" w:eastAsia="zh-CN"/>
        </w:rPr>
        <w:t>主要原因是正常调整。</w:t>
      </w:r>
    </w:p>
    <w:p>
      <w:pPr>
        <w:spacing w:line="560" w:lineRule="exact"/>
        <w:ind w:firstLine="640" w:firstLineChars="200"/>
        <w:rPr>
          <w:rFonts w:hint="default"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highlight w:val="none"/>
          <w:lang w:val="en-US" w:eastAsia="zh-CN"/>
        </w:rPr>
        <w:t>（7）</w:t>
      </w:r>
      <w:r>
        <w:rPr>
          <w:rFonts w:hint="eastAsia" w:ascii="方正仿宋_GBK" w:hAnsi="仿宋_GB2312" w:eastAsia="方正仿宋_GBK" w:cs="仿宋_GB2312"/>
          <w:sz w:val="32"/>
          <w:szCs w:val="32"/>
        </w:rPr>
        <w:t>交通运输支出（类）公路水路运输（款）行政运行（项）202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年预算数为9276468.05元，比202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减少</w:t>
      </w:r>
      <w:r>
        <w:rPr>
          <w:rFonts w:hint="eastAsia" w:ascii="方正仿宋_GBK" w:hAnsi="仿宋_GB2312" w:eastAsia="方正仿宋_GBK" w:cs="仿宋_GB2312"/>
          <w:sz w:val="32"/>
          <w:szCs w:val="32"/>
        </w:rPr>
        <w:t>2124888.68元，</w:t>
      </w:r>
      <w:r>
        <w:rPr>
          <w:rFonts w:hint="eastAsia" w:ascii="方正仿宋_GBK" w:hAnsi="仿宋_GB2312" w:eastAsia="方正仿宋_GBK" w:cs="仿宋_GB2312"/>
          <w:sz w:val="32"/>
          <w:szCs w:val="32"/>
          <w:lang w:val="en-US" w:eastAsia="zh-CN"/>
        </w:rPr>
        <w:t>下降5.68</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eastAsia="zh-CN"/>
        </w:rPr>
        <w:t>。</w:t>
      </w:r>
      <w:r>
        <w:rPr>
          <w:rFonts w:hint="eastAsia" w:ascii="方正仿宋_GBK" w:hAnsi="仿宋_GB2312" w:eastAsia="方正仿宋_GBK" w:cs="仿宋_GB2312"/>
          <w:sz w:val="32"/>
          <w:szCs w:val="32"/>
          <w:lang w:val="en-US" w:eastAsia="zh-CN"/>
        </w:rPr>
        <w:t>主要原因是行政运行基本支出减少。</w:t>
      </w:r>
    </w:p>
    <w:p>
      <w:pPr>
        <w:spacing w:line="560" w:lineRule="exact"/>
        <w:ind w:firstLine="640" w:firstLineChars="200"/>
        <w:rPr>
          <w:rFonts w:hint="default"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highlight w:val="none"/>
          <w:lang w:val="en-US" w:eastAsia="zh-CN"/>
        </w:rPr>
        <w:t>（8）</w:t>
      </w:r>
      <w:r>
        <w:rPr>
          <w:rFonts w:hint="eastAsia" w:ascii="方正仿宋_GBK" w:hAnsi="仿宋_GB2312" w:eastAsia="方正仿宋_GBK" w:cs="仿宋_GB2312"/>
          <w:sz w:val="32"/>
          <w:szCs w:val="32"/>
        </w:rPr>
        <w:t>交通运输支出（类）公路水路运输（款）公路养护（项）202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年预算数为104744315.33元，比202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增加30409257.74</w:t>
      </w:r>
      <w:r>
        <w:rPr>
          <w:rFonts w:hint="eastAsia" w:ascii="方正仿宋_GBK" w:hAnsi="仿宋_GB2312" w:eastAsia="方正仿宋_GBK" w:cs="仿宋_GB2312"/>
          <w:sz w:val="32"/>
          <w:szCs w:val="32"/>
        </w:rPr>
        <w:t>元，</w:t>
      </w:r>
      <w:r>
        <w:rPr>
          <w:rFonts w:hint="eastAsia" w:ascii="方正仿宋_GBK" w:hAnsi="仿宋_GB2312" w:eastAsia="方正仿宋_GBK" w:cs="仿宋_GB2312"/>
          <w:sz w:val="32"/>
          <w:szCs w:val="32"/>
          <w:lang w:val="en-US" w:eastAsia="zh-CN"/>
        </w:rPr>
        <w:t>增长40.91</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主要原因是</w:t>
      </w:r>
      <w:r>
        <w:rPr>
          <w:rFonts w:hint="eastAsia" w:ascii="方正仿宋_GBK" w:hAnsi="仿宋_GB2312" w:eastAsia="方正仿宋_GBK" w:cs="仿宋_GB2312"/>
          <w:sz w:val="32"/>
          <w:szCs w:val="32"/>
          <w:highlight w:val="none"/>
          <w:lang w:val="en-US" w:eastAsia="zh-CN"/>
        </w:rPr>
        <w:t>增加</w:t>
      </w:r>
      <w:r>
        <w:rPr>
          <w:rFonts w:hint="eastAsia" w:ascii="方正仿宋_GBK" w:hAnsi="仿宋_GB2312" w:eastAsia="方正仿宋_GBK" w:cs="仿宋_GB2312"/>
          <w:sz w:val="32"/>
          <w:szCs w:val="32"/>
          <w:highlight w:val="none"/>
        </w:rPr>
        <w:t>普通国省道养护补差2440000</w:t>
      </w:r>
      <w:r>
        <w:rPr>
          <w:rFonts w:hint="eastAsia" w:ascii="方正仿宋_GBK" w:hAnsi="仿宋_GB2312" w:eastAsia="方正仿宋_GBK" w:cs="仿宋_GB2312"/>
          <w:sz w:val="32"/>
          <w:szCs w:val="32"/>
          <w:highlight w:val="none"/>
          <w:lang w:val="en-US" w:eastAsia="zh-CN"/>
        </w:rPr>
        <w:t>元</w:t>
      </w:r>
      <w:r>
        <w:rPr>
          <w:rFonts w:hint="eastAsia" w:ascii="方正仿宋_GBK" w:hAnsi="仿宋_GB2312" w:eastAsia="方正仿宋_GBK" w:cs="仿宋_GB2312"/>
          <w:sz w:val="32"/>
          <w:szCs w:val="32"/>
          <w:highlight w:val="none"/>
          <w:lang w:eastAsia="zh-CN"/>
        </w:rPr>
        <w:t>，政府还贷二级公路取消收费后补助资金12040000</w:t>
      </w:r>
      <w:r>
        <w:rPr>
          <w:rFonts w:hint="eastAsia" w:ascii="方正仿宋_GBK" w:hAnsi="仿宋_GB2312" w:eastAsia="方正仿宋_GBK" w:cs="仿宋_GB2312"/>
          <w:sz w:val="32"/>
          <w:szCs w:val="32"/>
          <w:highlight w:val="none"/>
          <w:lang w:val="en-US" w:eastAsia="zh-CN"/>
        </w:rPr>
        <w:t>元</w:t>
      </w:r>
      <w:r>
        <w:rPr>
          <w:rFonts w:hint="eastAsia" w:ascii="方正仿宋_GBK" w:hAnsi="仿宋_GB2312" w:eastAsia="方正仿宋_GBK" w:cs="仿宋_GB2312"/>
          <w:sz w:val="32"/>
          <w:szCs w:val="32"/>
          <w:highlight w:val="none"/>
          <w:lang w:eastAsia="zh-CN"/>
        </w:rPr>
        <w:t>，</w:t>
      </w:r>
      <w:r>
        <w:rPr>
          <w:rFonts w:hint="eastAsia" w:ascii="方正仿宋_GBK" w:hAnsi="仿宋_GB2312" w:eastAsia="方正仿宋_GBK" w:cs="仿宋_GB2312"/>
          <w:sz w:val="32"/>
          <w:szCs w:val="32"/>
          <w:highlight w:val="none"/>
          <w:lang w:val="en-US" w:eastAsia="zh-CN"/>
        </w:rPr>
        <w:t>结转2022年渝北区普通公路日常养护补助8073300元，以及国省道服务区及其他设施改造、全国干线公路综合质量效益评价及美丽智慧公路经费、普通公路非现场治超点建设项目（区县）、国省道预防养护、国省道修护养护、农村公路养护等约14490000元。</w:t>
      </w:r>
    </w:p>
    <w:p>
      <w:pPr>
        <w:spacing w:line="560" w:lineRule="exact"/>
        <w:ind w:firstLine="640" w:firstLineChars="200"/>
        <w:rPr>
          <w:rFonts w:hint="default" w:ascii="方正仿宋_GBK" w:hAnsi="仿宋_GB2312" w:eastAsia="方正仿宋_GBK" w:cs="仿宋_GB2312"/>
          <w:sz w:val="32"/>
          <w:szCs w:val="32"/>
          <w:lang w:val="en-US"/>
        </w:rPr>
      </w:pPr>
      <w:r>
        <w:rPr>
          <w:rFonts w:hint="eastAsia" w:ascii="方正仿宋_GBK" w:hAnsi="仿宋_GB2312" w:eastAsia="方正仿宋_GBK" w:cs="仿宋_GB2312"/>
          <w:sz w:val="32"/>
          <w:szCs w:val="32"/>
          <w:highlight w:val="none"/>
          <w:lang w:val="en-US" w:eastAsia="zh-CN"/>
        </w:rPr>
        <w:t>（9）</w:t>
      </w:r>
      <w:r>
        <w:rPr>
          <w:rFonts w:hint="eastAsia" w:ascii="方正仿宋_GBK" w:hAnsi="仿宋_GB2312" w:eastAsia="方正仿宋_GBK" w:cs="仿宋_GB2312"/>
          <w:sz w:val="32"/>
          <w:szCs w:val="32"/>
        </w:rPr>
        <w:t>交通运输支出（类）公路水路运输（款）交通运输信息化建设（项）202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年预算数为1300000元，比202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增加</w:t>
      </w:r>
      <w:r>
        <w:rPr>
          <w:rFonts w:hint="eastAsia" w:ascii="方正仿宋_GBK" w:hAnsi="仿宋_GB2312" w:eastAsia="方正仿宋_GBK" w:cs="仿宋_GB2312"/>
          <w:sz w:val="32"/>
          <w:szCs w:val="32"/>
        </w:rPr>
        <w:t>1100000元，</w:t>
      </w:r>
      <w:r>
        <w:rPr>
          <w:rFonts w:hint="eastAsia" w:ascii="方正仿宋_GBK" w:hAnsi="仿宋_GB2312" w:eastAsia="方正仿宋_GBK" w:cs="仿宋_GB2312"/>
          <w:sz w:val="32"/>
          <w:szCs w:val="32"/>
          <w:lang w:val="en-US" w:eastAsia="zh-CN"/>
        </w:rPr>
        <w:t>增长550</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主要原因是</w:t>
      </w:r>
      <w:r>
        <w:rPr>
          <w:rFonts w:hint="eastAsia" w:ascii="方正仿宋_GBK" w:hAnsi="仿宋_GB2312" w:eastAsia="方正仿宋_GBK" w:cs="仿宋_GB2312"/>
          <w:sz w:val="32"/>
          <w:szCs w:val="32"/>
          <w:lang w:val="en-US" w:eastAsia="zh-CN"/>
        </w:rPr>
        <w:t>新增重大项目前期工作经费1000000元。</w:t>
      </w:r>
    </w:p>
    <w:p>
      <w:pPr>
        <w:spacing w:line="560" w:lineRule="exact"/>
        <w:ind w:firstLine="640" w:firstLineChars="200"/>
        <w:rPr>
          <w:rFonts w:hint="default" w:ascii="方正仿宋_GBK" w:hAnsi="仿宋_GB2312" w:eastAsia="方正仿宋_GBK" w:cs="仿宋_GB2312"/>
          <w:sz w:val="32"/>
          <w:szCs w:val="32"/>
          <w:highlight w:val="none"/>
          <w:lang w:val="en-US" w:eastAsia="zh-CN"/>
        </w:rPr>
      </w:pPr>
      <w:r>
        <w:rPr>
          <w:rFonts w:hint="eastAsia" w:ascii="方正仿宋_GBK" w:hAnsi="仿宋_GB2312" w:eastAsia="方正仿宋_GBK" w:cs="仿宋_GB2312"/>
          <w:sz w:val="32"/>
          <w:szCs w:val="32"/>
          <w:highlight w:val="none"/>
          <w:lang w:val="en-US" w:eastAsia="zh-CN"/>
        </w:rPr>
        <w:t>（10）交通运输支出（类）公路水路运输（款）公路和运输安全（项）2023年预算数为500000元，比2022年预算数增加20000元，增长4.17%。主要原因是安全经费增加。</w:t>
      </w:r>
    </w:p>
    <w:p>
      <w:pPr>
        <w:spacing w:line="560" w:lineRule="exact"/>
        <w:ind w:firstLine="640" w:firstLineChars="200"/>
        <w:rPr>
          <w:rFonts w:hint="default" w:eastAsia="方正仿宋_GBK"/>
          <w:sz w:val="32"/>
          <w:lang w:val="en-US" w:eastAsia="zh-CN"/>
        </w:rPr>
      </w:pPr>
      <w:r>
        <w:rPr>
          <w:rFonts w:hint="eastAsia" w:ascii="方正仿宋_GBK" w:hAnsi="仿宋_GB2312" w:eastAsia="方正仿宋_GBK" w:cs="仿宋_GB2312"/>
          <w:sz w:val="32"/>
          <w:szCs w:val="32"/>
          <w:highlight w:val="none"/>
          <w:lang w:val="en-US" w:eastAsia="zh-CN"/>
        </w:rPr>
        <w:t>（11）</w:t>
      </w:r>
      <w:r>
        <w:rPr>
          <w:rFonts w:hint="eastAsia" w:ascii="方正仿宋_GBK" w:hAnsi="仿宋_GB2312" w:eastAsia="方正仿宋_GBK" w:cs="仿宋_GB2312"/>
          <w:sz w:val="32"/>
          <w:szCs w:val="32"/>
        </w:rPr>
        <w:t>交通运输支出（类）公路水路运输（款）公路运输管理（项）202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年预算数为52971087.47元，比202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增加6072838.09</w:t>
      </w:r>
      <w:r>
        <w:rPr>
          <w:rFonts w:hint="eastAsia" w:ascii="方正仿宋_GBK" w:hAnsi="仿宋_GB2312" w:eastAsia="方正仿宋_GBK" w:cs="仿宋_GB2312"/>
          <w:sz w:val="32"/>
          <w:szCs w:val="32"/>
        </w:rPr>
        <w:t>元，</w:t>
      </w:r>
      <w:r>
        <w:rPr>
          <w:rFonts w:hint="eastAsia" w:ascii="方正仿宋_GBK" w:hAnsi="仿宋_GB2312" w:eastAsia="方正仿宋_GBK" w:cs="仿宋_GB2312"/>
          <w:sz w:val="32"/>
          <w:szCs w:val="32"/>
          <w:lang w:val="en-US" w:eastAsia="zh-CN"/>
        </w:rPr>
        <w:t>增长12.95</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w:t>
      </w:r>
      <w:r>
        <w:rPr>
          <w:rFonts w:hint="eastAsia" w:ascii="方正仿宋_GBK" w:hAnsi="仿宋_GB2312" w:eastAsia="方正仿宋_GBK" w:cs="仿宋_GB2312"/>
          <w:sz w:val="32"/>
          <w:szCs w:val="32"/>
          <w:highlight w:val="none"/>
          <w:lang w:val="en-US" w:eastAsia="zh-CN"/>
        </w:rPr>
        <w:t>是区县道路运输事务机构专项经费（区县）增加2430900元，另外“冷线”公共汽车补贴从“其他国有土地使用权出让收入安排的支出”调整到“公路运输管理”。</w:t>
      </w:r>
    </w:p>
    <w:p>
      <w:pPr>
        <w:spacing w:line="560" w:lineRule="exact"/>
        <w:ind w:firstLine="640" w:firstLineChars="200"/>
        <w:rPr>
          <w:rFonts w:hint="default" w:eastAsia="方正仿宋_GBK"/>
          <w:sz w:val="32"/>
          <w:lang w:val="en-US" w:eastAsia="zh-CN"/>
        </w:rPr>
      </w:pPr>
      <w:r>
        <w:rPr>
          <w:rFonts w:hint="eastAsia" w:ascii="方正仿宋_GBK" w:hAnsi="仿宋_GB2312" w:eastAsia="方正仿宋_GBK" w:cs="仿宋_GB2312"/>
          <w:sz w:val="32"/>
          <w:szCs w:val="32"/>
          <w:highlight w:val="none"/>
          <w:lang w:val="en-US" w:eastAsia="zh-CN"/>
        </w:rPr>
        <w:t>（12）</w:t>
      </w:r>
      <w:r>
        <w:rPr>
          <w:rFonts w:hint="eastAsia" w:ascii="方正仿宋_GBK" w:hAnsi="仿宋_GB2312" w:eastAsia="方正仿宋_GBK" w:cs="仿宋_GB2312"/>
          <w:sz w:val="32"/>
          <w:szCs w:val="32"/>
        </w:rPr>
        <w:t>交通运输支出（类）公路水路运输（款）水路运输管理支出（项）202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年预算数为6413593.15元，比202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减少793792.67</w:t>
      </w:r>
      <w:r>
        <w:rPr>
          <w:rFonts w:hint="eastAsia" w:ascii="方正仿宋_GBK" w:hAnsi="仿宋_GB2312" w:eastAsia="方正仿宋_GBK" w:cs="仿宋_GB2312"/>
          <w:sz w:val="32"/>
          <w:szCs w:val="32"/>
        </w:rPr>
        <w:t>元，</w:t>
      </w:r>
      <w:r>
        <w:rPr>
          <w:rFonts w:hint="eastAsia" w:ascii="方正仿宋_GBK" w:hAnsi="仿宋_GB2312" w:eastAsia="方正仿宋_GBK" w:cs="仿宋_GB2312"/>
          <w:sz w:val="32"/>
          <w:szCs w:val="32"/>
          <w:lang w:val="en-US" w:eastAsia="zh-CN"/>
        </w:rPr>
        <w:t>下降11.01</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w:t>
      </w:r>
      <w:r>
        <w:rPr>
          <w:rFonts w:hint="eastAsia" w:ascii="方正仿宋_GBK" w:hAnsi="仿宋_GB2312" w:eastAsia="方正仿宋_GBK" w:cs="仿宋_GB2312"/>
          <w:sz w:val="32"/>
          <w:szCs w:val="32"/>
          <w:highlight w:val="none"/>
          <w:lang w:val="en-US" w:eastAsia="zh-CN"/>
        </w:rPr>
        <w:t>是水上安全专项经费减少800000元。</w:t>
      </w:r>
    </w:p>
    <w:p>
      <w:pPr>
        <w:spacing w:line="560" w:lineRule="exact"/>
        <w:ind w:firstLine="640" w:firstLineChars="200"/>
        <w:rPr>
          <w:rFonts w:hint="default"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highlight w:val="none"/>
          <w:lang w:val="en-US" w:eastAsia="zh-CN"/>
        </w:rPr>
        <w:t>（13）</w:t>
      </w:r>
      <w:r>
        <w:rPr>
          <w:rFonts w:hint="eastAsia" w:ascii="方正仿宋_GBK" w:hAnsi="仿宋_GB2312" w:eastAsia="方正仿宋_GBK" w:cs="仿宋_GB2312"/>
          <w:sz w:val="32"/>
          <w:szCs w:val="32"/>
        </w:rPr>
        <w:t>交通运输支出（类）公路水路运输（款）其他公路水路运输支出（项）202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年预算数为806500元，比202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减少</w:t>
      </w:r>
      <w:r>
        <w:rPr>
          <w:rFonts w:hint="eastAsia" w:ascii="方正仿宋_GBK" w:hAnsi="仿宋_GB2312" w:eastAsia="方正仿宋_GBK" w:cs="仿宋_GB2312"/>
          <w:sz w:val="32"/>
          <w:szCs w:val="32"/>
        </w:rPr>
        <w:t>3797738.87元，</w:t>
      </w:r>
      <w:r>
        <w:rPr>
          <w:rFonts w:hint="eastAsia" w:ascii="方正仿宋_GBK" w:hAnsi="仿宋_GB2312" w:eastAsia="方正仿宋_GBK" w:cs="仿宋_GB2312"/>
          <w:sz w:val="32"/>
          <w:szCs w:val="32"/>
          <w:lang w:val="en-US" w:eastAsia="zh-CN"/>
        </w:rPr>
        <w:t>下降82.48</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主要原因是</w:t>
      </w:r>
      <w:r>
        <w:rPr>
          <w:rFonts w:hint="eastAsia" w:ascii="方正仿宋_GBK" w:hAnsi="仿宋_GB2312" w:eastAsia="方正仿宋_GBK" w:cs="仿宋_GB2312"/>
          <w:sz w:val="32"/>
          <w:szCs w:val="32"/>
          <w:highlight w:val="none"/>
          <w:lang w:val="en-US" w:eastAsia="zh-CN"/>
        </w:rPr>
        <w:t>减少水运企业扶持资金3150000元。</w:t>
      </w:r>
    </w:p>
    <w:p>
      <w:pPr>
        <w:spacing w:line="560" w:lineRule="exact"/>
        <w:ind w:firstLine="640" w:firstLineChars="200"/>
        <w:rPr>
          <w:rFonts w:hint="default"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rPr>
        <w:t>（1</w:t>
      </w:r>
      <w:r>
        <w:rPr>
          <w:rFonts w:hint="eastAsia" w:ascii="方正仿宋_GBK" w:hAnsi="仿宋_GB2312" w:eastAsia="方正仿宋_GBK" w:cs="仿宋_GB2312"/>
          <w:sz w:val="32"/>
          <w:szCs w:val="32"/>
          <w:lang w:val="en-US" w:eastAsia="zh-CN"/>
        </w:rPr>
        <w:t>4</w:t>
      </w:r>
      <w:r>
        <w:rPr>
          <w:rFonts w:hint="eastAsia" w:ascii="方正仿宋_GBK" w:hAnsi="仿宋_GB2312" w:eastAsia="方正仿宋_GBK" w:cs="仿宋_GB2312"/>
          <w:sz w:val="32"/>
          <w:szCs w:val="32"/>
        </w:rPr>
        <w:t>）交通运输支出（类）</w:t>
      </w:r>
      <w:r>
        <w:rPr>
          <w:rFonts w:hint="eastAsia" w:ascii="方正仿宋_GBK" w:hAnsi="仿宋_GB2312" w:eastAsia="方正仿宋_GBK" w:cs="仿宋_GB2312"/>
          <w:sz w:val="32"/>
          <w:szCs w:val="32"/>
          <w:lang w:val="en-US" w:eastAsia="zh-CN"/>
        </w:rPr>
        <w:t>铁路</w:t>
      </w:r>
      <w:r>
        <w:rPr>
          <w:rFonts w:hint="eastAsia" w:ascii="方正仿宋_GBK" w:hAnsi="仿宋_GB2312" w:eastAsia="方正仿宋_GBK" w:cs="仿宋_GB2312"/>
          <w:sz w:val="32"/>
          <w:szCs w:val="32"/>
        </w:rPr>
        <w:t>运输（款）其他铁路运输支出（项）202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年预算数为202200元，比202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年预算数增加102200元，增长</w:t>
      </w:r>
      <w:r>
        <w:rPr>
          <w:rFonts w:hint="eastAsia" w:ascii="方正仿宋_GBK" w:hAnsi="仿宋_GB2312" w:eastAsia="方正仿宋_GBK" w:cs="仿宋_GB2312"/>
          <w:sz w:val="32"/>
          <w:szCs w:val="32"/>
          <w:lang w:val="en-US" w:eastAsia="zh-CN"/>
        </w:rPr>
        <w:t>102.2</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主要原因是</w:t>
      </w:r>
      <w:r>
        <w:rPr>
          <w:rFonts w:hint="eastAsia" w:ascii="方正仿宋_GBK" w:hAnsi="仿宋_GB2312" w:eastAsia="方正仿宋_GBK" w:cs="仿宋_GB2312"/>
          <w:sz w:val="32"/>
          <w:szCs w:val="32"/>
          <w:lang w:val="en-US" w:eastAsia="zh-CN"/>
        </w:rPr>
        <w:t>铁路沿线外部环境整治经费增加。</w:t>
      </w:r>
    </w:p>
    <w:p>
      <w:pPr>
        <w:spacing w:line="600" w:lineRule="exact"/>
        <w:ind w:firstLine="640" w:firstLineChars="200"/>
        <w:rPr>
          <w:rFonts w:hint="default" w:ascii="方正仿宋_GBK" w:hAnsi="仿宋_GB2312" w:eastAsia="方正仿宋_GBK" w:cs="仿宋_GB2312"/>
          <w:sz w:val="32"/>
          <w:szCs w:val="32"/>
          <w:highlight w:val="none"/>
          <w:lang w:val="en-US" w:eastAsia="zh-CN"/>
        </w:rPr>
      </w:pP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val="en-US" w:eastAsia="zh-CN"/>
        </w:rPr>
        <w:t>15</w:t>
      </w:r>
      <w:r>
        <w:rPr>
          <w:rFonts w:hint="eastAsia" w:ascii="方正仿宋_GBK" w:hAnsi="仿宋_GB2312" w:eastAsia="方正仿宋_GBK" w:cs="仿宋_GB2312"/>
          <w:sz w:val="32"/>
          <w:szCs w:val="32"/>
        </w:rPr>
        <w:t>）交通运输支出（类）车辆购置税支出（款）车辆购置税用于公路等基础设施建设支出（项）202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年预算数为153940000元，比202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年预算数增加42536639.41元，增长</w:t>
      </w:r>
      <w:r>
        <w:rPr>
          <w:rFonts w:hint="eastAsia" w:ascii="方正仿宋_GBK" w:hAnsi="仿宋_GB2312" w:eastAsia="方正仿宋_GBK" w:cs="仿宋_GB2312"/>
          <w:sz w:val="32"/>
          <w:szCs w:val="32"/>
          <w:lang w:val="en-US" w:eastAsia="zh-CN"/>
        </w:rPr>
        <w:t>38.18</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主要原因是</w:t>
      </w:r>
      <w:r>
        <w:rPr>
          <w:rFonts w:hint="eastAsia" w:ascii="方正仿宋_GBK" w:hAnsi="仿宋_GB2312" w:eastAsia="方正仿宋_GBK" w:cs="仿宋_GB2312"/>
          <w:sz w:val="32"/>
          <w:szCs w:val="32"/>
          <w:highlight w:val="none"/>
          <w:lang w:val="en-US" w:eastAsia="zh-CN"/>
        </w:rPr>
        <w:t>2023年下达车辆购置税收入补助地方资金30910000元、下达2022年车辆购置税收入补助地方资金预算（第一批）21700000元。2022年初未下达车辆购置税收入补助地方资金。</w:t>
      </w:r>
    </w:p>
    <w:p>
      <w:pPr>
        <w:spacing w:line="600" w:lineRule="exact"/>
        <w:ind w:firstLine="640" w:firstLineChars="200"/>
        <w:rPr>
          <w:rFonts w:hint="default" w:ascii="方正仿宋_GBK" w:hAnsi="仿宋_GB2312" w:eastAsia="方正仿宋_GBK" w:cs="仿宋_GB2312"/>
          <w:sz w:val="32"/>
          <w:szCs w:val="32"/>
          <w:highlight w:val="none"/>
          <w:lang w:val="en-US" w:eastAsia="zh-CN"/>
        </w:rPr>
      </w:pP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val="en-US" w:eastAsia="zh-CN"/>
        </w:rPr>
        <w:t>16</w:t>
      </w:r>
      <w:r>
        <w:rPr>
          <w:rFonts w:hint="eastAsia" w:ascii="方正仿宋_GBK" w:hAnsi="仿宋_GB2312" w:eastAsia="方正仿宋_GBK" w:cs="仿宋_GB2312"/>
          <w:sz w:val="32"/>
          <w:szCs w:val="32"/>
        </w:rPr>
        <w:t>）交通运输支出（类）其他交通运输支出（款）公共交通运营补助（项）202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年预算数为140250元，比202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减少</w:t>
      </w:r>
      <w:r>
        <w:rPr>
          <w:rFonts w:hint="eastAsia" w:ascii="方正仿宋_GBK" w:hAnsi="仿宋_GB2312" w:eastAsia="方正仿宋_GBK" w:cs="仿宋_GB2312"/>
          <w:sz w:val="32"/>
          <w:szCs w:val="32"/>
        </w:rPr>
        <w:t>4764250元，</w:t>
      </w:r>
      <w:r>
        <w:rPr>
          <w:rFonts w:hint="eastAsia" w:ascii="方正仿宋_GBK" w:hAnsi="仿宋_GB2312" w:eastAsia="方正仿宋_GBK" w:cs="仿宋_GB2312"/>
          <w:sz w:val="32"/>
          <w:szCs w:val="32"/>
          <w:lang w:val="en-US" w:eastAsia="zh-CN"/>
        </w:rPr>
        <w:t>下降97.14</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主要原因是</w:t>
      </w:r>
      <w:r>
        <w:rPr>
          <w:rFonts w:hint="eastAsia" w:ascii="方正仿宋_GBK" w:hAnsi="仿宋_GB2312" w:eastAsia="方正仿宋_GBK" w:cs="仿宋_GB2312"/>
          <w:sz w:val="32"/>
          <w:szCs w:val="32"/>
          <w:highlight w:val="none"/>
          <w:lang w:val="en-US" w:eastAsia="zh-CN"/>
        </w:rPr>
        <w:t>结转2020年</w:t>
      </w:r>
      <w:r>
        <w:rPr>
          <w:rFonts w:hint="eastAsia" w:ascii="方正仿宋_GBK" w:hAnsi="仿宋_GB2312" w:eastAsia="方正仿宋_GBK" w:cs="仿宋_GB2312"/>
          <w:sz w:val="32"/>
          <w:szCs w:val="32"/>
          <w:lang w:eastAsia="zh-CN"/>
        </w:rPr>
        <w:t>农村客运</w:t>
      </w:r>
      <w:r>
        <w:rPr>
          <w:rFonts w:hint="eastAsia" w:ascii="方正仿宋_GBK" w:hAnsi="仿宋_GB2312" w:eastAsia="方正仿宋_GBK" w:cs="仿宋_GB2312"/>
          <w:sz w:val="32"/>
          <w:szCs w:val="32"/>
          <w:lang w:val="en-US" w:eastAsia="zh-CN"/>
        </w:rPr>
        <w:t>资金减少</w:t>
      </w:r>
      <w:r>
        <w:rPr>
          <w:rFonts w:hint="eastAsia" w:ascii="方正仿宋_GBK" w:hAnsi="仿宋_GB2312" w:eastAsia="方正仿宋_GBK" w:cs="仿宋_GB2312"/>
          <w:sz w:val="32"/>
          <w:szCs w:val="32"/>
          <w:lang w:eastAsia="zh-CN"/>
        </w:rPr>
        <w:t>。</w:t>
      </w:r>
    </w:p>
    <w:p>
      <w:pPr>
        <w:spacing w:line="600" w:lineRule="exact"/>
        <w:ind w:firstLine="640" w:firstLineChars="200"/>
        <w:rPr>
          <w:rFonts w:hint="eastAsia" w:ascii="方正仿宋_GBK" w:hAnsi="仿宋_GB2312" w:eastAsia="方正仿宋_GBK" w:cs="仿宋_GB2312"/>
          <w:sz w:val="32"/>
          <w:szCs w:val="32"/>
          <w:highlight w:val="none"/>
          <w:lang w:val="en-US" w:eastAsia="zh-CN"/>
        </w:rPr>
      </w:pP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val="en-US" w:eastAsia="zh-CN"/>
        </w:rPr>
        <w:t>17</w:t>
      </w:r>
      <w:r>
        <w:rPr>
          <w:rFonts w:hint="eastAsia" w:ascii="方正仿宋_GBK" w:hAnsi="仿宋_GB2312" w:eastAsia="方正仿宋_GBK" w:cs="仿宋_GB2312"/>
          <w:sz w:val="32"/>
          <w:szCs w:val="32"/>
        </w:rPr>
        <w:t>）交通运输支出（类）其他交通运输支出（款）其他交通运输支出（项）202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年预算数为144050元，比202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增加</w:t>
      </w:r>
      <w:r>
        <w:rPr>
          <w:rFonts w:hint="eastAsia" w:ascii="方正仿宋_GBK" w:hAnsi="仿宋_GB2312" w:eastAsia="方正仿宋_GBK" w:cs="仿宋_GB2312"/>
          <w:sz w:val="32"/>
          <w:szCs w:val="32"/>
        </w:rPr>
        <w:t>142450元，</w:t>
      </w:r>
      <w:r>
        <w:rPr>
          <w:rFonts w:hint="eastAsia" w:ascii="方正仿宋_GBK" w:hAnsi="仿宋_GB2312" w:eastAsia="方正仿宋_GBK" w:cs="仿宋_GB2312"/>
          <w:sz w:val="32"/>
          <w:szCs w:val="32"/>
          <w:lang w:val="en-US" w:eastAsia="zh-CN"/>
        </w:rPr>
        <w:t>增长8903.13</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highlight w:val="none"/>
        </w:rPr>
        <w:t>主要原因是农村客运补贴资金</w:t>
      </w:r>
      <w:r>
        <w:rPr>
          <w:rFonts w:hint="eastAsia" w:ascii="方正仿宋_GBK" w:hAnsi="仿宋_GB2312" w:eastAsia="方正仿宋_GBK" w:cs="仿宋_GB2312"/>
          <w:sz w:val="32"/>
          <w:szCs w:val="32"/>
          <w:highlight w:val="none"/>
          <w:lang w:val="en-US" w:eastAsia="zh-CN"/>
        </w:rPr>
        <w:t>增加</w:t>
      </w:r>
      <w:r>
        <w:rPr>
          <w:rFonts w:hint="eastAsia" w:ascii="方正仿宋_GBK" w:hAnsi="仿宋_GB2312" w:eastAsia="方正仿宋_GBK" w:cs="仿宋_GB2312"/>
          <w:sz w:val="32"/>
          <w:szCs w:val="32"/>
          <w:highlight w:val="none"/>
        </w:rPr>
        <w:t>144050</w:t>
      </w:r>
      <w:r>
        <w:rPr>
          <w:rFonts w:hint="eastAsia" w:ascii="方正仿宋_GBK" w:hAnsi="仿宋_GB2312" w:eastAsia="方正仿宋_GBK" w:cs="仿宋_GB2312"/>
          <w:sz w:val="32"/>
          <w:szCs w:val="32"/>
          <w:highlight w:val="none"/>
          <w:lang w:val="en-US" w:eastAsia="zh-CN"/>
        </w:rPr>
        <w:t>元。</w:t>
      </w:r>
    </w:p>
    <w:p>
      <w:pPr>
        <w:spacing w:line="600" w:lineRule="exact"/>
        <w:ind w:firstLine="640" w:firstLineChars="200"/>
        <w:rPr>
          <w:rFonts w:hint="default" w:ascii="方正仿宋_GBK" w:hAnsi="仿宋_GB2312" w:eastAsia="方正仿宋_GBK" w:cs="仿宋_GB2312"/>
          <w:sz w:val="32"/>
          <w:szCs w:val="32"/>
          <w:highlight w:val="none"/>
          <w:lang w:val="en-US" w:eastAsia="zh-CN"/>
        </w:rPr>
      </w:pP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val="en-US" w:eastAsia="zh-CN"/>
        </w:rPr>
        <w:t>18</w:t>
      </w:r>
      <w:r>
        <w:rPr>
          <w:rFonts w:hint="eastAsia" w:ascii="方正仿宋_GBK" w:hAnsi="仿宋_GB2312" w:eastAsia="方正仿宋_GBK" w:cs="仿宋_GB2312"/>
          <w:sz w:val="32"/>
          <w:szCs w:val="32"/>
        </w:rPr>
        <w:t>）住房保障支出（类）住房改革支出（款）住房公积金（项）202</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年预算数为2273704.44元，比202</w:t>
      </w: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年预算数</w:t>
      </w:r>
      <w:r>
        <w:rPr>
          <w:rFonts w:hint="eastAsia" w:ascii="方正仿宋_GBK" w:hAnsi="仿宋_GB2312" w:eastAsia="方正仿宋_GBK" w:cs="仿宋_GB2312"/>
          <w:sz w:val="32"/>
          <w:szCs w:val="32"/>
          <w:lang w:val="en-US" w:eastAsia="zh-CN"/>
        </w:rPr>
        <w:t>增加</w:t>
      </w:r>
      <w:r>
        <w:rPr>
          <w:rFonts w:hint="eastAsia" w:ascii="方正仿宋_GBK" w:hAnsi="仿宋_GB2312" w:eastAsia="方正仿宋_GBK" w:cs="仿宋_GB2312"/>
          <w:sz w:val="32"/>
          <w:szCs w:val="32"/>
        </w:rPr>
        <w:t>429434.16元，</w:t>
      </w:r>
      <w:r>
        <w:rPr>
          <w:rFonts w:hint="eastAsia" w:ascii="方正仿宋_GBK" w:hAnsi="仿宋_GB2312" w:eastAsia="方正仿宋_GBK" w:cs="仿宋_GB2312"/>
          <w:sz w:val="32"/>
          <w:szCs w:val="32"/>
          <w:lang w:val="en-US" w:eastAsia="zh-CN"/>
        </w:rPr>
        <w:t>增长23.28</w:t>
      </w:r>
      <w:r>
        <w:rPr>
          <w:rFonts w:hint="eastAsia" w:ascii="方正仿宋_GBK" w:hAnsi="仿宋_GB2312" w:eastAsia="方正仿宋_GBK" w:cs="仿宋_GB2312"/>
          <w:sz w:val="32"/>
          <w:szCs w:val="32"/>
        </w:rPr>
        <w:t>%。主要原因是</w:t>
      </w:r>
      <w:r>
        <w:rPr>
          <w:rFonts w:hint="eastAsia" w:ascii="方正仿宋_GBK" w:hAnsi="仿宋_GB2312" w:eastAsia="方正仿宋_GBK" w:cs="仿宋_GB2312"/>
          <w:sz w:val="32"/>
          <w:szCs w:val="32"/>
          <w:lang w:val="en-US" w:eastAsia="zh-CN"/>
        </w:rPr>
        <w:t>预算调整。</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w:t>
      </w:r>
    </w:p>
    <w:p>
      <w:pPr>
        <w:spacing w:line="60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rPr>
        <w:t>2</w:t>
      </w:r>
      <w:r>
        <w:rPr>
          <w:rFonts w:hint="eastAsia" w:ascii="仿宋_GB2312" w:hAnsi="仿宋_GB2312" w:eastAsia="仿宋_GB2312" w:cs="仿宋_GB2312"/>
          <w:sz w:val="32"/>
          <w:highlight w:val="none"/>
        </w:rPr>
        <w:t>023年政府性</w:t>
      </w:r>
      <w:r>
        <w:rPr>
          <w:rFonts w:ascii="仿宋_GB2312" w:hAnsi="仿宋_GB2312" w:eastAsia="仿宋_GB2312" w:cs="仿宋_GB2312"/>
          <w:sz w:val="32"/>
          <w:highlight w:val="none"/>
        </w:rPr>
        <w:t>基金预算</w:t>
      </w:r>
      <w:r>
        <w:rPr>
          <w:rFonts w:hint="eastAsia" w:ascii="仿宋_GB2312" w:hAnsi="仿宋_GB2312" w:eastAsia="仿宋_GB2312" w:cs="仿宋_GB2312"/>
          <w:sz w:val="32"/>
          <w:highlight w:val="none"/>
        </w:rPr>
        <w:t>财政拨款</w:t>
      </w:r>
      <w:r>
        <w:rPr>
          <w:rFonts w:ascii="仿宋_GB2312" w:hAnsi="仿宋_GB2312" w:eastAsia="仿宋_GB2312" w:cs="仿宋_GB2312"/>
          <w:sz w:val="32"/>
          <w:highlight w:val="none"/>
        </w:rPr>
        <w:t>收入</w:t>
      </w:r>
      <w:r>
        <w:rPr>
          <w:rFonts w:hint="eastAsia" w:ascii="仿宋_GB2312" w:hAnsi="仿宋_GB2312" w:eastAsia="仿宋_GB2312" w:cs="仿宋_GB2312"/>
          <w:sz w:val="32"/>
          <w:highlight w:val="none"/>
        </w:rPr>
        <w:t>55928741.09元</w:t>
      </w:r>
      <w:r>
        <w:rPr>
          <w:rFonts w:ascii="仿宋_GB2312" w:hAnsi="仿宋_GB2312" w:eastAsia="仿宋_GB2312" w:cs="仿宋_GB2312"/>
          <w:sz w:val="32"/>
          <w:highlight w:val="none"/>
        </w:rPr>
        <w:t>，</w:t>
      </w:r>
      <w:r>
        <w:rPr>
          <w:rFonts w:hint="eastAsia" w:ascii="仿宋_GB2312" w:hAnsi="仿宋_GB2312" w:eastAsia="仿宋_GB2312" w:cs="仿宋_GB2312"/>
          <w:sz w:val="32"/>
          <w:highlight w:val="none"/>
        </w:rPr>
        <w:t>政府性</w:t>
      </w:r>
      <w:r>
        <w:rPr>
          <w:rFonts w:ascii="仿宋_GB2312" w:hAnsi="仿宋_GB2312" w:eastAsia="仿宋_GB2312" w:cs="仿宋_GB2312"/>
          <w:sz w:val="32"/>
          <w:highlight w:val="none"/>
        </w:rPr>
        <w:t>基金预算支出</w:t>
      </w:r>
      <w:r>
        <w:rPr>
          <w:rFonts w:hint="eastAsia" w:ascii="仿宋_GB2312" w:hAnsi="仿宋_GB2312" w:eastAsia="仿宋_GB2312" w:cs="仿宋_GB2312"/>
          <w:sz w:val="32"/>
          <w:highlight w:val="none"/>
        </w:rPr>
        <w:t>55928741.09元</w:t>
      </w:r>
      <w:r>
        <w:rPr>
          <w:rFonts w:ascii="仿宋_GB2312" w:hAnsi="仿宋_GB2312" w:eastAsia="仿宋_GB2312" w:cs="仿宋_GB2312"/>
          <w:sz w:val="32"/>
          <w:highlight w:val="none"/>
        </w:rPr>
        <w:t>，</w:t>
      </w:r>
      <w:r>
        <w:rPr>
          <w:rFonts w:hint="eastAsia" w:ascii="仿宋_GB2312" w:hAnsi="仿宋_GB2312" w:eastAsia="仿宋_GB2312" w:cs="仿宋_GB2312"/>
          <w:sz w:val="32"/>
          <w:highlight w:val="none"/>
        </w:rPr>
        <w:t>比2022年增加41510085.3元，主要原因</w:t>
      </w:r>
      <w:r>
        <w:rPr>
          <w:rFonts w:ascii="仿宋_GB2312" w:hAnsi="仿宋_GB2312" w:eastAsia="仿宋_GB2312" w:cs="仿宋_GB2312"/>
          <w:sz w:val="32"/>
          <w:highlight w:val="none"/>
        </w:rPr>
        <w:t>是</w:t>
      </w:r>
      <w:r>
        <w:rPr>
          <w:rFonts w:hint="eastAsia" w:ascii="仿宋_GB2312" w:hAnsi="仿宋_GB2312" w:eastAsia="仿宋_GB2312" w:cs="仿宋_GB2312"/>
          <w:sz w:val="32"/>
          <w:highlight w:val="none"/>
          <w:lang w:val="en-US" w:eastAsia="zh-CN"/>
        </w:rPr>
        <w:t>2023年下达农村公路建设管理费</w:t>
      </w:r>
      <w:r>
        <w:rPr>
          <w:rFonts w:hint="eastAsia" w:ascii="仿宋_GB2312" w:hAnsi="仿宋_GB2312" w:eastAsia="仿宋_GB2312" w:cs="仿宋_GB2312"/>
          <w:sz w:val="32"/>
          <w:highlight w:val="none"/>
        </w:rPr>
        <w:t>，</w:t>
      </w:r>
      <w:r>
        <w:rPr>
          <w:rFonts w:ascii="仿宋_GB2312" w:hAnsi="仿宋_GB2312" w:eastAsia="仿宋_GB2312" w:cs="仿宋_GB2312"/>
          <w:sz w:val="32"/>
          <w:highlight w:val="none"/>
        </w:rPr>
        <w:t>主要用于</w:t>
      </w:r>
      <w:r>
        <w:rPr>
          <w:rFonts w:hint="eastAsia" w:ascii="仿宋_GB2312" w:hAnsi="仿宋_GB2312" w:eastAsia="仿宋_GB2312" w:cs="仿宋_GB2312"/>
          <w:sz w:val="32"/>
          <w:highlight w:val="none"/>
        </w:rPr>
        <w:t>农村公路建设管理。按支出功能科目分：</w:t>
      </w:r>
    </w:p>
    <w:p>
      <w:pPr>
        <w:spacing w:line="560" w:lineRule="exact"/>
        <w:ind w:firstLine="640" w:firstLineChars="200"/>
        <w:rPr>
          <w:rFonts w:hint="eastAsia" w:ascii="方正仿宋_GBK" w:hAnsi="仿宋_GB2312" w:eastAsia="方正仿宋_GBK" w:cs="仿宋_GB2312"/>
          <w:sz w:val="32"/>
          <w:highlight w:val="none"/>
        </w:rPr>
      </w:pPr>
      <w:r>
        <w:rPr>
          <w:rFonts w:hint="eastAsia" w:ascii="仿宋_GB2312" w:hAnsi="仿宋_GB2312" w:eastAsia="仿宋_GB2312" w:cs="仿宋_GB2312"/>
          <w:sz w:val="32"/>
        </w:rPr>
        <w:t>（1</w:t>
      </w:r>
      <w:r>
        <w:rPr>
          <w:rFonts w:ascii="仿宋_GB2312" w:hAnsi="仿宋_GB2312" w:eastAsia="仿宋_GB2312" w:cs="仿宋_GB2312"/>
          <w:sz w:val="32"/>
        </w:rPr>
        <w:t>）</w:t>
      </w:r>
      <w:r>
        <w:rPr>
          <w:rFonts w:hint="eastAsia" w:ascii="方正仿宋_GBK" w:hAnsi="仿宋_GB2312" w:eastAsia="方正仿宋_GBK" w:cs="仿宋_GB2312"/>
          <w:sz w:val="32"/>
        </w:rPr>
        <w:t>城乡社区支出（类）国有土地使用权出让收入安排的支出（款）农村基础设施建设支出（项）202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年预算数为50332839.44元，比202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年预算数</w:t>
      </w:r>
      <w:r>
        <w:rPr>
          <w:rFonts w:hint="eastAsia" w:ascii="方正仿宋_GBK" w:hAnsi="仿宋_GB2312" w:eastAsia="方正仿宋_GBK" w:cs="仿宋_GB2312"/>
          <w:sz w:val="32"/>
          <w:lang w:val="en-US" w:eastAsia="zh-CN"/>
        </w:rPr>
        <w:t>增加49441600</w:t>
      </w:r>
      <w:r>
        <w:rPr>
          <w:rFonts w:hint="eastAsia" w:ascii="方正仿宋_GBK" w:hAnsi="仿宋_GB2312" w:eastAsia="方正仿宋_GBK" w:cs="仿宋_GB2312"/>
          <w:sz w:val="32"/>
        </w:rPr>
        <w:t>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增长5547.51</w:t>
      </w:r>
      <w:r>
        <w:rPr>
          <w:rFonts w:hint="eastAsia" w:ascii="方正仿宋_GBK" w:hAnsi="仿宋_GB2312" w:eastAsia="方正仿宋_GBK" w:cs="仿宋_GB2312"/>
          <w:sz w:val="32"/>
        </w:rPr>
        <w:t>%。</w:t>
      </w:r>
      <w:r>
        <w:rPr>
          <w:rFonts w:hint="eastAsia" w:ascii="方正仿宋_GBK" w:hAnsi="仿宋_GB2312" w:eastAsia="方正仿宋_GBK" w:cs="仿宋_GB2312"/>
          <w:sz w:val="32"/>
          <w:highlight w:val="none"/>
        </w:rPr>
        <w:t>主要原因是</w:t>
      </w:r>
      <w:r>
        <w:rPr>
          <w:rFonts w:hint="eastAsia" w:ascii="仿宋_GB2312" w:hAnsi="仿宋_GB2312" w:eastAsia="仿宋_GB2312" w:cs="仿宋_GB2312"/>
          <w:sz w:val="32"/>
          <w:highlight w:val="none"/>
          <w:lang w:val="en-US" w:eastAsia="zh-CN"/>
        </w:rPr>
        <w:t>2023年下达农村公路建设管理费49518600元</w:t>
      </w:r>
      <w:r>
        <w:rPr>
          <w:rFonts w:hint="eastAsia" w:ascii="方正仿宋_GBK" w:hAnsi="仿宋_GB2312" w:eastAsia="方正仿宋_GBK" w:cs="仿宋_GB2312"/>
          <w:sz w:val="32"/>
          <w:highlight w:val="none"/>
        </w:rPr>
        <w:t>。</w:t>
      </w:r>
    </w:p>
    <w:p>
      <w:pPr>
        <w:spacing w:line="560" w:lineRule="exact"/>
        <w:ind w:firstLine="640" w:firstLineChars="200"/>
        <w:rPr>
          <w:rFonts w:hint="default" w:ascii="仿宋_GB2312" w:hAnsi="仿宋_GB2312" w:eastAsia="仿宋_GB2312" w:cs="仿宋_GB2312"/>
          <w:sz w:val="32"/>
          <w:highlight w:val="yellow"/>
          <w:lang w:val="en-US" w:eastAsia="zh-CN"/>
        </w:rPr>
      </w:pPr>
      <w:r>
        <w:rPr>
          <w:rFonts w:hint="eastAsia" w:ascii="仿宋_GB2312" w:hAnsi="仿宋_GB2312" w:eastAsia="仿宋_GB2312" w:cs="仿宋_GB2312"/>
          <w:sz w:val="32"/>
          <w:highlight w:val="none"/>
          <w:lang w:val="en-US" w:eastAsia="zh-CN"/>
        </w:rPr>
        <w:t>(2)</w:t>
      </w:r>
      <w:r>
        <w:rPr>
          <w:rFonts w:hint="eastAsia" w:ascii="方正仿宋_GBK" w:hAnsi="仿宋_GB2312" w:eastAsia="方正仿宋_GBK" w:cs="仿宋_GB2312"/>
          <w:sz w:val="32"/>
        </w:rPr>
        <w:t>城乡社区支出（类）国有土地使用权出让收入安排的支出（款）其他国有土地使用权出让收入安排的支出（项）202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年预算数为5595901.65元，比202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年预算数</w:t>
      </w:r>
      <w:r>
        <w:rPr>
          <w:rFonts w:hint="eastAsia" w:ascii="方正仿宋_GBK" w:hAnsi="仿宋_GB2312" w:eastAsia="方正仿宋_GBK" w:cs="仿宋_GB2312"/>
          <w:sz w:val="32"/>
          <w:lang w:val="en-US" w:eastAsia="zh-CN"/>
        </w:rPr>
        <w:t>减少7244098.35</w:t>
      </w:r>
      <w:r>
        <w:rPr>
          <w:rFonts w:hint="eastAsia" w:ascii="方正仿宋_GBK" w:hAnsi="仿宋_GB2312" w:eastAsia="方正仿宋_GBK" w:cs="仿宋_GB2312"/>
          <w:sz w:val="32"/>
        </w:rPr>
        <w:t>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下降56.42</w:t>
      </w:r>
      <w:r>
        <w:rPr>
          <w:rFonts w:hint="eastAsia" w:ascii="方正仿宋_GBK" w:hAnsi="仿宋_GB2312" w:eastAsia="方正仿宋_GBK" w:cs="仿宋_GB2312"/>
          <w:sz w:val="32"/>
        </w:rPr>
        <w:t>%。</w:t>
      </w:r>
      <w:r>
        <w:rPr>
          <w:rFonts w:hint="eastAsia" w:ascii="方正仿宋_GBK" w:hAnsi="仿宋_GB2312" w:eastAsia="方正仿宋_GBK" w:cs="仿宋_GB2312"/>
          <w:sz w:val="32"/>
          <w:highlight w:val="none"/>
        </w:rPr>
        <w:t>主要原因是</w:t>
      </w:r>
      <w:r>
        <w:rPr>
          <w:rFonts w:hint="eastAsia" w:ascii="方正仿宋_GBK" w:hAnsi="仿宋_GB2312" w:eastAsia="方正仿宋_GBK" w:cs="仿宋_GB2312"/>
          <w:sz w:val="32"/>
          <w:szCs w:val="32"/>
          <w:highlight w:val="none"/>
          <w:lang w:val="en-US" w:eastAsia="zh-CN"/>
        </w:rPr>
        <w:t>“冷线”公共汽车补贴从“其他国有土地使用权出让收入安排的支出”调整到“公路运输管理”。</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w:t>
      </w:r>
      <w:r>
        <w:rPr>
          <w:rFonts w:ascii="仿宋_GB2312" w:hAnsi="仿宋_GB2312" w:eastAsia="仿宋_GB2312" w:cs="仿宋_GB2312"/>
          <w:sz w:val="32"/>
        </w:rPr>
        <w:t>）</w:t>
      </w:r>
      <w:r>
        <w:rPr>
          <w:rFonts w:hint="eastAsia" w:ascii="仿宋_GB2312" w:hAnsi="仿宋_GB2312" w:eastAsia="仿宋_GB2312" w:cs="仿宋_GB2312"/>
          <w:sz w:val="32"/>
        </w:rPr>
        <w:t>国有资本经营</w:t>
      </w:r>
      <w:r>
        <w:rPr>
          <w:rFonts w:ascii="仿宋_GB2312" w:hAnsi="仿宋_GB2312" w:eastAsia="仿宋_GB2312" w:cs="仿宋_GB2312"/>
          <w:sz w:val="32"/>
        </w:rPr>
        <w:t>预算</w:t>
      </w:r>
    </w:p>
    <w:p>
      <w:pPr>
        <w:spacing w:line="600" w:lineRule="exact"/>
        <w:ind w:firstLine="640" w:firstLineChars="200"/>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渝北区交通局</w:t>
      </w:r>
      <w:r>
        <w:rPr>
          <w:rFonts w:ascii="仿宋_GB2312" w:hAnsi="仿宋_GB2312" w:eastAsia="仿宋_GB2312" w:cs="仿宋_GB2312"/>
          <w:sz w:val="32"/>
          <w:highlight w:val="none"/>
        </w:rPr>
        <w:t>2023年</w:t>
      </w:r>
      <w:r>
        <w:rPr>
          <w:rFonts w:hint="eastAsia" w:ascii="仿宋_GB2312" w:hAnsi="仿宋_GB2312" w:eastAsia="仿宋_GB2312" w:cs="仿宋_GB2312"/>
          <w:sz w:val="32"/>
          <w:highlight w:val="none"/>
        </w:rPr>
        <w:t>无</w:t>
      </w:r>
      <w:r>
        <w:rPr>
          <w:rFonts w:ascii="仿宋_GB2312" w:hAnsi="仿宋_GB2312" w:eastAsia="仿宋_GB2312" w:cs="仿宋_GB2312"/>
          <w:sz w:val="32"/>
          <w:highlight w:val="none"/>
        </w:rPr>
        <w:t>使用</w:t>
      </w:r>
      <w:r>
        <w:rPr>
          <w:rFonts w:hint="eastAsia" w:ascii="仿宋_GB2312" w:hAnsi="仿宋_GB2312" w:eastAsia="仿宋_GB2312" w:cs="仿宋_GB2312"/>
          <w:sz w:val="32"/>
          <w:highlight w:val="none"/>
        </w:rPr>
        <w:t>国有资本经营</w:t>
      </w:r>
      <w:r>
        <w:rPr>
          <w:rFonts w:ascii="仿宋_GB2312" w:hAnsi="仿宋_GB2312" w:eastAsia="仿宋_GB2312" w:cs="仿宋_GB2312"/>
          <w:sz w:val="32"/>
          <w:highlight w:val="none"/>
        </w:rPr>
        <w:t>预算拨款安排的支出</w:t>
      </w:r>
      <w:r>
        <w:rPr>
          <w:rFonts w:hint="eastAsia" w:ascii="仿宋_GB2312" w:hAnsi="仿宋_GB2312" w:eastAsia="仿宋_GB2312" w:cs="仿宋_GB2312"/>
          <w:sz w:val="32"/>
          <w:highlight w:val="none"/>
          <w:lang w:eastAsia="zh-CN"/>
        </w:rPr>
        <w:t>。</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 xml:space="preserve"> “三公”经费情况说明</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2023年“三公”经费预算975000元，比2022年预算</w:t>
      </w:r>
      <w:r>
        <w:rPr>
          <w:rFonts w:ascii="仿宋_GB2312" w:hAnsi="仿宋_GB2312" w:eastAsia="仿宋_GB2312" w:cs="仿宋_GB2312"/>
          <w:sz w:val="32"/>
          <w:highlight w:val="none"/>
        </w:rPr>
        <w:t>增加</w:t>
      </w:r>
      <w:r>
        <w:rPr>
          <w:rFonts w:hint="eastAsia" w:ascii="仿宋_GB2312" w:hAnsi="仿宋_GB2312" w:eastAsia="仿宋_GB2312" w:cs="仿宋_GB2312"/>
          <w:sz w:val="32"/>
          <w:highlight w:val="none"/>
        </w:rPr>
        <w:t>233480元。其中：因公出国（境）费用</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元，</w:t>
      </w:r>
      <w:r>
        <w:rPr>
          <w:rFonts w:hint="eastAsia" w:ascii="方正仿宋_GBK" w:hAnsi="仿宋_GB2312" w:eastAsia="方正仿宋_GBK" w:cs="仿宋_GB2312"/>
          <w:sz w:val="32"/>
        </w:rPr>
        <w:t>与202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年预算一致</w:t>
      </w:r>
      <w:r>
        <w:rPr>
          <w:rFonts w:hint="eastAsia" w:ascii="仿宋_GB2312" w:hAnsi="仿宋_GB2312" w:eastAsia="仿宋_GB2312" w:cs="仿宋_GB2312"/>
          <w:sz w:val="32"/>
          <w:highlight w:val="none"/>
        </w:rPr>
        <w:t>；公务接待费30000元，比2022年预算减少</w:t>
      </w:r>
      <w:r>
        <w:rPr>
          <w:rFonts w:hint="eastAsia" w:ascii="仿宋_GB2312" w:hAnsi="仿宋_GB2312" w:eastAsia="仿宋_GB2312" w:cs="仿宋_GB2312"/>
          <w:sz w:val="32"/>
          <w:highlight w:val="none"/>
          <w:lang w:val="en-US" w:eastAsia="zh-CN"/>
        </w:rPr>
        <w:t>27520</w:t>
      </w:r>
      <w:r>
        <w:rPr>
          <w:rFonts w:hint="eastAsia" w:ascii="仿宋_GB2312" w:hAnsi="仿宋_GB2312" w:eastAsia="仿宋_GB2312" w:cs="仿宋_GB2312"/>
          <w:sz w:val="32"/>
          <w:highlight w:val="none"/>
        </w:rPr>
        <w:t>元，主要原因是</w:t>
      </w:r>
      <w:r>
        <w:rPr>
          <w:rFonts w:hint="eastAsia" w:ascii="仿宋_GB2312" w:hAnsi="仿宋_GB2312" w:eastAsia="仿宋_GB2312" w:cs="仿宋_GB2312"/>
          <w:sz w:val="32"/>
          <w:highlight w:val="none"/>
          <w:lang w:val="en-US" w:eastAsia="zh-CN"/>
        </w:rPr>
        <w:t>我局</w:t>
      </w:r>
      <w:r>
        <w:rPr>
          <w:rFonts w:hint="eastAsia" w:ascii="方正仿宋_GBK" w:hAnsi="仿宋_GB2312" w:eastAsia="方正仿宋_GBK" w:cs="仿宋_GB2312"/>
          <w:sz w:val="32"/>
          <w:highlight w:val="none"/>
          <w:lang w:val="en-US" w:eastAsia="zh-CN"/>
        </w:rPr>
        <w:t>始终坚持勤俭节约，严格贯彻落实中央八项规定，在上年基础上压缩接待费用</w:t>
      </w:r>
      <w:r>
        <w:rPr>
          <w:rFonts w:hint="eastAsia" w:ascii="仿宋_GB2312" w:hAnsi="仿宋_GB2312" w:eastAsia="仿宋_GB2312" w:cs="仿宋_GB2312"/>
          <w:sz w:val="32"/>
          <w:highlight w:val="none"/>
        </w:rPr>
        <w:t>；公务用车运行维护费945000元，比2022年预算</w:t>
      </w:r>
      <w:r>
        <w:rPr>
          <w:rFonts w:ascii="仿宋_GB2312" w:hAnsi="仿宋_GB2312" w:eastAsia="仿宋_GB2312" w:cs="仿宋_GB2312"/>
          <w:sz w:val="32"/>
          <w:highlight w:val="none"/>
        </w:rPr>
        <w:t>增加</w:t>
      </w:r>
      <w:r>
        <w:rPr>
          <w:rFonts w:hint="eastAsia" w:ascii="仿宋_GB2312" w:hAnsi="仿宋_GB2312" w:eastAsia="仿宋_GB2312" w:cs="仿宋_GB2312"/>
          <w:sz w:val="32"/>
          <w:highlight w:val="none"/>
          <w:lang w:val="en-US" w:eastAsia="zh-CN"/>
        </w:rPr>
        <w:t>261000</w:t>
      </w:r>
      <w:r>
        <w:rPr>
          <w:rFonts w:hint="eastAsia" w:ascii="仿宋_GB2312" w:hAnsi="仿宋_GB2312" w:eastAsia="仿宋_GB2312" w:cs="仿宋_GB2312"/>
          <w:sz w:val="32"/>
          <w:highlight w:val="none"/>
        </w:rPr>
        <w:t>元，主要原因是</w:t>
      </w:r>
      <w:r>
        <w:rPr>
          <w:rFonts w:hint="eastAsia" w:ascii="仿宋_GB2312" w:hAnsi="仿宋_GB2312" w:eastAsia="仿宋_GB2312" w:cs="仿宋_GB2312"/>
          <w:sz w:val="32"/>
          <w:highlight w:val="none"/>
          <w:lang w:val="en-US" w:eastAsia="zh-CN"/>
        </w:rPr>
        <w:t>事业单位公</w:t>
      </w:r>
      <w:r>
        <w:rPr>
          <w:rFonts w:hint="eastAsia" w:ascii="方正仿宋_GBK" w:hAnsi="仿宋_GB2312" w:eastAsia="方正仿宋_GBK" w:cs="仿宋_GB2312"/>
          <w:sz w:val="32"/>
        </w:rPr>
        <w:t>务用车运行维护费</w:t>
      </w:r>
      <w:r>
        <w:rPr>
          <w:rFonts w:hint="eastAsia" w:ascii="方正仿宋_GBK" w:hAnsi="仿宋_GB2312" w:eastAsia="方正仿宋_GBK" w:cs="仿宋_GB2312"/>
          <w:sz w:val="32"/>
          <w:lang w:val="en-US" w:eastAsia="zh-CN"/>
        </w:rPr>
        <w:t>标准调整</w:t>
      </w:r>
      <w:r>
        <w:rPr>
          <w:rFonts w:hint="eastAsia" w:ascii="仿宋_GB2312" w:hAnsi="仿宋_GB2312" w:eastAsia="仿宋_GB2312" w:cs="仿宋_GB2312"/>
          <w:sz w:val="32"/>
          <w:highlight w:val="none"/>
        </w:rPr>
        <w:t>；</w:t>
      </w:r>
      <w:r>
        <w:rPr>
          <w:rFonts w:ascii="仿宋_GB2312" w:hAnsi="仿宋_GB2312" w:eastAsia="仿宋_GB2312" w:cs="仿宋_GB2312"/>
          <w:sz w:val="32"/>
          <w:highlight w:val="none"/>
        </w:rPr>
        <w:t>公务</w:t>
      </w:r>
      <w:r>
        <w:rPr>
          <w:rFonts w:hint="eastAsia" w:ascii="仿宋_GB2312" w:hAnsi="仿宋_GB2312" w:eastAsia="仿宋_GB2312" w:cs="仿宋_GB2312"/>
          <w:sz w:val="32"/>
          <w:highlight w:val="none"/>
        </w:rPr>
        <w:t>用车</w:t>
      </w:r>
      <w:r>
        <w:rPr>
          <w:rFonts w:ascii="仿宋_GB2312" w:hAnsi="仿宋_GB2312" w:eastAsia="仿宋_GB2312" w:cs="仿宋_GB2312"/>
          <w:sz w:val="32"/>
          <w:highlight w:val="none"/>
        </w:rPr>
        <w:t>购置费</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元，</w:t>
      </w:r>
      <w:r>
        <w:rPr>
          <w:rFonts w:hint="eastAsia" w:ascii="方正仿宋_GBK" w:hAnsi="仿宋_GB2312" w:eastAsia="方正仿宋_GBK" w:cs="仿宋_GB2312"/>
          <w:sz w:val="32"/>
        </w:rPr>
        <w:t>与202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年预算一致</w:t>
      </w:r>
      <w:r>
        <w:rPr>
          <w:rFonts w:hint="eastAsia" w:ascii="仿宋_GB2312" w:hAnsi="仿宋_GB2312" w:eastAsia="仿宋_GB2312" w:cs="仿宋_GB2312"/>
          <w:sz w:val="32"/>
          <w:highlight w:val="none"/>
        </w:rPr>
        <w:t>。</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highlight w:val="none"/>
        </w:rPr>
      </w:pPr>
      <w:r>
        <w:rPr>
          <w:rFonts w:ascii="仿宋_GB2312" w:hAnsi="仿宋_GB2312" w:eastAsia="仿宋_GB2312" w:cs="仿宋_GB2312"/>
          <w:sz w:val="32"/>
          <w:highlight w:val="none"/>
        </w:rPr>
        <w:t>1</w:t>
      </w:r>
      <w:r>
        <w:rPr>
          <w:rFonts w:hint="eastAsia" w:ascii="仿宋_GB2312" w:hAnsi="仿宋_GB2312" w:eastAsia="仿宋_GB2312" w:cs="仿宋_GB2312"/>
          <w:sz w:val="32"/>
          <w:highlight w:val="none"/>
        </w:rPr>
        <w:t>．机关运行经费。</w:t>
      </w:r>
    </w:p>
    <w:p>
      <w:pPr>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lang w:val="en-US" w:eastAsia="zh-CN"/>
        </w:rPr>
        <w:t>交通局</w:t>
      </w:r>
      <w:r>
        <w:rPr>
          <w:rFonts w:hint="eastAsia" w:ascii="仿宋_GB2312" w:hAnsi="仿宋_GB2312" w:eastAsia="仿宋_GB2312" w:cs="仿宋_GB2312"/>
          <w:sz w:val="32"/>
        </w:rPr>
        <w:t>及</w:t>
      </w:r>
      <w:r>
        <w:rPr>
          <w:rFonts w:hint="eastAsia" w:ascii="仿宋_GB2312" w:hAnsi="仿宋_GB2312" w:eastAsia="仿宋_GB2312" w:cs="仿宋_GB2312"/>
          <w:sz w:val="32"/>
          <w:lang w:val="en-US" w:eastAsia="zh-CN"/>
        </w:rPr>
        <w:t>1</w:t>
      </w:r>
      <w:r>
        <w:rPr>
          <w:rFonts w:ascii="仿宋_GB2312" w:hAnsi="仿宋_GB2312" w:eastAsia="仿宋_GB2312" w:cs="仿宋_GB2312"/>
          <w:sz w:val="32"/>
        </w:rPr>
        <w:t>家</w:t>
      </w:r>
      <w:r>
        <w:rPr>
          <w:rFonts w:hint="eastAsia" w:ascii="仿宋_GB2312" w:hAnsi="仿宋_GB2312" w:eastAsia="仿宋_GB2312" w:cs="仿宋_GB2312"/>
          <w:sz w:val="32"/>
        </w:rPr>
        <w:t>下属单位</w:t>
      </w:r>
      <w:r>
        <w:rPr>
          <w:rFonts w:hint="eastAsia" w:ascii="仿宋_GB2312" w:hAnsi="仿宋_GB2312" w:eastAsia="仿宋_GB2312" w:cs="仿宋_GB2312"/>
          <w:sz w:val="32"/>
          <w:lang w:val="en-US" w:eastAsia="zh-CN"/>
        </w:rPr>
        <w:t>道路运输事务中心</w:t>
      </w:r>
      <w:r>
        <w:rPr>
          <w:rFonts w:ascii="仿宋_GB2312" w:hAnsi="仿宋_GB2312" w:eastAsia="仿宋_GB2312" w:cs="仿宋_GB2312"/>
          <w:sz w:val="32"/>
        </w:rPr>
        <w:t>的机关运行经费财政拨款预算</w:t>
      </w:r>
      <w:r>
        <w:rPr>
          <w:rFonts w:hint="eastAsia" w:ascii="仿宋_GB2312" w:hAnsi="仿宋_GB2312" w:eastAsia="仿宋_GB2312" w:cs="仿宋_GB2312"/>
          <w:sz w:val="32"/>
          <w:highlight w:val="none"/>
          <w:lang w:val="en-US" w:eastAsia="zh-CN"/>
        </w:rPr>
        <w:t>3052090.32</w:t>
      </w:r>
      <w:r>
        <w:rPr>
          <w:rFonts w:ascii="仿宋_GB2312" w:hAnsi="仿宋_GB2312" w:eastAsia="仿宋_GB2312" w:cs="仿宋_GB2312"/>
          <w:sz w:val="32"/>
          <w:highlight w:val="none"/>
        </w:rPr>
        <w:t>元，比2022年预算</w:t>
      </w:r>
      <w:r>
        <w:rPr>
          <w:rFonts w:hint="eastAsia" w:ascii="仿宋_GB2312" w:hAnsi="仿宋_GB2312" w:eastAsia="仿宋_GB2312" w:cs="仿宋_GB2312"/>
          <w:sz w:val="32"/>
          <w:highlight w:val="none"/>
          <w:lang w:val="en-US" w:eastAsia="zh-CN"/>
        </w:rPr>
        <w:t>下降17.9</w:t>
      </w:r>
      <w:r>
        <w:rPr>
          <w:rFonts w:ascii="仿宋_GB2312" w:hAnsi="仿宋_GB2312" w:eastAsia="仿宋_GB2312" w:cs="仿宋_GB2312"/>
          <w:sz w:val="32"/>
          <w:highlight w:val="none"/>
        </w:rPr>
        <w:t>%</w:t>
      </w:r>
      <w:r>
        <w:rPr>
          <w:rFonts w:hint="eastAsia" w:ascii="仿宋_GB2312" w:hAnsi="仿宋_GB2312" w:eastAsia="仿宋_GB2312" w:cs="仿宋_GB2312"/>
          <w:sz w:val="32"/>
          <w:highlight w:val="none"/>
        </w:rPr>
        <w:t>，</w:t>
      </w:r>
      <w:r>
        <w:rPr>
          <w:rFonts w:ascii="仿宋_GB2312" w:hAnsi="仿宋_GB2312" w:eastAsia="仿宋_GB2312" w:cs="仿宋_GB2312"/>
          <w:sz w:val="32"/>
          <w:highlight w:val="none"/>
        </w:rPr>
        <w:t>主要原因为</w:t>
      </w:r>
      <w:r>
        <w:rPr>
          <w:rFonts w:hint="eastAsia" w:ascii="仿宋_GB2312" w:hAnsi="仿宋_GB2312" w:eastAsia="仿宋_GB2312" w:cs="仿宋_GB2312"/>
          <w:sz w:val="32"/>
          <w:highlight w:val="none"/>
          <w:lang w:val="en-US" w:eastAsia="zh-CN"/>
        </w:rPr>
        <w:t>全面压缩一般性支出，降低运行成本</w:t>
      </w:r>
      <w:r>
        <w:rPr>
          <w:rFonts w:ascii="仿宋_GB2312" w:hAnsi="仿宋_GB2312" w:eastAsia="仿宋_GB2312" w:cs="仿宋_GB2312"/>
          <w:sz w:val="32"/>
        </w:rPr>
        <w:t>。</w:t>
      </w:r>
      <w:r>
        <w:rPr>
          <w:rFonts w:hint="eastAsia" w:ascii="方正仿宋_GBK" w:hAnsi="仿宋_GB2312" w:eastAsia="方正仿宋_GBK" w:cs="仿宋_GB2312"/>
          <w:sz w:val="32"/>
        </w:rPr>
        <w:t>主要用于办公费、印刷费、咨询费、水费、电费、邮电费、物业管理费、差旅费、维修（护）费、租赁费、会议费、培训费、公务接待费、劳务费、委托业务费、工会经费、福利费、公务用车运行维护费、其他交通费用、税金及附加费用、其他商品和服务支出。</w:t>
      </w:r>
    </w:p>
    <w:p>
      <w:pPr>
        <w:spacing w:line="560" w:lineRule="exact"/>
        <w:ind w:firstLine="640" w:firstLineChars="200"/>
        <w:rPr>
          <w:rFonts w:hint="eastAsia" w:ascii="仿宋_GB2312" w:hAnsi="仿宋_GB2312" w:eastAsia="仿宋_GB2312" w:cs="仿宋_GB2312"/>
          <w:sz w:val="32"/>
          <w:highlight w:val="none"/>
        </w:rPr>
      </w:pPr>
      <w:r>
        <w:rPr>
          <w:rFonts w:hint="eastAsia" w:ascii="方正仿宋_GBK" w:hAnsi="仿宋_GB2312" w:eastAsia="方正仿宋_GBK" w:cs="仿宋_GB2312"/>
          <w:sz w:val="32"/>
        </w:rPr>
        <w:t>渝北区交通局下属单位公路事务中心、港航事务中心是全额拨款事业单位，不在机关运行经费统计范围之内。</w:t>
      </w:r>
    </w:p>
    <w:p>
      <w:pPr>
        <w:ind w:firstLine="640" w:firstLineChars="200"/>
        <w:rPr>
          <w:rFonts w:ascii="仿宋_GB2312" w:hAnsi="仿宋_GB2312" w:eastAsia="仿宋_GB2312" w:cs="仿宋_GB2312"/>
          <w:sz w:val="32"/>
          <w:highlight w:val="none"/>
        </w:rPr>
      </w:pPr>
      <w:r>
        <w:rPr>
          <w:rFonts w:ascii="仿宋_GB2312" w:hAnsi="仿宋_GB2312" w:eastAsia="仿宋_GB2312" w:cs="仿宋_GB2312"/>
          <w:sz w:val="32"/>
          <w:highlight w:val="none"/>
        </w:rPr>
        <w:t>2</w:t>
      </w:r>
      <w:r>
        <w:rPr>
          <w:rFonts w:hint="eastAsia" w:ascii="仿宋_GB2312" w:hAnsi="仿宋_GB2312" w:eastAsia="仿宋_GB2312" w:cs="仿宋_GB2312"/>
          <w:sz w:val="32"/>
          <w:highlight w:val="none"/>
        </w:rPr>
        <w:t>．政府采购情况。</w:t>
      </w:r>
      <w:r>
        <w:rPr>
          <w:rFonts w:hint="eastAsia" w:ascii="方正仿宋_GBK" w:hAnsi="仿宋_GB2312" w:eastAsia="方正仿宋_GBK" w:cs="仿宋_GB2312"/>
          <w:sz w:val="32"/>
        </w:rPr>
        <w:t>渝北区交通局所属各预算单位</w:t>
      </w:r>
      <w:r>
        <w:rPr>
          <w:rFonts w:ascii="仿宋_GB2312" w:hAnsi="仿宋_GB2312" w:eastAsia="仿宋_GB2312" w:cs="仿宋_GB2312"/>
          <w:sz w:val="32"/>
          <w:highlight w:val="none"/>
        </w:rPr>
        <w:t>政府采购预</w:t>
      </w:r>
      <w:r>
        <w:rPr>
          <w:rFonts w:hint="eastAsia" w:ascii="仿宋_GB2312" w:hAnsi="仿宋_GB2312" w:eastAsia="仿宋_GB2312" w:cs="仿宋_GB2312"/>
          <w:sz w:val="32"/>
          <w:highlight w:val="none"/>
        </w:rPr>
        <w:t>算</w:t>
      </w:r>
      <w:r>
        <w:rPr>
          <w:rFonts w:ascii="仿宋_GB2312" w:hAnsi="仿宋_GB2312" w:eastAsia="仿宋_GB2312" w:cs="仿宋_GB2312"/>
          <w:sz w:val="32"/>
          <w:highlight w:val="none"/>
        </w:rPr>
        <w:t>总额</w:t>
      </w:r>
      <w:r>
        <w:rPr>
          <w:rFonts w:hint="eastAsia" w:ascii="方正仿宋_GBK" w:hAnsi="仿宋_GB2312" w:eastAsia="方正仿宋_GBK" w:cs="仿宋_GB2312"/>
          <w:sz w:val="32"/>
          <w:highlight w:val="none"/>
        </w:rPr>
        <w:t>70340000</w:t>
      </w:r>
      <w:r>
        <w:rPr>
          <w:rFonts w:hint="eastAsia" w:ascii="仿宋_GB2312" w:hAnsi="仿宋_GB2312" w:eastAsia="仿宋_GB2312" w:cs="仿宋_GB2312"/>
          <w:sz w:val="32"/>
          <w:highlight w:val="none"/>
        </w:rPr>
        <w:t>元（政府采购货物预算</w:t>
      </w:r>
      <w:r>
        <w:rPr>
          <w:rFonts w:hint="eastAsia" w:ascii="方正仿宋_GBK" w:hAnsi="仿宋_GB2312" w:eastAsia="方正仿宋_GBK" w:cs="仿宋_GB2312"/>
          <w:sz w:val="32"/>
          <w:highlight w:val="none"/>
        </w:rPr>
        <w:t>70340000</w:t>
      </w:r>
      <w:r>
        <w:rPr>
          <w:rFonts w:hint="eastAsia" w:ascii="仿宋_GB2312" w:hAnsi="仿宋_GB2312" w:eastAsia="仿宋_GB2312" w:cs="仿宋_GB2312"/>
          <w:sz w:val="32"/>
          <w:highlight w:val="none"/>
        </w:rPr>
        <w:t>元、政府采购工程预算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元、政府采购服务预算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元）；其中一般</w:t>
      </w:r>
      <w:r>
        <w:rPr>
          <w:rFonts w:ascii="仿宋_GB2312" w:hAnsi="仿宋_GB2312" w:eastAsia="仿宋_GB2312" w:cs="仿宋_GB2312"/>
          <w:sz w:val="32"/>
          <w:highlight w:val="none"/>
        </w:rPr>
        <w:t>公</w:t>
      </w:r>
      <w:r>
        <w:rPr>
          <w:rFonts w:hint="eastAsia" w:ascii="仿宋_GB2312" w:hAnsi="仿宋_GB2312" w:eastAsia="仿宋_GB2312" w:cs="仿宋_GB2312"/>
          <w:sz w:val="32"/>
          <w:highlight w:val="none"/>
        </w:rPr>
        <w:t>共预算财政</w:t>
      </w:r>
      <w:r>
        <w:rPr>
          <w:rFonts w:ascii="仿宋_GB2312" w:hAnsi="仿宋_GB2312" w:eastAsia="仿宋_GB2312" w:cs="仿宋_GB2312"/>
          <w:sz w:val="32"/>
          <w:highlight w:val="none"/>
        </w:rPr>
        <w:t>拨款政府采购</w:t>
      </w:r>
      <w:r>
        <w:rPr>
          <w:rFonts w:hint="eastAsia" w:ascii="方正仿宋_GBK" w:hAnsi="仿宋_GB2312" w:eastAsia="方正仿宋_GBK" w:cs="仿宋_GB2312"/>
          <w:sz w:val="32"/>
          <w:highlight w:val="none"/>
        </w:rPr>
        <w:t>70340000</w:t>
      </w:r>
      <w:r>
        <w:rPr>
          <w:rFonts w:hint="eastAsia" w:ascii="仿宋_GB2312" w:hAnsi="仿宋_GB2312" w:eastAsia="仿宋_GB2312" w:cs="仿宋_GB2312"/>
          <w:sz w:val="32"/>
          <w:highlight w:val="none"/>
        </w:rPr>
        <w:t>元（政府采购货物预算</w:t>
      </w:r>
      <w:r>
        <w:rPr>
          <w:rFonts w:hint="eastAsia" w:ascii="方正仿宋_GBK" w:hAnsi="仿宋_GB2312" w:eastAsia="方正仿宋_GBK" w:cs="仿宋_GB2312"/>
          <w:sz w:val="32"/>
          <w:highlight w:val="none"/>
        </w:rPr>
        <w:t>70340000</w:t>
      </w:r>
      <w:r>
        <w:rPr>
          <w:rFonts w:hint="eastAsia" w:ascii="仿宋_GB2312" w:hAnsi="仿宋_GB2312" w:eastAsia="仿宋_GB2312" w:cs="仿宋_GB2312"/>
          <w:sz w:val="32"/>
          <w:highlight w:val="none"/>
        </w:rPr>
        <w:t>元、政府采购工程预算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元、政府采购服务预算</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元）。</w:t>
      </w:r>
    </w:p>
    <w:p>
      <w:pPr>
        <w:ind w:firstLine="640" w:firstLineChars="20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3．绩效目标情况。</w:t>
      </w:r>
      <w:r>
        <w:rPr>
          <w:rFonts w:ascii="仿宋_GB2312" w:hAnsi="仿宋_GB2312" w:eastAsia="仿宋_GB2312" w:cs="仿宋_GB2312"/>
          <w:color w:val="000000"/>
          <w:sz w:val="32"/>
          <w:highlight w:val="none"/>
        </w:rPr>
        <w:t>2023年项目支出</w:t>
      </w:r>
      <w:r>
        <w:rPr>
          <w:rFonts w:hint="eastAsia" w:ascii="仿宋_GB2312" w:hAnsi="仿宋_GB2312" w:eastAsia="仿宋_GB2312" w:cs="仿宋_GB2312"/>
          <w:color w:val="000000"/>
          <w:sz w:val="32"/>
          <w:highlight w:val="none"/>
        </w:rPr>
        <w:t>均实行了</w:t>
      </w:r>
      <w:r>
        <w:rPr>
          <w:rFonts w:ascii="仿宋_GB2312" w:hAnsi="仿宋_GB2312" w:eastAsia="仿宋_GB2312" w:cs="仿宋_GB2312"/>
          <w:color w:val="000000"/>
          <w:sz w:val="32"/>
          <w:highlight w:val="none"/>
        </w:rPr>
        <w:t>绩效目标管理</w:t>
      </w:r>
      <w:r>
        <w:rPr>
          <w:rFonts w:hint="eastAsia" w:ascii="仿宋_GB2312" w:hAnsi="仿宋_GB2312" w:eastAsia="仿宋_GB2312" w:cs="仿宋_GB2312"/>
          <w:color w:val="000000"/>
          <w:sz w:val="32"/>
          <w:highlight w:val="none"/>
        </w:rPr>
        <w:t>，涉及</w:t>
      </w:r>
      <w:r>
        <w:rPr>
          <w:rFonts w:ascii="仿宋_GB2312" w:hAnsi="仿宋_GB2312" w:eastAsia="仿宋_GB2312" w:cs="仿宋_GB2312"/>
          <w:color w:val="000000"/>
          <w:sz w:val="32"/>
          <w:highlight w:val="none"/>
        </w:rPr>
        <w:t>项目</w:t>
      </w:r>
      <w:r>
        <w:rPr>
          <w:rFonts w:hint="eastAsia" w:ascii="仿宋_GB2312" w:hAnsi="仿宋_GB2312" w:eastAsia="仿宋_GB2312" w:cs="仿宋_GB2312"/>
          <w:color w:val="000000"/>
          <w:sz w:val="32"/>
          <w:highlight w:val="none"/>
          <w:lang w:val="en-US" w:eastAsia="zh-CN"/>
        </w:rPr>
        <w:t>72</w:t>
      </w:r>
      <w:r>
        <w:rPr>
          <w:rFonts w:hint="eastAsia" w:ascii="仿宋_GB2312" w:hAnsi="仿宋_GB2312" w:eastAsia="仿宋_GB2312" w:cs="仿宋_GB2312"/>
          <w:color w:val="000000"/>
          <w:sz w:val="32"/>
          <w:highlight w:val="none"/>
        </w:rPr>
        <w:t>个</w:t>
      </w:r>
      <w:r>
        <w:rPr>
          <w:rFonts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rPr>
        <w:t>涉及当年财政拨款369191407.66元（其中当年一般公共预算财政拨款安排</w:t>
      </w:r>
      <w:r>
        <w:rPr>
          <w:rFonts w:ascii="仿宋_GB2312" w:hAnsi="仿宋_GB2312" w:eastAsia="仿宋_GB2312" w:cs="仿宋_GB2312"/>
          <w:color w:val="000000"/>
          <w:sz w:val="32"/>
          <w:highlight w:val="none"/>
        </w:rPr>
        <w:t>项目</w:t>
      </w:r>
      <w:r>
        <w:rPr>
          <w:rFonts w:hint="eastAsia" w:ascii="仿宋_GB2312" w:hAnsi="仿宋_GB2312" w:eastAsia="仿宋_GB2312" w:cs="仿宋_GB2312"/>
          <w:color w:val="000000"/>
          <w:sz w:val="32"/>
          <w:highlight w:val="none"/>
          <w:lang w:val="en-US" w:eastAsia="zh-CN"/>
        </w:rPr>
        <w:t>67</w:t>
      </w:r>
      <w:r>
        <w:rPr>
          <w:rFonts w:hint="eastAsia" w:ascii="仿宋_GB2312" w:hAnsi="仿宋_GB2312" w:eastAsia="仿宋_GB2312" w:cs="仿宋_GB2312"/>
          <w:color w:val="000000"/>
          <w:sz w:val="32"/>
          <w:highlight w:val="none"/>
        </w:rPr>
        <w:t>个</w:t>
      </w:r>
      <w:r>
        <w:rPr>
          <w:rFonts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rPr>
        <w:t>金额313262666.57元</w:t>
      </w:r>
      <w:r>
        <w:rPr>
          <w:rFonts w:hint="eastAsia" w:ascii="仿宋_GB2312" w:hAnsi="仿宋_GB2312" w:eastAsia="仿宋_GB2312" w:cs="仿宋_GB2312"/>
          <w:color w:val="000000"/>
          <w:sz w:val="32"/>
          <w:highlight w:val="none"/>
          <w:lang w:val="en-US" w:eastAsia="zh-CN"/>
        </w:rPr>
        <w:t>;</w:t>
      </w:r>
      <w:r>
        <w:rPr>
          <w:rFonts w:hint="eastAsia" w:ascii="方正仿宋_GBK" w:hAnsi="仿宋_GB2312" w:eastAsia="方正仿宋_GBK" w:cs="仿宋_GB2312"/>
          <w:color w:val="000000"/>
          <w:sz w:val="32"/>
          <w:lang w:eastAsia="zh-CN"/>
        </w:rPr>
        <w:t>政府性基金预算</w:t>
      </w:r>
      <w:r>
        <w:rPr>
          <w:rFonts w:hint="eastAsia" w:ascii="方正仿宋_GBK" w:hAnsi="仿宋_GB2312" w:eastAsia="方正仿宋_GBK" w:cs="仿宋_GB2312"/>
          <w:color w:val="000000"/>
          <w:sz w:val="32"/>
          <w:lang w:val="en-US" w:eastAsia="zh-CN"/>
        </w:rPr>
        <w:t>项目5个，金额55928741.09元</w:t>
      </w:r>
      <w:r>
        <w:rPr>
          <w:rFonts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rPr>
        <w:t>。纳入重点绩效目标评价的项目</w:t>
      </w:r>
      <w:r>
        <w:rPr>
          <w:rFonts w:hint="eastAsia" w:ascii="仿宋_GB2312" w:hAnsi="仿宋_GB2312" w:eastAsia="仿宋_GB2312" w:cs="仿宋_GB2312"/>
          <w:color w:val="000000"/>
          <w:sz w:val="32"/>
          <w:highlight w:val="none"/>
          <w:lang w:val="en-US" w:eastAsia="zh-CN"/>
        </w:rPr>
        <w:t>6</w:t>
      </w:r>
      <w:r>
        <w:rPr>
          <w:rFonts w:hint="eastAsia" w:ascii="仿宋_GB2312" w:hAnsi="仿宋_GB2312" w:eastAsia="仿宋_GB2312" w:cs="仿宋_GB2312"/>
          <w:color w:val="000000"/>
          <w:sz w:val="32"/>
          <w:highlight w:val="none"/>
        </w:rPr>
        <w:t>个，具体为“冷线”公共汽车补贴，金额</w:t>
      </w:r>
      <w:r>
        <w:rPr>
          <w:rFonts w:hint="eastAsia" w:ascii="仿宋_GB2312" w:hAnsi="仿宋_GB2312" w:eastAsia="仿宋_GB2312" w:cs="仿宋_GB2312"/>
          <w:color w:val="000000"/>
          <w:sz w:val="32"/>
          <w:highlight w:val="none"/>
          <w:lang w:val="en-US" w:eastAsia="zh-CN"/>
        </w:rPr>
        <w:t>8500000</w:t>
      </w:r>
      <w:r>
        <w:rPr>
          <w:rFonts w:hint="eastAsia" w:ascii="仿宋_GB2312" w:hAnsi="仿宋_GB2312" w:eastAsia="仿宋_GB2312" w:cs="仿宋_GB2312"/>
          <w:color w:val="000000"/>
          <w:sz w:val="32"/>
          <w:highlight w:val="none"/>
        </w:rPr>
        <w:t>元</w:t>
      </w:r>
      <w:r>
        <w:rPr>
          <w:rFonts w:hint="eastAsia" w:ascii="仿宋_GB2312" w:hAnsi="仿宋_GB2312" w:eastAsia="仿宋_GB2312" w:cs="仿宋_GB2312"/>
          <w:color w:val="000000"/>
          <w:sz w:val="32"/>
          <w:highlight w:val="none"/>
          <w:lang w:eastAsia="zh-CN"/>
        </w:rPr>
        <w:t>；农村客运营运补贴，</w:t>
      </w:r>
      <w:r>
        <w:rPr>
          <w:rFonts w:hint="eastAsia" w:ascii="仿宋_GB2312" w:hAnsi="仿宋_GB2312" w:eastAsia="仿宋_GB2312" w:cs="仿宋_GB2312"/>
          <w:color w:val="000000"/>
          <w:sz w:val="32"/>
          <w:highlight w:val="none"/>
          <w:lang w:val="en-US" w:eastAsia="zh-CN"/>
        </w:rPr>
        <w:t>金额11350000元；绕城高速外公共汽车补贴，金额17000000元；车辆购置税收入补助地方资金，金额30910000元，普通公路日常养护（2023年），金额35000000元，渝北区G210茨竹至邻水段新建工程，金额70340000元。</w:t>
      </w:r>
      <w:r>
        <w:rPr>
          <w:rFonts w:hint="eastAsia" w:ascii="仿宋_GB2312" w:hAnsi="仿宋_GB2312" w:eastAsia="仿宋_GB2312" w:cs="仿宋_GB2312"/>
          <w:color w:val="000000"/>
          <w:sz w:val="32"/>
          <w:highlight w:val="none"/>
        </w:rPr>
        <w:t>纳入一般绩效目标评价的项目</w:t>
      </w:r>
      <w:r>
        <w:rPr>
          <w:rFonts w:hint="eastAsia" w:ascii="仿宋_GB2312" w:hAnsi="仿宋_GB2312" w:eastAsia="仿宋_GB2312" w:cs="仿宋_GB2312"/>
          <w:color w:val="000000"/>
          <w:sz w:val="32"/>
          <w:highlight w:val="none"/>
          <w:lang w:val="en-US" w:eastAsia="zh-CN"/>
        </w:rPr>
        <w:t>66</w:t>
      </w:r>
      <w:r>
        <w:rPr>
          <w:rFonts w:hint="eastAsia" w:ascii="仿宋_GB2312" w:hAnsi="仿宋_GB2312" w:eastAsia="仿宋_GB2312" w:cs="仿宋_GB2312"/>
          <w:color w:val="000000"/>
          <w:sz w:val="32"/>
          <w:highlight w:val="none"/>
        </w:rPr>
        <w:t>个，</w:t>
      </w:r>
      <w:r>
        <w:rPr>
          <w:rFonts w:hint="eastAsia" w:ascii="仿宋_GB2312" w:hAnsi="仿宋_GB2312" w:eastAsia="仿宋_GB2312" w:cs="仿宋_GB2312"/>
          <w:color w:val="000000"/>
          <w:sz w:val="32"/>
          <w:highlight w:val="none"/>
          <w:lang w:val="en-US" w:eastAsia="zh-CN"/>
        </w:rPr>
        <w:t>共计</w:t>
      </w:r>
      <w:r>
        <w:rPr>
          <w:rFonts w:hint="eastAsia" w:ascii="仿宋_GB2312" w:hAnsi="仿宋_GB2312" w:eastAsia="仿宋_GB2312" w:cs="仿宋_GB2312"/>
          <w:color w:val="000000"/>
          <w:sz w:val="32"/>
          <w:highlight w:val="none"/>
        </w:rPr>
        <w:t>金额</w:t>
      </w:r>
      <w:r>
        <w:rPr>
          <w:rFonts w:hint="eastAsia" w:ascii="仿宋_GB2312" w:hAnsi="仿宋_GB2312" w:eastAsia="仿宋_GB2312" w:cs="仿宋_GB2312"/>
          <w:color w:val="000000"/>
          <w:sz w:val="32"/>
          <w:highlight w:val="none"/>
          <w:lang w:val="en-US" w:eastAsia="zh-CN"/>
        </w:rPr>
        <w:t>196091407.66</w:t>
      </w:r>
      <w:r>
        <w:rPr>
          <w:rFonts w:hint="eastAsia" w:ascii="仿宋_GB2312" w:hAnsi="仿宋_GB2312" w:eastAsia="仿宋_GB2312" w:cs="仿宋_GB2312"/>
          <w:color w:val="000000"/>
          <w:sz w:val="32"/>
          <w:highlight w:val="none"/>
        </w:rPr>
        <w:t>元。</w:t>
      </w:r>
    </w:p>
    <w:p>
      <w:pPr>
        <w:ind w:firstLine="640" w:firstLineChars="200"/>
        <w:rPr>
          <w:rFonts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4．国有资产占有使用情况。</w:t>
      </w:r>
    </w:p>
    <w:p>
      <w:pPr>
        <w:ind w:firstLine="640" w:firstLineChars="200"/>
        <w:rPr>
          <w:rFonts w:ascii="仿宋_GB2312" w:hAnsi="仿宋_GB2312" w:eastAsia="仿宋_GB2312" w:cs="仿宋_GB2312"/>
          <w:color w:val="000000"/>
          <w:sz w:val="32"/>
          <w:highlight w:val="green"/>
        </w:rPr>
      </w:pPr>
      <w:r>
        <w:rPr>
          <w:rFonts w:hint="eastAsia" w:ascii="仿宋_GB2312" w:hAnsi="仿宋_GB2312" w:eastAsia="仿宋_GB2312" w:cs="仿宋_GB2312"/>
          <w:color w:val="000000"/>
          <w:sz w:val="32"/>
          <w:highlight w:val="none"/>
        </w:rPr>
        <w:t>截至2022年12月底，</w:t>
      </w:r>
      <w:r>
        <w:rPr>
          <w:rFonts w:hint="eastAsia" w:ascii="仿宋_GB2312" w:hAnsi="仿宋_GB2312" w:eastAsia="仿宋_GB2312" w:cs="仿宋_GB2312"/>
          <w:color w:val="000000"/>
          <w:sz w:val="32"/>
          <w:highlight w:val="none"/>
          <w:lang w:val="en-US" w:eastAsia="zh-CN"/>
        </w:rPr>
        <w:t>渝北区交通局</w:t>
      </w:r>
      <w:r>
        <w:rPr>
          <w:rFonts w:hint="eastAsia" w:ascii="仿宋_GB2312" w:hAnsi="仿宋_GB2312" w:eastAsia="仿宋_GB2312" w:cs="仿宋_GB2312"/>
          <w:color w:val="000000"/>
          <w:sz w:val="32"/>
          <w:highlight w:val="none"/>
        </w:rPr>
        <w:t>本级及所属各预算单位共有车辆</w:t>
      </w:r>
      <w:r>
        <w:rPr>
          <w:rFonts w:hint="eastAsia" w:ascii="仿宋_GB2312" w:hAnsi="仿宋_GB2312" w:eastAsia="仿宋_GB2312" w:cs="仿宋_GB2312"/>
          <w:color w:val="000000"/>
          <w:sz w:val="32"/>
          <w:highlight w:val="none"/>
          <w:lang w:val="en-US" w:eastAsia="zh-CN"/>
        </w:rPr>
        <w:t>20</w:t>
      </w:r>
      <w:r>
        <w:rPr>
          <w:rFonts w:hint="eastAsia" w:ascii="仿宋_GB2312" w:hAnsi="仿宋_GB2312" w:eastAsia="仿宋_GB2312" w:cs="仿宋_GB2312"/>
          <w:color w:val="000000"/>
          <w:sz w:val="32"/>
          <w:highlight w:val="none"/>
        </w:rPr>
        <w:t>辆，其中，机要通信用车</w:t>
      </w:r>
      <w:r>
        <w:rPr>
          <w:rFonts w:hint="eastAsia" w:ascii="仿宋_GB2312" w:hAnsi="仿宋_GB2312" w:eastAsia="仿宋_GB2312" w:cs="仿宋_GB2312"/>
          <w:color w:val="000000"/>
          <w:sz w:val="32"/>
          <w:highlight w:val="none"/>
          <w:lang w:val="en-US" w:eastAsia="zh-CN"/>
        </w:rPr>
        <w:t>9</w:t>
      </w:r>
      <w:r>
        <w:rPr>
          <w:rFonts w:hint="eastAsia" w:ascii="仿宋_GB2312" w:hAnsi="仿宋_GB2312" w:eastAsia="仿宋_GB2312" w:cs="仿宋_GB2312"/>
          <w:color w:val="000000"/>
          <w:sz w:val="32"/>
          <w:highlight w:val="none"/>
        </w:rPr>
        <w:t>辆、应急保障用车</w:t>
      </w:r>
      <w:r>
        <w:rPr>
          <w:rFonts w:hint="eastAsia" w:ascii="仿宋_GB2312" w:hAnsi="仿宋_GB2312" w:eastAsia="仿宋_GB2312" w:cs="仿宋_GB2312"/>
          <w:color w:val="000000"/>
          <w:sz w:val="32"/>
          <w:highlight w:val="none"/>
          <w:lang w:val="en-US" w:eastAsia="zh-CN"/>
        </w:rPr>
        <w:t>1</w:t>
      </w:r>
      <w:r>
        <w:rPr>
          <w:rFonts w:hint="eastAsia" w:ascii="仿宋_GB2312" w:hAnsi="仿宋_GB2312" w:eastAsia="仿宋_GB2312" w:cs="仿宋_GB2312"/>
          <w:color w:val="000000"/>
          <w:sz w:val="32"/>
          <w:highlight w:val="none"/>
        </w:rPr>
        <w:t>辆、特种专业技术用车</w:t>
      </w:r>
      <w:r>
        <w:rPr>
          <w:rFonts w:hint="eastAsia" w:ascii="仿宋_GB2312" w:hAnsi="仿宋_GB2312" w:eastAsia="仿宋_GB2312" w:cs="仿宋_GB2312"/>
          <w:color w:val="000000"/>
          <w:sz w:val="32"/>
          <w:highlight w:val="none"/>
          <w:lang w:val="en-US" w:eastAsia="zh-CN"/>
        </w:rPr>
        <w:t>8</w:t>
      </w:r>
      <w:r>
        <w:rPr>
          <w:rFonts w:hint="eastAsia" w:ascii="仿宋_GB2312" w:hAnsi="仿宋_GB2312" w:eastAsia="仿宋_GB2312" w:cs="仿宋_GB2312"/>
          <w:color w:val="000000"/>
          <w:sz w:val="32"/>
          <w:highlight w:val="none"/>
        </w:rPr>
        <w:t>辆、</w:t>
      </w:r>
      <w:r>
        <w:rPr>
          <w:rFonts w:hint="default" w:ascii="Times New Roman" w:hAnsi="Times New Roman" w:eastAsia="方正仿宋_GBK" w:cs="Times New Roman"/>
          <w:color w:val="000000"/>
          <w:sz w:val="32"/>
          <w:highlight w:val="none"/>
        </w:rPr>
        <w:t>一般公务用车</w:t>
      </w:r>
      <w:r>
        <w:rPr>
          <w:rFonts w:hint="eastAsia" w:ascii="Times New Roman" w:hAnsi="Times New Roman" w:eastAsia="方正仿宋_GBK" w:cs="Times New Roman"/>
          <w:color w:val="000000"/>
          <w:sz w:val="32"/>
          <w:highlight w:val="none"/>
          <w:lang w:val="en-US" w:eastAsia="zh-CN"/>
        </w:rPr>
        <w:t>2</w:t>
      </w:r>
      <w:r>
        <w:rPr>
          <w:rFonts w:hint="default" w:ascii="Times New Roman" w:hAnsi="Times New Roman" w:eastAsia="方正仿宋_GBK" w:cs="Times New Roman"/>
          <w:color w:val="000000"/>
          <w:sz w:val="32"/>
          <w:highlight w:val="none"/>
        </w:rPr>
        <w:t>辆</w:t>
      </w:r>
      <w:r>
        <w:rPr>
          <w:rFonts w:hint="eastAsia" w:ascii="Times New Roman" w:hAnsi="Times New Roman" w:eastAsia="方正仿宋_GBK" w:cs="Times New Roman"/>
          <w:color w:val="000000"/>
          <w:sz w:val="32"/>
          <w:highlight w:val="none"/>
          <w:lang w:eastAsia="zh-CN"/>
        </w:rPr>
        <w:t>。</w:t>
      </w:r>
      <w:r>
        <w:rPr>
          <w:rFonts w:hint="eastAsia" w:ascii="仿宋_GB2312" w:hAnsi="仿宋_GB2312" w:eastAsia="仿宋_GB2312" w:cs="仿宋_GB2312"/>
          <w:color w:val="000000"/>
          <w:sz w:val="32"/>
          <w:highlight w:val="none"/>
        </w:rPr>
        <w:t>单位价值50万元以上通用设备</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台（套），单位价值100万元以上专用设备</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台（套）。</w:t>
      </w:r>
    </w:p>
    <w:p>
      <w:pPr>
        <w:ind w:firstLine="640" w:firstLineChars="20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2023年一般公共预算安排购置车辆</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辆，其中，领导干部用车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辆、机要通信用车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辆、应急保障用车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辆、执法执勤用车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辆、特种专业技术用车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辆、其他用车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辆。单位价值50万元以上通用设备</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台（套），单位价值100万元以上专用设备</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台（套）。</w:t>
      </w:r>
    </w:p>
    <w:p>
      <w:pPr>
        <w:numPr>
          <w:ilvl w:val="0"/>
          <w:numId w:val="1"/>
        </w:numPr>
        <w:spacing w:line="600" w:lineRule="exact"/>
        <w:ind w:firstLine="640"/>
        <w:rPr>
          <w:rFonts w:hint="eastAsia" w:ascii="黑体" w:hAnsi="黑体" w:eastAsia="黑体" w:cs="仿宋_GB2312"/>
          <w:sz w:val="32"/>
          <w:highlight w:val="none"/>
        </w:rPr>
      </w:pPr>
      <w:r>
        <w:rPr>
          <w:rFonts w:hint="eastAsia" w:ascii="黑体" w:hAnsi="黑体" w:eastAsia="黑体" w:cs="仿宋_GB2312"/>
          <w:sz w:val="32"/>
          <w:highlight w:val="none"/>
        </w:rPr>
        <w:t>专业性名词</w:t>
      </w:r>
      <w:r>
        <w:rPr>
          <w:rFonts w:ascii="黑体" w:hAnsi="黑体" w:eastAsia="黑体" w:cs="仿宋_GB2312"/>
          <w:sz w:val="32"/>
          <w:highlight w:val="none"/>
        </w:rPr>
        <w:t>解释</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tabs>
          <w:tab w:val="center" w:pos="4153"/>
          <w:tab w:val="left" w:pos="7275"/>
        </w:tabs>
        <w:spacing w:line="600" w:lineRule="exact"/>
        <w:ind w:firstLine="640"/>
        <w:jc w:val="left"/>
        <w:rPr>
          <w:rFonts w:hint="eastAsia" w:ascii="方正黑体_GBK" w:eastAsia="方正黑体_GBK"/>
          <w:sz w:val="32"/>
          <w:szCs w:val="32"/>
        </w:rPr>
      </w:pPr>
      <w:r>
        <w:rPr>
          <w:rFonts w:hint="eastAsia" w:ascii="方正黑体_GBK" w:eastAsia="方正黑体_GBK"/>
          <w:sz w:val="32"/>
          <w:szCs w:val="32"/>
        </w:rPr>
        <w:t>七、预算公开联系方式及信息反馈</w:t>
      </w:r>
    </w:p>
    <w:p>
      <w:pPr>
        <w:pStyle w:val="4"/>
        <w:tabs>
          <w:tab w:val="center" w:pos="4153"/>
          <w:tab w:val="left" w:pos="7275"/>
        </w:tabs>
        <w:spacing w:line="600" w:lineRule="exact"/>
        <w:ind w:firstLine="640"/>
        <w:jc w:val="left"/>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rPr>
        <w:t>部门</w:t>
      </w:r>
      <w:r>
        <w:rPr>
          <w:rFonts w:ascii="方正仿宋_GBK" w:eastAsia="方正仿宋_GBK"/>
          <w:sz w:val="32"/>
          <w:szCs w:val="32"/>
          <w:highlight w:val="none"/>
        </w:rPr>
        <w:t>预算公开联系人：</w:t>
      </w:r>
      <w:r>
        <w:rPr>
          <w:rFonts w:hint="eastAsia" w:ascii="方正仿宋_GBK" w:eastAsia="方正仿宋_GBK"/>
          <w:sz w:val="32"/>
          <w:szCs w:val="32"/>
          <w:highlight w:val="none"/>
          <w:lang w:val="en-US" w:eastAsia="zh-CN"/>
        </w:rPr>
        <w:t xml:space="preserve">李倩    </w:t>
      </w:r>
      <w:r>
        <w:rPr>
          <w:rFonts w:ascii="方正仿宋_GBK" w:eastAsia="方正仿宋_GBK"/>
          <w:sz w:val="32"/>
          <w:szCs w:val="32"/>
          <w:highlight w:val="none"/>
        </w:rPr>
        <w:t>联系</w:t>
      </w:r>
      <w:r>
        <w:rPr>
          <w:rFonts w:hint="eastAsia" w:ascii="方正仿宋_GBK" w:eastAsia="方正仿宋_GBK"/>
          <w:sz w:val="32"/>
          <w:szCs w:val="32"/>
          <w:highlight w:val="none"/>
        </w:rPr>
        <w:t>电话</w:t>
      </w:r>
      <w:r>
        <w:rPr>
          <w:rFonts w:ascii="方正仿宋_GBK" w:eastAsia="方正仿宋_GBK"/>
          <w:sz w:val="32"/>
          <w:szCs w:val="32"/>
          <w:highlight w:val="none"/>
        </w:rPr>
        <w:t>：</w:t>
      </w:r>
      <w:r>
        <w:rPr>
          <w:rFonts w:hint="eastAsia" w:ascii="方正仿宋_GBK" w:eastAsia="方正仿宋_GBK"/>
          <w:sz w:val="32"/>
          <w:szCs w:val="32"/>
          <w:highlight w:val="none"/>
        </w:rPr>
        <w:t>023-</w:t>
      </w:r>
      <w:r>
        <w:rPr>
          <w:rFonts w:hint="eastAsia" w:ascii="方正仿宋_GBK" w:eastAsia="方正仿宋_GBK"/>
          <w:sz w:val="32"/>
          <w:szCs w:val="32"/>
          <w:highlight w:val="none"/>
          <w:lang w:val="en-US" w:eastAsia="zh-CN"/>
        </w:rPr>
        <w:t>86017005</w:t>
      </w:r>
    </w:p>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tentative="0">
      <w:start w:val="1"/>
      <w:numFmt w:val="chineseCounting"/>
      <w:suff w:val="nothing"/>
      <w:lvlText w:val="%1、"/>
      <w:lvlJc w:val="left"/>
      <w:rPr>
        <w:rFonts w:ascii="黑体" w:hAns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ZWMzNmRlNTM4NDJiNjY3MTBlODEzMmVhN2E3YTgifQ=="/>
  </w:docVars>
  <w:rsids>
    <w:rsidRoot w:val="4A8977C0"/>
    <w:rsid w:val="013048A9"/>
    <w:rsid w:val="02566477"/>
    <w:rsid w:val="042F62B6"/>
    <w:rsid w:val="0439496B"/>
    <w:rsid w:val="05254FFE"/>
    <w:rsid w:val="05966902"/>
    <w:rsid w:val="076F1522"/>
    <w:rsid w:val="077566D6"/>
    <w:rsid w:val="0E6B152D"/>
    <w:rsid w:val="10B84804"/>
    <w:rsid w:val="1457163D"/>
    <w:rsid w:val="17257A5F"/>
    <w:rsid w:val="1921046B"/>
    <w:rsid w:val="19C20B29"/>
    <w:rsid w:val="1ADF6CAF"/>
    <w:rsid w:val="1CAF24AA"/>
    <w:rsid w:val="1DF57095"/>
    <w:rsid w:val="1E1862E1"/>
    <w:rsid w:val="20A07520"/>
    <w:rsid w:val="22053E70"/>
    <w:rsid w:val="23BB7507"/>
    <w:rsid w:val="24794236"/>
    <w:rsid w:val="25986B4C"/>
    <w:rsid w:val="26897030"/>
    <w:rsid w:val="28625318"/>
    <w:rsid w:val="2A0A0E9F"/>
    <w:rsid w:val="2A20564D"/>
    <w:rsid w:val="2C931DC2"/>
    <w:rsid w:val="2D7828F8"/>
    <w:rsid w:val="2E223807"/>
    <w:rsid w:val="2EAD65D1"/>
    <w:rsid w:val="2F6649D2"/>
    <w:rsid w:val="2FF75D72"/>
    <w:rsid w:val="30473295"/>
    <w:rsid w:val="30901D07"/>
    <w:rsid w:val="329D1E96"/>
    <w:rsid w:val="34074D73"/>
    <w:rsid w:val="35614F37"/>
    <w:rsid w:val="35A66F4F"/>
    <w:rsid w:val="39CD36E7"/>
    <w:rsid w:val="3AE0752F"/>
    <w:rsid w:val="3AE74E6A"/>
    <w:rsid w:val="3C7E0650"/>
    <w:rsid w:val="3C8B5A78"/>
    <w:rsid w:val="3CC01BC6"/>
    <w:rsid w:val="3CC7638F"/>
    <w:rsid w:val="3CEC4769"/>
    <w:rsid w:val="3D5055AA"/>
    <w:rsid w:val="3E6855C0"/>
    <w:rsid w:val="40D55514"/>
    <w:rsid w:val="4185518C"/>
    <w:rsid w:val="43E503D2"/>
    <w:rsid w:val="467719C9"/>
    <w:rsid w:val="469C193E"/>
    <w:rsid w:val="48973C87"/>
    <w:rsid w:val="49926698"/>
    <w:rsid w:val="4A8977C0"/>
    <w:rsid w:val="4AFF742A"/>
    <w:rsid w:val="4CBB7CB4"/>
    <w:rsid w:val="4CBD57DA"/>
    <w:rsid w:val="4F0A6CD0"/>
    <w:rsid w:val="4FD74D0A"/>
    <w:rsid w:val="51071986"/>
    <w:rsid w:val="525828C8"/>
    <w:rsid w:val="54E0748A"/>
    <w:rsid w:val="55FA184D"/>
    <w:rsid w:val="593B388B"/>
    <w:rsid w:val="5D891708"/>
    <w:rsid w:val="602C5A37"/>
    <w:rsid w:val="660128DE"/>
    <w:rsid w:val="666F0C16"/>
    <w:rsid w:val="69576DD0"/>
    <w:rsid w:val="6A617C95"/>
    <w:rsid w:val="6C141DD0"/>
    <w:rsid w:val="6DDE7E85"/>
    <w:rsid w:val="6EAF6E1E"/>
    <w:rsid w:val="706F09F5"/>
    <w:rsid w:val="727D2B35"/>
    <w:rsid w:val="73A3131E"/>
    <w:rsid w:val="7A213A5B"/>
    <w:rsid w:val="7B055AA2"/>
    <w:rsid w:val="7B0E3521"/>
    <w:rsid w:val="7B4E0D77"/>
    <w:rsid w:val="7DD14435"/>
    <w:rsid w:val="7FC91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5598</Words>
  <Characters>6841</Characters>
  <Lines>0</Lines>
  <Paragraphs>0</Paragraphs>
  <TotalTime>52</TotalTime>
  <ScaleCrop>false</ScaleCrop>
  <LinksUpToDate>false</LinksUpToDate>
  <CharactersWithSpaces>6846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2023-03-10T03:24:00Z</dcterms:created>
  <dc:creator>Administrator</dc:creator>
  <cp:lastModifiedBy>杨倩怡</cp:lastModifiedBy>
  <cp:lastPrinted>2023-03-14T01:44:00Z</cp:lastPrinted>
  <dcterms:modified xsi:type="dcterms:W3CDTF">2023-06-28T06:50:04Z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3B53DA95F5FC497AA66B3A72B96418D4</vt:lpwstr>
  </property>
</Properties>
</file>