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D54" w:rsidRDefault="00000000" w:rsidP="00CD7F74">
      <w:pPr>
        <w:spacing w:afterLines="100" w:after="312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拟入围首批试点企业名单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467"/>
        <w:gridCol w:w="4756"/>
      </w:tblGrid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细分行业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重庆阿泰可科技股份有限公司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重庆耀晨捷科技股份有限公司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重庆大江至信模具工业有限公司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重庆恒新机械自动化设备有限公司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重庆泰昇智能电气有限公司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重庆泰山电缆有限公司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重庆博明熠电气有限公司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重庆福瑞斯自动化设备股份有限公司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重庆爱特佳自动化控制股份有限公司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重庆麦尔达机械有限公司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重庆凯嘉机械制造有限公司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重庆嘉泰精密机械有限公司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重庆钢实机械制造股份有限公司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重庆驰越机械制造有限公司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重庆金塑防腐管件有限公司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重庆风华标准件制造有限公司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重庆市美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琪工业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制造有限公司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重庆市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姣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阳机械有限公司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重庆文童机电有限责任公司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重庆东方滤清器有限公司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重庆鸽牌电线电缆有限公司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重庆锦臻锻造有限公司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重庆新世杰电气股份有限公司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重庆浦沃工贸有限公司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重庆立诚重工科技集团有限公司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重庆锦诚创新机械工业有限公司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智能装备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重庆盈丰升机械设备有限公司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重庆深科技有限公司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重庆奥发斯智能科技有限公司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重庆市天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实精工科技有限公司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重庆舟海智能科技股份有限公司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重庆金凌印刷有限公司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重庆蓝岸科技股份有限公司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重庆福玛特科技有限责任公司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重庆龙华电脑设计织造有限公司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消费电子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重庆联懋电子股份有限公司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重庆龙智联科技有限公司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重庆科斯特汽车零部件有限公司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重庆志阳电气有限公司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南方英特空调有限公司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重庆天箭惯性科技股份有限公司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重庆驰明汽车配件有限公司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重庆投兴机械有限公司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重庆荣阳汽车配件有限责任公司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重庆敏霖科技有限公司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重庆华博汽车饰件有限公司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重庆明天机械有限公司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重庆松芝汽车空调有限公司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重庆威尔震昌科技股份有限公司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重庆澳腾汽车部件有限责任公司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重庆创隆实业有限公司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重庆市国祥工贸有限公司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重庆雄亚工贸股份有限公司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重庆市嘉龙密封件股份有限公司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重庆众思创智能科技有限公司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重庆笑杰实业有限责任公司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重庆赛帕斯汽车零部件股份有限公司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重庆海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汽车排气系统有限公司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重庆海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弘业催化剂有限公司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重庆裕祥新能源电池有限公司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恒伟林汽车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零部件有限公司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桑德科技（重庆）有限公司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重庆金石智诚科技有限公司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北斗智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联科技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重庆光大产业有限公司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重庆光前汽车零部件制造有限公司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重庆迅昌汽车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零部件有限公司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重庆市鸿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瑞汽车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配件制造有限公司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重庆市新超力轴承有限公司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70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重庆再升科技股份有限公司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重庆品宇高科技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重庆双玛科技有限公司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重庆旺林汽车配件有限公司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万向数智（重庆）有限公司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瀚氏汽车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零部件有限公司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重庆江川塑料制品有限公司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重庆强力模具厂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汽车零配件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重庆双英汽车配件制造有限公司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重庆段氏服饰实业有限公司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重庆嘉士德食品有限责任公司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重庆众品饮食文化股份有限公司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重庆皓元食品股份有限公司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重庆瓦城老缅木业有限公司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重庆国彩包装有限公司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重庆佳仙九七食品有限公司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重庆雅叔食品有限公司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重庆爱芙伦羊绒服饰有限公司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重庆秦妈食品有限公司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重庆梦之诗服饰有限公司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重庆惟真制衣有限公司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重庆旺峰肉业股份有限公司</w:t>
            </w:r>
          </w:p>
        </w:tc>
      </w:tr>
      <w:tr w:rsidR="00A05D54" w:rsidTr="005C7C1A">
        <w:trPr>
          <w:trHeight w:hRule="exact" w:val="567"/>
        </w:trPr>
        <w:tc>
          <w:tcPr>
            <w:tcW w:w="761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服装及</w:t>
            </w:r>
            <w:r>
              <w:rPr>
                <w:rStyle w:val="font21"/>
                <w:sz w:val="28"/>
                <w:szCs w:val="28"/>
                <w:lang w:bidi="ar"/>
              </w:rPr>
              <w:t>其他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日用品</w:t>
            </w:r>
          </w:p>
        </w:tc>
        <w:tc>
          <w:tcPr>
            <w:tcW w:w="2790" w:type="pct"/>
            <w:shd w:val="clear" w:color="auto" w:fill="auto"/>
            <w:noWrap/>
            <w:vAlign w:val="center"/>
          </w:tcPr>
          <w:p w:rsidR="00A05D54" w:rsidRDefault="00000000" w:rsidP="00AC7A1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重庆胖子天骄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融兴食品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有限责任公司</w:t>
            </w:r>
          </w:p>
        </w:tc>
      </w:tr>
    </w:tbl>
    <w:p w:rsidR="00A05D54" w:rsidRDefault="00A05D54">
      <w:pPr>
        <w:rPr>
          <w:rFonts w:hint="eastAsia"/>
        </w:rPr>
      </w:pPr>
    </w:p>
    <w:sectPr w:rsidR="00A05D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1816" w:rsidRDefault="00931816" w:rsidP="00CD7F74">
      <w:pPr>
        <w:spacing w:after="240"/>
      </w:pPr>
      <w:r>
        <w:separator/>
      </w:r>
    </w:p>
  </w:endnote>
  <w:endnote w:type="continuationSeparator" w:id="0">
    <w:p w:rsidR="00931816" w:rsidRDefault="00931816" w:rsidP="00CD7F74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9309549"/>
      <w:docPartObj>
        <w:docPartGallery w:val="Page Numbers (Bottom of Page)"/>
        <w:docPartUnique/>
      </w:docPartObj>
    </w:sdtPr>
    <w:sdtContent>
      <w:p w:rsidR="00FE05BF" w:rsidRDefault="00FE05BF" w:rsidP="00FE05BF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1816" w:rsidRDefault="00931816" w:rsidP="00CD7F74">
      <w:pPr>
        <w:spacing w:after="240"/>
      </w:pPr>
      <w:r>
        <w:separator/>
      </w:r>
    </w:p>
  </w:footnote>
  <w:footnote w:type="continuationSeparator" w:id="0">
    <w:p w:rsidR="00931816" w:rsidRDefault="00931816" w:rsidP="00CD7F74">
      <w:pPr>
        <w:spacing w:after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8D058"/>
    <w:multiLevelType w:val="multilevel"/>
    <w:tmpl w:val="55C8D058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29970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lZWQxMTA3Njc1NzJkNGNhZDdmNzMxMTYwZGJjZDcifQ=="/>
  </w:docVars>
  <w:rsids>
    <w:rsidRoot w:val="00A05D54"/>
    <w:rsid w:val="004D16FA"/>
    <w:rsid w:val="005C7C1A"/>
    <w:rsid w:val="007031AF"/>
    <w:rsid w:val="00931816"/>
    <w:rsid w:val="00A05D54"/>
    <w:rsid w:val="00AC7A1C"/>
    <w:rsid w:val="00CD7F74"/>
    <w:rsid w:val="00FE05BF"/>
    <w:rsid w:val="0E770DB9"/>
    <w:rsid w:val="43D94E34"/>
    <w:rsid w:val="6A9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8A1FB"/>
  <w15:docId w15:val="{E4F8AB06-31ED-426C-89DF-946FDFA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numPr>
        <w:numId w:val="1"/>
      </w:numPr>
      <w:spacing w:before="260" w:after="260"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autoRedefine/>
    <w:qFormat/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character" w:customStyle="1" w:styleId="font21">
    <w:name w:val="font21"/>
    <w:basedOn w:val="a0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CD7F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7F7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D7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F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宝 笛</cp:lastModifiedBy>
  <cp:revision>7</cp:revision>
  <dcterms:created xsi:type="dcterms:W3CDTF">2023-08-22T15:55:00Z</dcterms:created>
  <dcterms:modified xsi:type="dcterms:W3CDTF">2024-03-04T01:47:00Z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29BC3114F6B24B64AB8F1A0D60F1A88B_12</vt:lpwstr>
  </property>
</Properties>
</file>