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33" w:rsidRDefault="004F5333">
      <w:pPr>
        <w:spacing w:line="600" w:lineRule="exact"/>
        <w:jc w:val="center"/>
        <w:rPr>
          <w:rFonts w:ascii="华文中宋" w:eastAsia="华文中宋" w:hAnsi="华文中宋" w:cs="华文中宋"/>
          <w:sz w:val="44"/>
          <w:szCs w:val="44"/>
        </w:rPr>
      </w:pPr>
      <w:bookmarkStart w:id="0" w:name="_GoBack"/>
      <w:bookmarkEnd w:id="0"/>
    </w:p>
    <w:p w:rsidR="004F5333" w:rsidRDefault="004F5333">
      <w:pPr>
        <w:spacing w:line="600" w:lineRule="exact"/>
        <w:jc w:val="center"/>
        <w:rPr>
          <w:rFonts w:ascii="华文中宋" w:eastAsia="华文中宋" w:hAnsi="华文中宋" w:cs="华文中宋"/>
          <w:sz w:val="44"/>
          <w:szCs w:val="44"/>
        </w:rPr>
      </w:pPr>
    </w:p>
    <w:p w:rsidR="004F5333" w:rsidRDefault="00AA1D1F">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重庆市</w:t>
      </w:r>
      <w:proofErr w:type="gramStart"/>
      <w:r>
        <w:rPr>
          <w:rFonts w:ascii="华文中宋" w:eastAsia="华文中宋" w:hAnsi="华文中宋" w:cs="华文中宋"/>
          <w:sz w:val="44"/>
          <w:szCs w:val="44"/>
        </w:rPr>
        <w:t>渝</w:t>
      </w:r>
      <w:proofErr w:type="gramEnd"/>
      <w:r>
        <w:rPr>
          <w:rFonts w:ascii="华文中宋" w:eastAsia="华文中宋" w:hAnsi="华文中宋" w:cs="华文中宋"/>
          <w:sz w:val="44"/>
          <w:szCs w:val="44"/>
        </w:rPr>
        <w:t>北区国有资产监督管理委员会</w:t>
      </w:r>
    </w:p>
    <w:p w:rsidR="004F5333" w:rsidRDefault="00AA1D1F">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2023年部门预算情况说明</w:t>
      </w:r>
    </w:p>
    <w:p w:rsidR="004F5333" w:rsidRDefault="004F5333">
      <w:pPr>
        <w:spacing w:line="600" w:lineRule="exact"/>
        <w:ind w:firstLineChars="200" w:firstLine="880"/>
        <w:jc w:val="center"/>
        <w:rPr>
          <w:rFonts w:ascii="华文中宋" w:eastAsia="华文中宋" w:hAnsi="华文中宋" w:cs="华文中宋"/>
          <w:sz w:val="44"/>
          <w:szCs w:val="44"/>
        </w:rPr>
      </w:pPr>
    </w:p>
    <w:p w:rsidR="004F5333" w:rsidRDefault="00AA1D1F">
      <w:pPr>
        <w:widowControl w:val="0"/>
        <w:numPr>
          <w:ilvl w:val="0"/>
          <w:numId w:val="1"/>
        </w:numPr>
        <w:adjustRightInd/>
        <w:snapToGrid/>
        <w:spacing w:after="0" w:line="600" w:lineRule="exact"/>
        <w:ind w:firstLineChars="200" w:firstLine="640"/>
        <w:jc w:val="both"/>
        <w:rPr>
          <w:rFonts w:ascii="黑体" w:eastAsia="黑体" w:hAnsi="黑体" w:cs="仿宋_GB2312"/>
          <w:sz w:val="32"/>
        </w:rPr>
      </w:pPr>
      <w:r>
        <w:rPr>
          <w:rFonts w:ascii="黑体" w:eastAsia="黑体" w:hAnsi="黑体" w:cs="仿宋_GB2312" w:hint="eastAsia"/>
          <w:sz w:val="32"/>
        </w:rPr>
        <w:t>单位基本情况</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（一）职能职责</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贯彻落实国有资产监督管理的法律、法规和规章，结合本区实际，制订国有资产及区属国有企业监督管理的制度、规定，并组织实施。根据区政府授权，依照《中华人民共和国公司法》和《中华人民共和国企业国有资产法》等法律、法规履行出资人职责，依法享有资产收益、参与重大决策和选择管理者等出资人权利。承担监督区属国有企业国有资产保值增值的责任，负责国有企业国有资产基础管理，建立和完善国有资产保值增值指标体系，拟订考核标准，通过统计、稽核对区属国有企业国有资产保值增值情况进行监管。指导推进区属国有企业及国有控股企业的改革和重组，推</w:t>
      </w:r>
      <w:r>
        <w:rPr>
          <w:rFonts w:ascii="仿宋_GB2312" w:eastAsia="仿宋_GB2312" w:hAnsi="仿宋_GB2312" w:cs="仿宋_GB2312" w:hint="eastAsia"/>
          <w:sz w:val="32"/>
        </w:rPr>
        <w:lastRenderedPageBreak/>
        <w:t>进现代企业制度建设，完善企业法人治理结构，推动区属国有经济结构和布局的战略性调整。按照法定程序对区属国有企业负责人进行任免、考核并根据考核业绩进行奖惩。建立符合社会主义市场经济体制和现代企业制度要求的选人、用人机制，完善激励机制和约束机制。负责加强区属国有企业国有资产经营财务监督、风险控制，完善经营业绩考核制度，组织对区属国有企业进行绩效考核，制订和实施区属国有企业收入分配意见。负责组织区属国有企业上交国有资本收益。拟订国有资本经营预算有关管理制度和办法。按照有关规定负责国有资本经营预算决算编制和执行等工作。负责监督管理全区行政事业单位国有资产。负责监督管理全区党政机关、人民团体、事业单位占有使用的房屋、土地等国有资产。负责监督管理全区行政事业单位的车辆及使用。按照出资人职责，督促区属国有企业贯彻落实安全生产、应急管理、节能减排、环境保护、信访稳定等工作。</w:t>
      </w:r>
      <w:r>
        <w:rPr>
          <w:rFonts w:ascii="仿宋_GB2312" w:eastAsia="仿宋_GB2312" w:hAnsi="仿宋_GB2312" w:cs="仿宋_GB2312"/>
          <w:sz w:val="32"/>
        </w:rPr>
        <w:t>承担区属国有企业人员档案服务和区属国有企业采购活动业务指导职责</w:t>
      </w:r>
      <w:r>
        <w:rPr>
          <w:rFonts w:ascii="仿宋_GB2312" w:eastAsia="仿宋_GB2312" w:hAnsi="仿宋_GB2312" w:cs="仿宋_GB2312" w:hint="eastAsia"/>
          <w:sz w:val="32"/>
        </w:rPr>
        <w:t>。</w:t>
      </w:r>
      <w:r>
        <w:rPr>
          <w:rFonts w:ascii="仿宋_GB2312" w:eastAsia="仿宋_GB2312" w:hAnsi="仿宋_GB2312" w:cs="仿宋_GB2312"/>
          <w:sz w:val="32"/>
        </w:rPr>
        <w:t>承担</w:t>
      </w:r>
      <w:r>
        <w:rPr>
          <w:rFonts w:ascii="仿宋_GB2312" w:eastAsia="仿宋_GB2312" w:hAnsi="仿宋_GB2312" w:cs="仿宋_GB2312" w:hint="eastAsia"/>
          <w:sz w:val="32"/>
        </w:rPr>
        <w:t>项目结算</w:t>
      </w:r>
      <w:r>
        <w:rPr>
          <w:rFonts w:ascii="仿宋_GB2312" w:eastAsia="仿宋_GB2312" w:hAnsi="仿宋_GB2312" w:cs="仿宋_GB2312"/>
          <w:sz w:val="32"/>
        </w:rPr>
        <w:t>审核服务、项目备案服务、结算审核执行情况跟踪问效等职责</w:t>
      </w:r>
      <w:r>
        <w:rPr>
          <w:rFonts w:ascii="仿宋_GB2312" w:eastAsia="仿宋_GB2312" w:hAnsi="仿宋_GB2312" w:cs="仿宋_GB2312" w:hint="eastAsia"/>
          <w:sz w:val="32"/>
        </w:rPr>
        <w:t>。完成区委、区政府交办的其他任务。</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（二）单位</w:t>
      </w:r>
      <w:r>
        <w:rPr>
          <w:rFonts w:ascii="仿宋_GB2312" w:eastAsia="仿宋_GB2312" w:hAnsi="仿宋_GB2312" w:cs="仿宋_GB2312"/>
          <w:sz w:val="32"/>
        </w:rPr>
        <w:t>构成</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区国资委为区政府</w:t>
      </w:r>
      <w:r>
        <w:rPr>
          <w:rFonts w:ascii="仿宋_GB2312" w:eastAsia="仿宋_GB2312" w:hAnsi="仿宋_GB2312" w:cs="仿宋_GB2312"/>
          <w:sz w:val="32"/>
        </w:rPr>
        <w:t>工作部门</w:t>
      </w:r>
      <w:r>
        <w:rPr>
          <w:rFonts w:ascii="仿宋_GB2312" w:eastAsia="仿宋_GB2312" w:hAnsi="仿宋_GB2312" w:cs="仿宋_GB2312" w:hint="eastAsia"/>
          <w:sz w:val="32"/>
        </w:rPr>
        <w:t>，正处级单位</w:t>
      </w:r>
      <w:r>
        <w:rPr>
          <w:rFonts w:ascii="仿宋_GB2312" w:eastAsia="仿宋_GB2312" w:hAnsi="仿宋_GB2312" w:cs="仿宋_GB2312"/>
          <w:sz w:val="32"/>
        </w:rPr>
        <w:t>，</w:t>
      </w:r>
      <w:r>
        <w:rPr>
          <w:rFonts w:ascii="仿宋_GB2312" w:eastAsia="仿宋_GB2312" w:hAnsi="仿宋_GB2312" w:cs="仿宋_GB2312" w:hint="eastAsia"/>
          <w:sz w:val="32"/>
        </w:rPr>
        <w:t>内设机构为综合科、党群科、监管科、</w:t>
      </w:r>
      <w:r>
        <w:rPr>
          <w:rFonts w:ascii="仿宋_GB2312" w:eastAsia="仿宋_GB2312" w:hAnsi="仿宋_GB2312" w:cs="仿宋_GB2312"/>
          <w:sz w:val="32"/>
        </w:rPr>
        <w:t>规划发展科</w:t>
      </w:r>
      <w:r>
        <w:rPr>
          <w:rFonts w:ascii="仿宋_GB2312" w:eastAsia="仿宋_GB2312" w:hAnsi="仿宋_GB2312" w:cs="仿宋_GB2312" w:hint="eastAsia"/>
          <w:sz w:val="32"/>
        </w:rPr>
        <w:t>。下设1个</w:t>
      </w:r>
      <w:r>
        <w:rPr>
          <w:rFonts w:ascii="仿宋_GB2312" w:eastAsia="仿宋_GB2312" w:hAnsi="仿宋_GB2312" w:cs="仿宋_GB2312"/>
          <w:sz w:val="32"/>
        </w:rPr>
        <w:t>事业单位，区国有资产服务中心，为正科级公益一类全额拨款事业单位</w:t>
      </w:r>
      <w:r>
        <w:rPr>
          <w:rFonts w:ascii="仿宋_GB2312" w:eastAsia="仿宋_GB2312" w:hAnsi="仿宋_GB2312" w:cs="仿宋_GB2312" w:hint="eastAsia"/>
          <w:sz w:val="32"/>
        </w:rPr>
        <w:t>。区国资委机关行</w:t>
      </w:r>
      <w:r>
        <w:rPr>
          <w:rFonts w:ascii="仿宋_GB2312" w:eastAsia="仿宋_GB2312" w:hAnsi="仿宋_GB2312" w:cs="仿宋_GB2312" w:hint="eastAsia"/>
          <w:sz w:val="32"/>
        </w:rPr>
        <w:lastRenderedPageBreak/>
        <w:t>政编制11名，设主任1名，副主任3名，科级领导职数6名。区国资委所属事业单位事业</w:t>
      </w:r>
      <w:r>
        <w:rPr>
          <w:rFonts w:ascii="仿宋_GB2312" w:eastAsia="仿宋_GB2312" w:hAnsi="仿宋_GB2312" w:cs="仿宋_GB2312"/>
          <w:sz w:val="32"/>
        </w:rPr>
        <w:t>编制8</w:t>
      </w:r>
      <w:r>
        <w:rPr>
          <w:rFonts w:ascii="仿宋_GB2312" w:eastAsia="仿宋_GB2312" w:hAnsi="仿宋_GB2312" w:cs="仿宋_GB2312" w:hint="eastAsia"/>
          <w:sz w:val="32"/>
        </w:rPr>
        <w:t>名</w:t>
      </w:r>
      <w:r>
        <w:rPr>
          <w:rFonts w:ascii="仿宋_GB2312" w:eastAsia="仿宋_GB2312" w:hAnsi="仿宋_GB2312" w:cs="仿宋_GB2312"/>
          <w:sz w:val="32"/>
        </w:rPr>
        <w:t>，</w:t>
      </w:r>
      <w:r>
        <w:rPr>
          <w:rFonts w:ascii="仿宋_GB2312" w:eastAsia="仿宋_GB2312" w:hAnsi="仿宋_GB2312" w:cs="仿宋_GB2312" w:hint="eastAsia"/>
          <w:sz w:val="32"/>
        </w:rPr>
        <w:t>科级</w:t>
      </w:r>
      <w:r>
        <w:rPr>
          <w:rFonts w:ascii="仿宋_GB2312" w:eastAsia="仿宋_GB2312" w:hAnsi="仿宋_GB2312" w:cs="仿宋_GB2312"/>
          <w:sz w:val="32"/>
        </w:rPr>
        <w:t>领导职数</w:t>
      </w:r>
      <w:r>
        <w:rPr>
          <w:rFonts w:ascii="仿宋_GB2312" w:eastAsia="仿宋_GB2312" w:hAnsi="仿宋_GB2312" w:cs="仿宋_GB2312" w:hint="eastAsia"/>
          <w:sz w:val="32"/>
        </w:rPr>
        <w:t>2名。</w:t>
      </w:r>
    </w:p>
    <w:p w:rsidR="004F5333" w:rsidRDefault="00AA1D1F">
      <w:pPr>
        <w:widowControl w:val="0"/>
        <w:numPr>
          <w:ilvl w:val="0"/>
          <w:numId w:val="1"/>
        </w:numPr>
        <w:adjustRightInd/>
        <w:snapToGrid/>
        <w:spacing w:after="0" w:line="600" w:lineRule="exact"/>
        <w:ind w:firstLineChars="200" w:firstLine="640"/>
        <w:jc w:val="both"/>
        <w:rPr>
          <w:rFonts w:ascii="黑体" w:eastAsia="黑体" w:hAnsi="黑体" w:cs="仿宋_GB2312"/>
          <w:sz w:val="32"/>
        </w:rPr>
      </w:pPr>
      <w:r>
        <w:rPr>
          <w:rFonts w:ascii="黑体" w:eastAsia="黑体" w:hAnsi="黑体" w:cs="仿宋_GB2312" w:hint="eastAsia"/>
          <w:sz w:val="32"/>
        </w:rPr>
        <w:t>部门预算总体情况</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按照综合预算的原则，渝北区国资</w:t>
      </w:r>
      <w:proofErr w:type="gramStart"/>
      <w:r>
        <w:rPr>
          <w:rFonts w:ascii="仿宋_GB2312" w:eastAsia="仿宋_GB2312" w:hAnsi="仿宋_GB2312" w:cs="仿宋_GB2312" w:hint="eastAsia"/>
          <w:sz w:val="32"/>
        </w:rPr>
        <w:t>委所有</w:t>
      </w:r>
      <w:proofErr w:type="gramEnd"/>
      <w:r>
        <w:rPr>
          <w:rFonts w:ascii="仿宋_GB2312" w:eastAsia="仿宋_GB2312" w:hAnsi="仿宋_GB2312" w:cs="仿宋_GB2312" w:hint="eastAsia"/>
          <w:sz w:val="32"/>
        </w:rPr>
        <w:t>收入和支出均纳入部门预算管理。</w:t>
      </w:r>
    </w:p>
    <w:p w:rsidR="004F5333" w:rsidRDefault="00AA1D1F">
      <w:pPr>
        <w:spacing w:line="600" w:lineRule="exact"/>
        <w:ind w:firstLineChars="200" w:firstLine="640"/>
        <w:rPr>
          <w:rFonts w:ascii="仿宋_GB2312" w:eastAsia="仿宋_GB2312" w:hAnsi="仿宋_GB2312" w:cs="仿宋_GB2312"/>
          <w:kern w:val="2"/>
          <w:sz w:val="32"/>
        </w:rPr>
      </w:pPr>
      <w:r>
        <w:rPr>
          <w:rFonts w:ascii="仿宋_GB2312" w:eastAsia="仿宋_GB2312" w:hAnsi="仿宋_GB2312" w:cs="仿宋_GB2312" w:hint="eastAsia"/>
          <w:sz w:val="32"/>
        </w:rPr>
        <w:t>（一</w:t>
      </w:r>
      <w:r>
        <w:rPr>
          <w:rFonts w:ascii="仿宋_GB2312" w:eastAsia="仿宋_GB2312" w:hAnsi="仿宋_GB2312" w:cs="仿宋_GB2312"/>
          <w:sz w:val="32"/>
        </w:rPr>
        <w:t>）</w:t>
      </w:r>
      <w:r>
        <w:rPr>
          <w:rFonts w:ascii="仿宋_GB2312" w:eastAsia="仿宋_GB2312" w:hAnsi="仿宋_GB2312" w:cs="仿宋_GB2312" w:hint="eastAsia"/>
          <w:sz w:val="32"/>
        </w:rPr>
        <w:t>收入预算：2023年年初预算总</w:t>
      </w:r>
      <w:r>
        <w:rPr>
          <w:rFonts w:ascii="仿宋_GB2312" w:eastAsia="仿宋_GB2312" w:hAnsi="仿宋_GB2312" w:cs="仿宋_GB2312"/>
          <w:sz w:val="32"/>
        </w:rPr>
        <w:t>收入</w:t>
      </w:r>
      <w:r>
        <w:rPr>
          <w:rFonts w:ascii="仿宋_GB2312" w:eastAsia="仿宋_GB2312" w:hAnsi="仿宋_GB2312" w:cs="仿宋_GB2312"/>
          <w:kern w:val="2"/>
          <w:sz w:val="32"/>
        </w:rPr>
        <w:t>12,058,408.79</w:t>
      </w:r>
      <w:r>
        <w:rPr>
          <w:rFonts w:ascii="仿宋_GB2312" w:eastAsia="仿宋_GB2312" w:hAnsi="仿宋_GB2312" w:cs="仿宋_GB2312" w:hint="eastAsia"/>
          <w:sz w:val="32"/>
        </w:rPr>
        <w:t>元，其中：一般公共预算拨款收入</w:t>
      </w:r>
      <w:r>
        <w:rPr>
          <w:rFonts w:ascii="仿宋_GB2312" w:eastAsia="仿宋_GB2312" w:hAnsi="仿宋_GB2312" w:cs="仿宋_GB2312"/>
          <w:kern w:val="2"/>
          <w:sz w:val="32"/>
        </w:rPr>
        <w:t>12,058,408.79</w:t>
      </w:r>
      <w:r>
        <w:rPr>
          <w:rFonts w:ascii="仿宋_GB2312" w:eastAsia="仿宋_GB2312" w:hAnsi="仿宋_GB2312" w:cs="仿宋_GB2312" w:hint="eastAsia"/>
          <w:sz w:val="32"/>
        </w:rPr>
        <w:t>元占</w:t>
      </w:r>
      <w:r>
        <w:rPr>
          <w:rFonts w:ascii="仿宋_GB2312" w:eastAsia="仿宋_GB2312" w:hAnsi="仿宋_GB2312" w:cs="仿宋_GB2312"/>
          <w:sz w:val="32"/>
        </w:rPr>
        <w:t>100.00</w:t>
      </w:r>
      <w:r>
        <w:rPr>
          <w:rFonts w:ascii="仿宋_GB2312" w:eastAsia="仿宋_GB2312" w:hAnsi="仿宋_GB2312" w:cs="仿宋_GB2312" w:hint="eastAsia"/>
          <w:sz w:val="32"/>
        </w:rPr>
        <w:t>%、政府性基金预算拨款收入</w:t>
      </w:r>
      <w:r>
        <w:rPr>
          <w:rFonts w:ascii="仿宋_GB2312" w:eastAsia="仿宋_GB2312" w:hAnsi="仿宋_GB2312" w:cs="仿宋_GB2312"/>
          <w:sz w:val="32"/>
        </w:rPr>
        <w:t>0</w:t>
      </w:r>
      <w:r>
        <w:rPr>
          <w:rFonts w:ascii="仿宋_GB2312" w:eastAsia="仿宋_GB2312" w:hAnsi="仿宋_GB2312" w:cs="仿宋_GB2312" w:hint="eastAsia"/>
          <w:sz w:val="32"/>
        </w:rPr>
        <w:t>元占</w:t>
      </w:r>
      <w:r>
        <w:rPr>
          <w:rFonts w:ascii="仿宋_GB2312" w:eastAsia="仿宋_GB2312" w:hAnsi="仿宋_GB2312" w:cs="仿宋_GB2312"/>
          <w:sz w:val="32"/>
        </w:rPr>
        <w:t>0</w:t>
      </w:r>
      <w:r>
        <w:rPr>
          <w:rFonts w:ascii="仿宋_GB2312" w:eastAsia="仿宋_GB2312" w:hAnsi="仿宋_GB2312" w:cs="仿宋_GB2312" w:hint="eastAsia"/>
          <w:sz w:val="32"/>
        </w:rPr>
        <w:t>%、国有资本经营预算拨款收入</w:t>
      </w:r>
      <w:r>
        <w:rPr>
          <w:rFonts w:ascii="仿宋_GB2312" w:eastAsia="仿宋_GB2312" w:hAnsi="仿宋_GB2312" w:cs="仿宋_GB2312"/>
          <w:sz w:val="32"/>
        </w:rPr>
        <w:t>0</w:t>
      </w:r>
      <w:r>
        <w:rPr>
          <w:rFonts w:ascii="仿宋_GB2312" w:eastAsia="仿宋_GB2312" w:hAnsi="仿宋_GB2312" w:cs="仿宋_GB2312" w:hint="eastAsia"/>
          <w:sz w:val="32"/>
        </w:rPr>
        <w:t>元占</w:t>
      </w:r>
      <w:r>
        <w:rPr>
          <w:rFonts w:ascii="仿宋_GB2312" w:eastAsia="仿宋_GB2312" w:hAnsi="仿宋_GB2312" w:cs="仿宋_GB2312"/>
          <w:sz w:val="32"/>
        </w:rPr>
        <w:t>0</w:t>
      </w:r>
      <w:r>
        <w:rPr>
          <w:rFonts w:ascii="仿宋_GB2312" w:eastAsia="仿宋_GB2312" w:hAnsi="仿宋_GB2312" w:cs="仿宋_GB2312" w:hint="eastAsia"/>
          <w:sz w:val="32"/>
        </w:rPr>
        <w:t>%、财政专户管理资金</w:t>
      </w:r>
      <w:r>
        <w:rPr>
          <w:rFonts w:ascii="仿宋_GB2312" w:eastAsia="仿宋_GB2312" w:hAnsi="仿宋_GB2312" w:cs="仿宋_GB2312"/>
          <w:sz w:val="32"/>
        </w:rPr>
        <w:t>0</w:t>
      </w:r>
      <w:r>
        <w:rPr>
          <w:rFonts w:ascii="仿宋_GB2312" w:eastAsia="仿宋_GB2312" w:hAnsi="仿宋_GB2312" w:cs="仿宋_GB2312" w:hint="eastAsia"/>
          <w:sz w:val="32"/>
        </w:rPr>
        <w:t>元占</w:t>
      </w:r>
      <w:r>
        <w:rPr>
          <w:rFonts w:ascii="仿宋_GB2312" w:eastAsia="仿宋_GB2312" w:hAnsi="仿宋_GB2312" w:cs="仿宋_GB2312"/>
          <w:sz w:val="32"/>
        </w:rPr>
        <w:t>0</w:t>
      </w:r>
      <w:r>
        <w:rPr>
          <w:rFonts w:ascii="仿宋_GB2312" w:eastAsia="仿宋_GB2312" w:hAnsi="仿宋_GB2312" w:cs="仿宋_GB2312" w:hint="eastAsia"/>
          <w:sz w:val="32"/>
        </w:rPr>
        <w:t>%、事业收入</w:t>
      </w:r>
      <w:r>
        <w:rPr>
          <w:rFonts w:ascii="仿宋_GB2312" w:eastAsia="仿宋_GB2312" w:hAnsi="仿宋_GB2312" w:cs="仿宋_GB2312"/>
          <w:sz w:val="32"/>
        </w:rPr>
        <w:t>0</w:t>
      </w:r>
      <w:r>
        <w:rPr>
          <w:rFonts w:ascii="仿宋_GB2312" w:eastAsia="仿宋_GB2312" w:hAnsi="仿宋_GB2312" w:cs="仿宋_GB2312" w:hint="eastAsia"/>
          <w:sz w:val="32"/>
        </w:rPr>
        <w:t>元占</w:t>
      </w:r>
      <w:r>
        <w:rPr>
          <w:rFonts w:ascii="仿宋_GB2312" w:eastAsia="仿宋_GB2312" w:hAnsi="仿宋_GB2312" w:cs="仿宋_GB2312"/>
          <w:sz w:val="32"/>
        </w:rPr>
        <w:t>0</w:t>
      </w:r>
      <w:r>
        <w:rPr>
          <w:rFonts w:ascii="仿宋_GB2312" w:eastAsia="仿宋_GB2312" w:hAnsi="仿宋_GB2312" w:cs="仿宋_GB2312" w:hint="eastAsia"/>
          <w:sz w:val="32"/>
        </w:rPr>
        <w:t>%、事业单位经营收入</w:t>
      </w:r>
      <w:r>
        <w:rPr>
          <w:rFonts w:ascii="仿宋_GB2312" w:eastAsia="仿宋_GB2312" w:hAnsi="仿宋_GB2312" w:cs="仿宋_GB2312"/>
          <w:sz w:val="32"/>
        </w:rPr>
        <w:t>0</w:t>
      </w:r>
      <w:r>
        <w:rPr>
          <w:rFonts w:ascii="仿宋_GB2312" w:eastAsia="仿宋_GB2312" w:hAnsi="仿宋_GB2312" w:cs="仿宋_GB2312" w:hint="eastAsia"/>
          <w:sz w:val="32"/>
        </w:rPr>
        <w:t>元占</w:t>
      </w:r>
      <w:r>
        <w:rPr>
          <w:rFonts w:ascii="仿宋_GB2312" w:eastAsia="仿宋_GB2312" w:hAnsi="仿宋_GB2312" w:cs="仿宋_GB2312"/>
          <w:sz w:val="32"/>
        </w:rPr>
        <w:t>0</w:t>
      </w:r>
      <w:r>
        <w:rPr>
          <w:rFonts w:ascii="仿宋_GB2312" w:eastAsia="仿宋_GB2312" w:hAnsi="仿宋_GB2312" w:cs="仿宋_GB2312" w:hint="eastAsia"/>
          <w:sz w:val="32"/>
        </w:rPr>
        <w:t>%、其他收入</w:t>
      </w:r>
      <w:r>
        <w:rPr>
          <w:rFonts w:ascii="仿宋_GB2312" w:eastAsia="仿宋_GB2312" w:hAnsi="仿宋_GB2312" w:cs="仿宋_GB2312"/>
          <w:sz w:val="32"/>
        </w:rPr>
        <w:t>0</w:t>
      </w:r>
      <w:r>
        <w:rPr>
          <w:rFonts w:ascii="仿宋_GB2312" w:eastAsia="仿宋_GB2312" w:hAnsi="仿宋_GB2312" w:cs="仿宋_GB2312" w:hint="eastAsia"/>
          <w:sz w:val="32"/>
        </w:rPr>
        <w:t>元占</w:t>
      </w:r>
      <w:r>
        <w:rPr>
          <w:rFonts w:ascii="仿宋_GB2312" w:eastAsia="仿宋_GB2312" w:hAnsi="仿宋_GB2312" w:cs="仿宋_GB2312"/>
          <w:sz w:val="32"/>
        </w:rPr>
        <w:t>0</w:t>
      </w:r>
      <w:r>
        <w:rPr>
          <w:rFonts w:ascii="仿宋_GB2312" w:eastAsia="仿宋_GB2312" w:hAnsi="仿宋_GB2312" w:cs="仿宋_GB2312" w:hint="eastAsia"/>
          <w:sz w:val="32"/>
        </w:rPr>
        <w:t>%、用事业基金弥补收支差额</w:t>
      </w:r>
      <w:r>
        <w:rPr>
          <w:rFonts w:ascii="仿宋_GB2312" w:eastAsia="仿宋_GB2312" w:hAnsi="仿宋_GB2312" w:cs="仿宋_GB2312"/>
          <w:sz w:val="32"/>
        </w:rPr>
        <w:t>0</w:t>
      </w:r>
      <w:r>
        <w:rPr>
          <w:rFonts w:ascii="仿宋_GB2312" w:eastAsia="仿宋_GB2312" w:hAnsi="仿宋_GB2312" w:cs="仿宋_GB2312" w:hint="eastAsia"/>
          <w:sz w:val="32"/>
        </w:rPr>
        <w:t>元占</w:t>
      </w:r>
      <w:r>
        <w:rPr>
          <w:rFonts w:ascii="仿宋_GB2312" w:eastAsia="仿宋_GB2312" w:hAnsi="仿宋_GB2312" w:cs="仿宋_GB2312"/>
          <w:sz w:val="32"/>
        </w:rPr>
        <w:t>0</w:t>
      </w:r>
      <w:r>
        <w:rPr>
          <w:rFonts w:ascii="仿宋_GB2312" w:eastAsia="仿宋_GB2312" w:hAnsi="仿宋_GB2312" w:cs="仿宋_GB2312" w:hint="eastAsia"/>
          <w:sz w:val="32"/>
        </w:rPr>
        <w:t>%、上年结转</w:t>
      </w:r>
      <w:r>
        <w:rPr>
          <w:rFonts w:ascii="仿宋_GB2312" w:eastAsia="仿宋_GB2312" w:hAnsi="仿宋_GB2312" w:cs="仿宋_GB2312"/>
          <w:sz w:val="32"/>
        </w:rPr>
        <w:t>0</w:t>
      </w:r>
      <w:r>
        <w:rPr>
          <w:rFonts w:ascii="仿宋_GB2312" w:eastAsia="仿宋_GB2312" w:hAnsi="仿宋_GB2312" w:cs="仿宋_GB2312" w:hint="eastAsia"/>
          <w:sz w:val="32"/>
        </w:rPr>
        <w:t>元占</w:t>
      </w:r>
      <w:r>
        <w:rPr>
          <w:rFonts w:ascii="仿宋_GB2312" w:eastAsia="仿宋_GB2312" w:hAnsi="仿宋_GB2312" w:cs="仿宋_GB2312"/>
          <w:sz w:val="32"/>
        </w:rPr>
        <w:t>0</w:t>
      </w:r>
      <w:r>
        <w:rPr>
          <w:rFonts w:ascii="仿宋_GB2312" w:eastAsia="仿宋_GB2312" w:hAnsi="仿宋_GB2312" w:cs="仿宋_GB2312" w:hint="eastAsia"/>
          <w:sz w:val="32"/>
        </w:rPr>
        <w:t>%。收入较2022年减少</w:t>
      </w:r>
      <w:r>
        <w:rPr>
          <w:rFonts w:ascii="仿宋_GB2312" w:eastAsia="仿宋_GB2312" w:hAnsi="仿宋_GB2312" w:cs="仿宋_GB2312"/>
          <w:sz w:val="32"/>
        </w:rPr>
        <w:t>1</w:t>
      </w:r>
      <w:r>
        <w:rPr>
          <w:rFonts w:ascii="仿宋_GB2312" w:eastAsia="仿宋_GB2312" w:hAnsi="仿宋_GB2312" w:cs="仿宋_GB2312" w:hint="eastAsia"/>
          <w:sz w:val="32"/>
        </w:rPr>
        <w:t>,930,264</w:t>
      </w:r>
      <w:r>
        <w:rPr>
          <w:rFonts w:ascii="仿宋_GB2312" w:eastAsia="仿宋_GB2312" w:hAnsi="仿宋_GB2312" w:cs="仿宋_GB2312"/>
          <w:sz w:val="32"/>
        </w:rPr>
        <w:t>.</w:t>
      </w:r>
      <w:r>
        <w:rPr>
          <w:rFonts w:ascii="仿宋_GB2312" w:eastAsia="仿宋_GB2312" w:hAnsi="仿宋_GB2312" w:cs="仿宋_GB2312" w:hint="eastAsia"/>
          <w:sz w:val="32"/>
        </w:rPr>
        <w:t>17元，主要是一般公共预算拨款收入减少</w:t>
      </w:r>
      <w:r>
        <w:rPr>
          <w:rFonts w:ascii="仿宋_GB2312" w:eastAsia="仿宋_GB2312" w:hAnsi="仿宋_GB2312" w:cs="仿宋_GB2312"/>
          <w:sz w:val="32"/>
        </w:rPr>
        <w:t>1</w:t>
      </w:r>
      <w:r>
        <w:rPr>
          <w:rFonts w:ascii="仿宋_GB2312" w:eastAsia="仿宋_GB2312" w:hAnsi="仿宋_GB2312" w:cs="仿宋_GB2312" w:hint="eastAsia"/>
          <w:sz w:val="32"/>
        </w:rPr>
        <w:t>,930,264</w:t>
      </w:r>
      <w:r>
        <w:rPr>
          <w:rFonts w:ascii="仿宋_GB2312" w:eastAsia="仿宋_GB2312" w:hAnsi="仿宋_GB2312" w:cs="仿宋_GB2312"/>
          <w:sz w:val="32"/>
        </w:rPr>
        <w:t>.</w:t>
      </w:r>
      <w:r>
        <w:rPr>
          <w:rFonts w:ascii="仿宋_GB2312" w:eastAsia="仿宋_GB2312" w:hAnsi="仿宋_GB2312" w:cs="仿宋_GB2312" w:hint="eastAsia"/>
          <w:sz w:val="32"/>
        </w:rPr>
        <w:t>17元。</w:t>
      </w:r>
    </w:p>
    <w:p w:rsidR="004F5333" w:rsidRDefault="00AA1D1F">
      <w:pPr>
        <w:spacing w:line="600" w:lineRule="exact"/>
        <w:ind w:firstLineChars="200" w:firstLine="640"/>
        <w:rPr>
          <w:rFonts w:ascii="仿宋_GB2312" w:eastAsia="仿宋_GB2312" w:hAnsi="仿宋_GB2312" w:cs="仿宋_GB2312"/>
          <w:kern w:val="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支出预算：2023年年初预算总</w:t>
      </w:r>
      <w:r>
        <w:rPr>
          <w:rFonts w:ascii="仿宋_GB2312" w:eastAsia="仿宋_GB2312" w:hAnsi="仿宋_GB2312" w:cs="仿宋_GB2312"/>
          <w:sz w:val="32"/>
        </w:rPr>
        <w:t>支出</w:t>
      </w:r>
      <w:r>
        <w:rPr>
          <w:rFonts w:ascii="仿宋_GB2312" w:eastAsia="仿宋_GB2312" w:hAnsi="仿宋_GB2312" w:cs="仿宋_GB2312"/>
          <w:kern w:val="2"/>
          <w:sz w:val="32"/>
        </w:rPr>
        <w:t>12,058,408.79</w:t>
      </w:r>
      <w:r>
        <w:rPr>
          <w:rFonts w:ascii="仿宋_GB2312" w:eastAsia="仿宋_GB2312" w:hAnsi="仿宋_GB2312" w:cs="仿宋_GB2312" w:hint="eastAsia"/>
          <w:sz w:val="32"/>
        </w:rPr>
        <w:t>元，其中：社会保障和就业支出</w:t>
      </w:r>
      <w:r>
        <w:rPr>
          <w:rFonts w:ascii="仿宋_GB2312" w:eastAsia="仿宋_GB2312" w:hAnsi="仿宋_GB2312" w:cs="仿宋_GB2312"/>
          <w:kern w:val="2"/>
          <w:sz w:val="32"/>
        </w:rPr>
        <w:t>715,360.56</w:t>
      </w:r>
      <w:r>
        <w:rPr>
          <w:rFonts w:ascii="仿宋_GB2312" w:eastAsia="仿宋_GB2312" w:hAnsi="仿宋_GB2312" w:cs="仿宋_GB2312" w:hint="eastAsia"/>
          <w:sz w:val="32"/>
        </w:rPr>
        <w:t>元占5.93%、卫生健康支出预算</w:t>
      </w:r>
      <w:r>
        <w:rPr>
          <w:rFonts w:ascii="仿宋_GB2312" w:eastAsia="仿宋_GB2312" w:hAnsi="仿宋_GB2312" w:cs="仿宋_GB2312"/>
          <w:kern w:val="2"/>
          <w:sz w:val="32"/>
        </w:rPr>
        <w:t>302,202.91</w:t>
      </w:r>
      <w:r>
        <w:rPr>
          <w:rFonts w:ascii="仿宋_GB2312" w:eastAsia="仿宋_GB2312" w:hAnsi="仿宋_GB2312" w:cs="仿宋_GB2312" w:hint="eastAsia"/>
          <w:sz w:val="32"/>
        </w:rPr>
        <w:t>元占2.51%，资源勘探工业信息等支出</w:t>
      </w:r>
      <w:r>
        <w:rPr>
          <w:rFonts w:ascii="仿宋_GB2312" w:eastAsia="仿宋_GB2312" w:hAnsi="仿宋_GB2312" w:cs="仿宋_GB2312"/>
          <w:kern w:val="2"/>
          <w:sz w:val="32"/>
        </w:rPr>
        <w:t>10,627,965.04</w:t>
      </w:r>
      <w:r>
        <w:rPr>
          <w:rFonts w:ascii="仿宋_GB2312" w:eastAsia="仿宋_GB2312" w:hAnsi="仿宋_GB2312" w:cs="仿宋_GB2312" w:hint="eastAsia"/>
          <w:sz w:val="32"/>
        </w:rPr>
        <w:t>元占88.14%</w:t>
      </w:r>
      <w:r>
        <w:rPr>
          <w:rFonts w:ascii="仿宋_GB2312" w:eastAsia="仿宋_GB2312" w:hAnsi="仿宋_GB2312" w:cs="仿宋_GB2312"/>
          <w:sz w:val="32"/>
        </w:rPr>
        <w:t>，</w:t>
      </w:r>
      <w:r>
        <w:rPr>
          <w:rFonts w:ascii="仿宋_GB2312" w:eastAsia="仿宋_GB2312" w:hAnsi="仿宋_GB2312" w:cs="仿宋_GB2312" w:hint="eastAsia"/>
          <w:sz w:val="32"/>
        </w:rPr>
        <w:t>住房保障支出预算</w:t>
      </w:r>
      <w:r>
        <w:rPr>
          <w:rFonts w:ascii="仿宋_GB2312" w:eastAsia="仿宋_GB2312" w:hAnsi="仿宋_GB2312" w:cs="仿宋_GB2312"/>
          <w:kern w:val="2"/>
          <w:sz w:val="32"/>
        </w:rPr>
        <w:t>412,880.28</w:t>
      </w:r>
      <w:r>
        <w:rPr>
          <w:rFonts w:ascii="仿宋_GB2312" w:eastAsia="仿宋_GB2312" w:hAnsi="仿宋_GB2312" w:cs="仿宋_GB2312" w:hint="eastAsia"/>
          <w:sz w:val="32"/>
        </w:rPr>
        <w:t>元占3.42%。支出</w:t>
      </w:r>
      <w:r>
        <w:rPr>
          <w:rFonts w:ascii="仿宋_GB2312" w:eastAsia="仿宋_GB2312" w:hAnsi="仿宋_GB2312" w:cs="仿宋_GB2312"/>
          <w:sz w:val="32"/>
        </w:rPr>
        <w:t>预算</w:t>
      </w:r>
      <w:r>
        <w:rPr>
          <w:rFonts w:ascii="仿宋_GB2312" w:eastAsia="仿宋_GB2312" w:hAnsi="仿宋_GB2312" w:cs="仿宋_GB2312" w:hint="eastAsia"/>
          <w:sz w:val="32"/>
        </w:rPr>
        <w:t>较2022年减少</w:t>
      </w:r>
      <w:r>
        <w:rPr>
          <w:rFonts w:ascii="仿宋_GB2312" w:eastAsia="仿宋_GB2312" w:hAnsi="仿宋_GB2312" w:cs="仿宋_GB2312"/>
          <w:sz w:val="32"/>
        </w:rPr>
        <w:t>1</w:t>
      </w:r>
      <w:r>
        <w:rPr>
          <w:rFonts w:ascii="仿宋_GB2312" w:eastAsia="仿宋_GB2312" w:hAnsi="仿宋_GB2312" w:cs="仿宋_GB2312" w:hint="eastAsia"/>
          <w:sz w:val="32"/>
        </w:rPr>
        <w:t>,930,264</w:t>
      </w:r>
      <w:r>
        <w:rPr>
          <w:rFonts w:ascii="仿宋_GB2312" w:eastAsia="仿宋_GB2312" w:hAnsi="仿宋_GB2312" w:cs="仿宋_GB2312"/>
          <w:sz w:val="32"/>
        </w:rPr>
        <w:t>.</w:t>
      </w:r>
      <w:r>
        <w:rPr>
          <w:rFonts w:ascii="仿宋_GB2312" w:eastAsia="仿宋_GB2312" w:hAnsi="仿宋_GB2312" w:cs="仿宋_GB2312" w:hint="eastAsia"/>
          <w:sz w:val="32"/>
        </w:rPr>
        <w:t>17，主要是基本支出</w:t>
      </w:r>
      <w:r>
        <w:rPr>
          <w:rFonts w:ascii="仿宋_GB2312" w:eastAsia="仿宋_GB2312" w:hAnsi="仿宋_GB2312" w:cs="仿宋_GB2312"/>
          <w:sz w:val="32"/>
        </w:rPr>
        <w:t>预算</w:t>
      </w:r>
      <w:r>
        <w:rPr>
          <w:rFonts w:ascii="仿宋_GB2312" w:eastAsia="仿宋_GB2312" w:hAnsi="仿宋_GB2312" w:cs="仿宋_GB2312" w:hint="eastAsia"/>
          <w:sz w:val="32"/>
        </w:rPr>
        <w:t>增加</w:t>
      </w:r>
      <w:r>
        <w:rPr>
          <w:rFonts w:ascii="仿宋_GB2312" w:eastAsia="仿宋_GB2312" w:hAnsi="仿宋_GB2312" w:cs="仿宋_GB2312" w:hint="eastAsia"/>
          <w:kern w:val="2"/>
          <w:sz w:val="32"/>
        </w:rPr>
        <w:t xml:space="preserve">930,535.83 </w:t>
      </w:r>
      <w:r>
        <w:rPr>
          <w:rFonts w:ascii="仿宋_GB2312" w:eastAsia="仿宋_GB2312" w:hAnsi="仿宋_GB2312" w:cs="仿宋_GB2312" w:hint="eastAsia"/>
          <w:sz w:val="32"/>
        </w:rPr>
        <w:t>元，项目支出</w:t>
      </w:r>
      <w:r>
        <w:rPr>
          <w:rFonts w:ascii="仿宋_GB2312" w:eastAsia="仿宋_GB2312" w:hAnsi="仿宋_GB2312" w:cs="仿宋_GB2312"/>
          <w:sz w:val="32"/>
        </w:rPr>
        <w:t>预算</w:t>
      </w:r>
      <w:r>
        <w:rPr>
          <w:rFonts w:ascii="仿宋_GB2312" w:eastAsia="仿宋_GB2312" w:hAnsi="仿宋_GB2312" w:cs="仿宋_GB2312" w:hint="eastAsia"/>
          <w:sz w:val="32"/>
        </w:rPr>
        <w:t>减少</w:t>
      </w:r>
      <w:r>
        <w:rPr>
          <w:rFonts w:ascii="仿宋_GB2312" w:eastAsia="仿宋_GB2312" w:hAnsi="仿宋_GB2312" w:cs="仿宋_GB2312" w:hint="eastAsia"/>
          <w:kern w:val="2"/>
          <w:sz w:val="32"/>
        </w:rPr>
        <w:t xml:space="preserve">2,860,800.00 </w:t>
      </w:r>
      <w:r>
        <w:rPr>
          <w:rFonts w:ascii="仿宋_GB2312" w:eastAsia="仿宋_GB2312" w:hAnsi="仿宋_GB2312" w:cs="仿宋_GB2312" w:hint="eastAsia"/>
          <w:sz w:val="32"/>
        </w:rPr>
        <w:t>元。</w:t>
      </w:r>
    </w:p>
    <w:p w:rsidR="004F5333" w:rsidRDefault="00AA1D1F">
      <w:pPr>
        <w:widowControl w:val="0"/>
        <w:numPr>
          <w:ilvl w:val="0"/>
          <w:numId w:val="1"/>
        </w:numPr>
        <w:adjustRightInd/>
        <w:snapToGrid/>
        <w:spacing w:after="0" w:line="600" w:lineRule="exact"/>
        <w:ind w:firstLineChars="200" w:firstLine="640"/>
        <w:jc w:val="both"/>
        <w:rPr>
          <w:rFonts w:ascii="黑体" w:eastAsia="黑体" w:hAnsi="黑体" w:cs="仿宋_GB2312"/>
          <w:sz w:val="32"/>
        </w:rPr>
      </w:pPr>
      <w:r>
        <w:rPr>
          <w:rFonts w:ascii="黑体" w:eastAsia="黑体" w:hAnsi="黑体" w:cs="仿宋_GB2312" w:hint="eastAsia"/>
          <w:sz w:val="32"/>
        </w:rPr>
        <w:lastRenderedPageBreak/>
        <w:t>部门预算情况说明</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（一）一般公共预算</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2023年一般公共预算财政拨款收入</w:t>
      </w:r>
      <w:r>
        <w:rPr>
          <w:rFonts w:ascii="仿宋_GB2312" w:eastAsia="仿宋_GB2312" w:hAnsi="仿宋_GB2312" w:cs="仿宋_GB2312"/>
          <w:kern w:val="2"/>
          <w:sz w:val="32"/>
        </w:rPr>
        <w:t>12,058,408.79</w:t>
      </w:r>
      <w:r>
        <w:rPr>
          <w:rFonts w:ascii="仿宋_GB2312" w:eastAsia="仿宋_GB2312" w:hAnsi="仿宋_GB2312" w:cs="仿宋_GB2312" w:hint="eastAsia"/>
          <w:sz w:val="32"/>
        </w:rPr>
        <w:t>元，一般公共预算财政拨款支出</w:t>
      </w:r>
      <w:r>
        <w:rPr>
          <w:rFonts w:ascii="仿宋_GB2312" w:eastAsia="仿宋_GB2312" w:hAnsi="仿宋_GB2312" w:cs="仿宋_GB2312"/>
          <w:kern w:val="2"/>
          <w:sz w:val="32"/>
        </w:rPr>
        <w:t>12,058,408.79</w:t>
      </w:r>
      <w:r>
        <w:rPr>
          <w:rFonts w:ascii="仿宋_GB2312" w:eastAsia="仿宋_GB2312" w:hAnsi="仿宋_GB2312" w:cs="仿宋_GB2312" w:hint="eastAsia"/>
          <w:sz w:val="32"/>
        </w:rPr>
        <w:t>元，比2022年减少</w:t>
      </w:r>
      <w:r>
        <w:rPr>
          <w:rFonts w:ascii="仿宋_GB2312" w:eastAsia="仿宋_GB2312" w:hAnsi="仿宋_GB2312" w:cs="仿宋_GB2312"/>
          <w:sz w:val="32"/>
        </w:rPr>
        <w:t>1</w:t>
      </w:r>
      <w:r>
        <w:rPr>
          <w:rFonts w:ascii="仿宋_GB2312" w:eastAsia="仿宋_GB2312" w:hAnsi="仿宋_GB2312" w:cs="仿宋_GB2312" w:hint="eastAsia"/>
          <w:sz w:val="32"/>
        </w:rPr>
        <w:t>,930,264</w:t>
      </w:r>
      <w:r>
        <w:rPr>
          <w:rFonts w:ascii="仿宋_GB2312" w:eastAsia="仿宋_GB2312" w:hAnsi="仿宋_GB2312" w:cs="仿宋_GB2312"/>
          <w:sz w:val="32"/>
        </w:rPr>
        <w:t>.</w:t>
      </w:r>
      <w:r>
        <w:rPr>
          <w:rFonts w:ascii="仿宋_GB2312" w:eastAsia="仿宋_GB2312" w:hAnsi="仿宋_GB2312" w:cs="仿宋_GB2312" w:hint="eastAsia"/>
          <w:sz w:val="32"/>
        </w:rPr>
        <w:t>17元。</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1.按支出属性说明</w:t>
      </w:r>
    </w:p>
    <w:p w:rsidR="004F5333" w:rsidRDefault="00AA1D1F">
      <w:pPr>
        <w:spacing w:line="600" w:lineRule="exact"/>
        <w:ind w:firstLineChars="200" w:firstLine="640"/>
        <w:rPr>
          <w:rFonts w:ascii="仿宋_GB2312" w:eastAsia="仿宋_GB2312" w:hAnsi="仿宋_GB2312" w:cs="仿宋_GB2312"/>
          <w:kern w:val="2"/>
          <w:sz w:val="32"/>
        </w:rPr>
      </w:pPr>
      <w:r>
        <w:rPr>
          <w:rFonts w:ascii="仿宋_GB2312" w:eastAsia="仿宋_GB2312" w:hAnsi="仿宋_GB2312" w:cs="仿宋_GB2312" w:hint="eastAsia"/>
          <w:sz w:val="32"/>
        </w:rPr>
        <w:t>（1）基本支出</w:t>
      </w:r>
      <w:r>
        <w:rPr>
          <w:rFonts w:ascii="仿宋_GB2312" w:eastAsia="仿宋_GB2312" w:hAnsi="仿宋_GB2312" w:cs="仿宋_GB2312"/>
          <w:kern w:val="2"/>
          <w:sz w:val="32"/>
        </w:rPr>
        <w:t>6,656,408.79</w:t>
      </w:r>
      <w:r>
        <w:rPr>
          <w:rFonts w:ascii="仿宋_GB2312" w:eastAsia="仿宋_GB2312" w:hAnsi="仿宋_GB2312" w:cs="仿宋_GB2312" w:hint="eastAsia"/>
          <w:sz w:val="32"/>
        </w:rPr>
        <w:t>元，占55.20%，比2022年增加</w:t>
      </w:r>
      <w:r>
        <w:rPr>
          <w:rFonts w:ascii="仿宋_GB2312" w:eastAsia="仿宋_GB2312" w:hAnsi="仿宋_GB2312" w:cs="仿宋_GB2312" w:hint="eastAsia"/>
          <w:kern w:val="2"/>
          <w:sz w:val="32"/>
        </w:rPr>
        <w:t>930,535.83</w:t>
      </w:r>
      <w:r>
        <w:rPr>
          <w:rFonts w:ascii="仿宋_GB2312" w:eastAsia="仿宋_GB2312" w:hAnsi="仿宋_GB2312" w:cs="仿宋_GB2312" w:hint="eastAsia"/>
          <w:sz w:val="32"/>
        </w:rPr>
        <w:t>元，主要原因是调入4名</w:t>
      </w:r>
      <w:r>
        <w:rPr>
          <w:rFonts w:ascii="仿宋_GB2312" w:eastAsia="仿宋_GB2312" w:hAnsi="仿宋_GB2312" w:cs="仿宋_GB2312"/>
          <w:sz w:val="32"/>
        </w:rPr>
        <w:t>事业人员使得增人增资及工资福利基数调整</w:t>
      </w:r>
      <w:r>
        <w:rPr>
          <w:rFonts w:ascii="仿宋_GB2312" w:eastAsia="仿宋_GB2312" w:hAnsi="仿宋_GB2312" w:cs="仿宋_GB2312" w:hint="eastAsia"/>
          <w:sz w:val="32"/>
        </w:rPr>
        <w:t>，其中：人员经费</w:t>
      </w:r>
      <w:r>
        <w:rPr>
          <w:rFonts w:ascii="仿宋_GB2312" w:eastAsia="仿宋_GB2312" w:hAnsi="仿宋_GB2312" w:cs="仿宋_GB2312"/>
          <w:kern w:val="2"/>
          <w:sz w:val="32"/>
        </w:rPr>
        <w:t>5,180,718.76</w:t>
      </w:r>
      <w:r>
        <w:rPr>
          <w:rFonts w:ascii="仿宋_GB2312" w:eastAsia="仿宋_GB2312" w:hAnsi="仿宋_GB2312" w:cs="仿宋_GB2312" w:hint="eastAsia"/>
          <w:sz w:val="32"/>
        </w:rPr>
        <w:t>元，主要用于</w:t>
      </w:r>
      <w:r>
        <w:rPr>
          <w:rFonts w:ascii="仿宋_GB2312" w:eastAsia="仿宋_GB2312" w:hAnsi="仿宋_GB2312" w:cs="仿宋_GB2312"/>
          <w:sz w:val="32"/>
        </w:rPr>
        <w:t>保障</w:t>
      </w:r>
      <w:r>
        <w:rPr>
          <w:rFonts w:ascii="仿宋_GB2312" w:eastAsia="仿宋_GB2312" w:hAnsi="仿宋_GB2312" w:cs="仿宋_GB2312" w:hint="eastAsia"/>
          <w:sz w:val="32"/>
        </w:rPr>
        <w:t>在职人员工资福利及社会保险缴费</w:t>
      </w:r>
      <w:r>
        <w:rPr>
          <w:rFonts w:ascii="仿宋_GB2312" w:eastAsia="仿宋_GB2312" w:hAnsi="仿宋_GB2312" w:cs="仿宋_GB2312"/>
          <w:sz w:val="32"/>
        </w:rPr>
        <w:t>等</w:t>
      </w:r>
      <w:r>
        <w:rPr>
          <w:rFonts w:ascii="仿宋_GB2312" w:eastAsia="仿宋_GB2312" w:hAnsi="仿宋_GB2312" w:cs="仿宋_GB2312" w:hint="eastAsia"/>
          <w:sz w:val="32"/>
        </w:rPr>
        <w:t>，</w:t>
      </w:r>
      <w:r>
        <w:rPr>
          <w:rFonts w:ascii="仿宋_GB2312" w:eastAsia="仿宋_GB2312" w:hAnsi="仿宋_GB2312" w:cs="仿宋_GB2312"/>
          <w:sz w:val="32"/>
        </w:rPr>
        <w:t>主要包括：基本工资、津贴补贴</w:t>
      </w:r>
      <w:r>
        <w:rPr>
          <w:rFonts w:ascii="仿宋_GB2312" w:eastAsia="仿宋_GB2312" w:hAnsi="仿宋_GB2312" w:cs="仿宋_GB2312" w:hint="eastAsia"/>
          <w:sz w:val="32"/>
        </w:rPr>
        <w:t>、绩效工资、奖金、机关事业单位基本养老保险缴费、职业年金缴费、职工基本医疗保险缴费、其他社会保障缴费、住房公积金、医疗费等；公用经费</w:t>
      </w:r>
      <w:r>
        <w:rPr>
          <w:rFonts w:ascii="仿宋_GB2312" w:eastAsia="仿宋_GB2312" w:hAnsi="仿宋_GB2312" w:cs="仿宋_GB2312"/>
          <w:kern w:val="2"/>
          <w:sz w:val="32"/>
        </w:rPr>
        <w:t>1,475,690.03</w:t>
      </w:r>
      <w:r>
        <w:rPr>
          <w:rFonts w:ascii="仿宋_GB2312" w:eastAsia="仿宋_GB2312" w:hAnsi="仿宋_GB2312" w:cs="仿宋_GB2312" w:hint="eastAsia"/>
          <w:sz w:val="32"/>
        </w:rPr>
        <w:t>元，主要用于保障部门正常运转的各项商品服务支出；</w:t>
      </w:r>
      <w:r>
        <w:rPr>
          <w:rFonts w:ascii="仿宋_GB2312" w:eastAsia="仿宋_GB2312" w:hAnsi="仿宋_GB2312" w:cs="仿宋_GB2312"/>
          <w:sz w:val="32"/>
        </w:rPr>
        <w:t>主要包括：</w:t>
      </w:r>
      <w:r>
        <w:rPr>
          <w:rFonts w:ascii="仿宋_GB2312" w:eastAsia="仿宋_GB2312" w:hAnsi="仿宋_GB2312" w:cs="仿宋_GB2312" w:hint="eastAsia"/>
          <w:sz w:val="32"/>
        </w:rPr>
        <w:t>办公费</w:t>
      </w:r>
      <w:r>
        <w:rPr>
          <w:rFonts w:ascii="仿宋_GB2312" w:eastAsia="仿宋_GB2312" w:hAnsi="仿宋_GB2312" w:cs="仿宋_GB2312"/>
          <w:sz w:val="32"/>
        </w:rPr>
        <w:t>、</w:t>
      </w:r>
      <w:r>
        <w:rPr>
          <w:rFonts w:ascii="仿宋_GB2312" w:eastAsia="仿宋_GB2312" w:hAnsi="仿宋_GB2312" w:cs="仿宋_GB2312" w:hint="eastAsia"/>
          <w:sz w:val="32"/>
        </w:rPr>
        <w:t>印刷费</w:t>
      </w:r>
      <w:r>
        <w:rPr>
          <w:rFonts w:ascii="仿宋_GB2312" w:eastAsia="仿宋_GB2312" w:hAnsi="仿宋_GB2312" w:cs="仿宋_GB2312"/>
          <w:sz w:val="32"/>
        </w:rPr>
        <w:t>、</w:t>
      </w:r>
      <w:r>
        <w:rPr>
          <w:rFonts w:ascii="仿宋_GB2312" w:eastAsia="仿宋_GB2312" w:hAnsi="仿宋_GB2312" w:cs="仿宋_GB2312" w:hint="eastAsia"/>
          <w:sz w:val="32"/>
        </w:rPr>
        <w:t>水电费</w:t>
      </w:r>
      <w:r>
        <w:rPr>
          <w:rFonts w:ascii="仿宋_GB2312" w:eastAsia="仿宋_GB2312" w:hAnsi="仿宋_GB2312" w:cs="仿宋_GB2312"/>
          <w:sz w:val="32"/>
        </w:rPr>
        <w:t>、邮电费、</w:t>
      </w:r>
      <w:r>
        <w:rPr>
          <w:rFonts w:ascii="仿宋_GB2312" w:eastAsia="仿宋_GB2312" w:hAnsi="仿宋_GB2312" w:cs="仿宋_GB2312" w:hint="eastAsia"/>
          <w:sz w:val="32"/>
        </w:rPr>
        <w:t>差旅费</w:t>
      </w:r>
      <w:r>
        <w:rPr>
          <w:rFonts w:ascii="仿宋_GB2312" w:eastAsia="仿宋_GB2312" w:hAnsi="仿宋_GB2312" w:cs="仿宋_GB2312"/>
          <w:sz w:val="32"/>
        </w:rPr>
        <w:t>、工会经费、</w:t>
      </w:r>
      <w:r>
        <w:rPr>
          <w:rFonts w:ascii="仿宋_GB2312" w:eastAsia="仿宋_GB2312" w:hAnsi="仿宋_GB2312" w:cs="仿宋_GB2312" w:hint="eastAsia"/>
          <w:sz w:val="32"/>
        </w:rPr>
        <w:t>福利费</w:t>
      </w:r>
      <w:r>
        <w:rPr>
          <w:rFonts w:ascii="仿宋_GB2312" w:eastAsia="仿宋_GB2312" w:hAnsi="仿宋_GB2312" w:cs="仿宋_GB2312"/>
          <w:sz w:val="32"/>
        </w:rPr>
        <w:t>、其他交通费</w:t>
      </w:r>
      <w:r>
        <w:rPr>
          <w:rFonts w:ascii="仿宋_GB2312" w:eastAsia="仿宋_GB2312" w:hAnsi="仿宋_GB2312" w:cs="仿宋_GB2312" w:hint="eastAsia"/>
          <w:sz w:val="32"/>
        </w:rPr>
        <w:t>用</w:t>
      </w:r>
      <w:r>
        <w:rPr>
          <w:rFonts w:ascii="仿宋_GB2312" w:eastAsia="仿宋_GB2312" w:hAnsi="仿宋_GB2312" w:cs="仿宋_GB2312"/>
          <w:sz w:val="32"/>
        </w:rPr>
        <w:t>、培训费、</w:t>
      </w:r>
      <w:r>
        <w:rPr>
          <w:rFonts w:ascii="仿宋_GB2312" w:eastAsia="仿宋_GB2312" w:hAnsi="仿宋_GB2312" w:cs="仿宋_GB2312" w:hint="eastAsia"/>
          <w:sz w:val="32"/>
        </w:rPr>
        <w:t>委托</w:t>
      </w:r>
      <w:r>
        <w:rPr>
          <w:rFonts w:ascii="仿宋_GB2312" w:eastAsia="仿宋_GB2312" w:hAnsi="仿宋_GB2312" w:cs="仿宋_GB2312"/>
          <w:sz w:val="32"/>
        </w:rPr>
        <w:t>业务费、劳务费</w:t>
      </w:r>
      <w:r>
        <w:rPr>
          <w:rFonts w:ascii="仿宋_GB2312" w:eastAsia="仿宋_GB2312" w:hAnsi="仿宋_GB2312" w:cs="仿宋_GB2312" w:hint="eastAsia"/>
          <w:sz w:val="32"/>
        </w:rPr>
        <w:t>、</w:t>
      </w:r>
      <w:r>
        <w:rPr>
          <w:rFonts w:ascii="仿宋_GB2312" w:eastAsia="仿宋_GB2312" w:hAnsi="仿宋_GB2312" w:cs="仿宋_GB2312"/>
          <w:sz w:val="32"/>
        </w:rPr>
        <w:t>公务接待费、</w:t>
      </w:r>
      <w:r>
        <w:rPr>
          <w:rFonts w:ascii="仿宋_GB2312" w:eastAsia="仿宋_GB2312" w:hAnsi="仿宋_GB2312" w:cs="仿宋_GB2312" w:hint="eastAsia"/>
          <w:sz w:val="32"/>
        </w:rPr>
        <w:t>公务用车</w:t>
      </w:r>
      <w:r>
        <w:rPr>
          <w:rFonts w:ascii="仿宋_GB2312" w:eastAsia="仿宋_GB2312" w:hAnsi="仿宋_GB2312" w:cs="仿宋_GB2312"/>
          <w:sz w:val="32"/>
        </w:rPr>
        <w:t>运行维护费</w:t>
      </w:r>
      <w:r>
        <w:rPr>
          <w:rFonts w:ascii="仿宋_GB2312" w:eastAsia="仿宋_GB2312" w:hAnsi="仿宋_GB2312" w:cs="仿宋_GB2312" w:hint="eastAsia"/>
          <w:sz w:val="32"/>
        </w:rPr>
        <w:t>、</w:t>
      </w:r>
      <w:r>
        <w:rPr>
          <w:rFonts w:ascii="仿宋_GB2312" w:eastAsia="仿宋_GB2312" w:hAnsi="仿宋_GB2312" w:cs="仿宋_GB2312"/>
          <w:sz w:val="32"/>
        </w:rPr>
        <w:t>其他交通费用</w:t>
      </w:r>
      <w:r>
        <w:rPr>
          <w:rFonts w:ascii="仿宋_GB2312" w:eastAsia="仿宋_GB2312" w:hAnsi="仿宋_GB2312" w:cs="仿宋_GB2312" w:hint="eastAsia"/>
          <w:sz w:val="32"/>
        </w:rPr>
        <w:t>及其他</w:t>
      </w:r>
      <w:r>
        <w:rPr>
          <w:rFonts w:ascii="仿宋_GB2312" w:eastAsia="仿宋_GB2312" w:hAnsi="仿宋_GB2312" w:cs="仿宋_GB2312"/>
          <w:sz w:val="32"/>
        </w:rPr>
        <w:t>商品和服务</w:t>
      </w:r>
      <w:r>
        <w:rPr>
          <w:rFonts w:ascii="仿宋_GB2312" w:eastAsia="仿宋_GB2312" w:hAnsi="仿宋_GB2312" w:cs="仿宋_GB2312" w:hint="eastAsia"/>
          <w:sz w:val="32"/>
        </w:rPr>
        <w:t>等</w:t>
      </w:r>
      <w:r>
        <w:rPr>
          <w:rFonts w:ascii="仿宋_GB2312" w:eastAsia="仿宋_GB2312" w:hAnsi="仿宋_GB2312" w:cs="仿宋_GB2312"/>
          <w:sz w:val="32"/>
        </w:rPr>
        <w:t>支出</w:t>
      </w:r>
      <w:r>
        <w:rPr>
          <w:rFonts w:ascii="仿宋_GB2312" w:eastAsia="仿宋_GB2312" w:hAnsi="仿宋_GB2312" w:cs="仿宋_GB2312" w:hint="eastAsia"/>
          <w:sz w:val="32"/>
        </w:rPr>
        <w:t>；</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（2）项目支出</w:t>
      </w:r>
      <w:r>
        <w:rPr>
          <w:rFonts w:ascii="仿宋_GB2312" w:eastAsia="仿宋_GB2312" w:hAnsi="仿宋_GB2312" w:cs="仿宋_GB2312"/>
          <w:kern w:val="2"/>
          <w:sz w:val="32"/>
        </w:rPr>
        <w:t>5,402,000.00</w:t>
      </w:r>
      <w:r>
        <w:rPr>
          <w:rFonts w:ascii="仿宋_GB2312" w:eastAsia="仿宋_GB2312" w:hAnsi="仿宋_GB2312" w:cs="仿宋_GB2312" w:hint="eastAsia"/>
          <w:sz w:val="32"/>
        </w:rPr>
        <w:t>元，占44.80%，比2022年减少</w:t>
      </w:r>
      <w:r>
        <w:rPr>
          <w:rFonts w:ascii="仿宋_GB2312" w:eastAsia="仿宋_GB2312" w:hAnsi="仿宋_GB2312" w:cs="仿宋_GB2312" w:hint="eastAsia"/>
          <w:kern w:val="2"/>
          <w:sz w:val="32"/>
        </w:rPr>
        <w:t>2,860,800.00</w:t>
      </w:r>
      <w:r>
        <w:rPr>
          <w:rFonts w:ascii="仿宋_GB2312" w:eastAsia="仿宋_GB2312" w:hAnsi="仿宋_GB2312" w:cs="仿宋_GB2312" w:hint="eastAsia"/>
          <w:sz w:val="32"/>
        </w:rPr>
        <w:t>元，主要原因是完成了部分一次性项目，本年度项目根据实际需要相应减少</w:t>
      </w:r>
      <w:r>
        <w:rPr>
          <w:rFonts w:ascii="仿宋_GB2312" w:eastAsia="仿宋_GB2312" w:hAnsi="仿宋_GB2312" w:cs="仿宋_GB2312"/>
          <w:sz w:val="32"/>
        </w:rPr>
        <w:t>。</w:t>
      </w:r>
      <w:r>
        <w:rPr>
          <w:rFonts w:ascii="仿宋_GB2312" w:eastAsia="仿宋_GB2312" w:hAnsi="仿宋_GB2312" w:cs="仿宋_GB2312" w:hint="eastAsia"/>
          <w:sz w:val="32"/>
        </w:rPr>
        <w:t>主要用于国有企业中介委托服务、综合性党建活动、</w:t>
      </w:r>
      <w:proofErr w:type="gramStart"/>
      <w:r>
        <w:rPr>
          <w:rFonts w:ascii="仿宋_GB2312" w:eastAsia="仿宋_GB2312" w:hAnsi="仿宋_GB2312" w:cs="仿宋_GB2312" w:hint="eastAsia"/>
          <w:sz w:val="32"/>
        </w:rPr>
        <w:t>园区非</w:t>
      </w:r>
      <w:proofErr w:type="gramEnd"/>
      <w:r>
        <w:rPr>
          <w:rFonts w:ascii="仿宋_GB2312" w:eastAsia="仿宋_GB2312" w:hAnsi="仿宋_GB2312" w:cs="仿宋_GB2312" w:hint="eastAsia"/>
          <w:sz w:val="32"/>
        </w:rPr>
        <w:t>公党建、国资监管及</w:t>
      </w:r>
      <w:r>
        <w:rPr>
          <w:rFonts w:ascii="仿宋_GB2312" w:eastAsia="仿宋_GB2312" w:hAnsi="仿宋_GB2312" w:cs="仿宋_GB2312"/>
          <w:sz w:val="32"/>
        </w:rPr>
        <w:t>智慧国资信息系统运维、</w:t>
      </w:r>
      <w:r>
        <w:rPr>
          <w:rFonts w:ascii="仿宋_GB2312" w:eastAsia="仿宋_GB2312" w:hAnsi="仿宋_GB2312" w:cs="仿宋_GB2312" w:hint="eastAsia"/>
          <w:sz w:val="32"/>
        </w:rPr>
        <w:t>国企人力资源教育培训、公共投资建设项目结算审核、</w:t>
      </w:r>
      <w:r>
        <w:rPr>
          <w:rFonts w:ascii="仿宋_GB2312" w:eastAsia="仿宋_GB2312" w:hAnsi="仿宋_GB2312" w:cs="仿宋_GB2312"/>
          <w:sz w:val="32"/>
        </w:rPr>
        <w:t>国企中心运行及监管</w:t>
      </w:r>
      <w:r>
        <w:rPr>
          <w:rFonts w:ascii="仿宋_GB2312" w:eastAsia="仿宋_GB2312" w:hAnsi="仿宋_GB2312" w:cs="仿宋_GB2312" w:hint="eastAsia"/>
          <w:sz w:val="32"/>
        </w:rPr>
        <w:t>等重点工作。</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2.按支出功能科目说明</w:t>
      </w:r>
    </w:p>
    <w:p w:rsidR="004F5333" w:rsidRDefault="00AA1D1F">
      <w:pPr>
        <w:spacing w:line="600" w:lineRule="exact"/>
        <w:ind w:firstLineChars="200" w:firstLine="640"/>
        <w:rPr>
          <w:rFonts w:ascii="仿宋_GB2312" w:eastAsia="仿宋_GB2312" w:hAnsi="仿宋_GB2312" w:cs="仿宋_GB2312"/>
          <w:kern w:val="2"/>
          <w:sz w:val="32"/>
        </w:rPr>
      </w:pPr>
      <w:r>
        <w:rPr>
          <w:rFonts w:ascii="仿宋_GB2312" w:eastAsia="仿宋_GB2312" w:hAnsi="仿宋_GB2312" w:cs="仿宋_GB2312" w:hint="eastAsia"/>
          <w:sz w:val="32"/>
        </w:rPr>
        <w:t>（1</w:t>
      </w:r>
      <w:r>
        <w:rPr>
          <w:rFonts w:ascii="仿宋_GB2312" w:eastAsia="仿宋_GB2312" w:hAnsi="仿宋_GB2312" w:cs="仿宋_GB2312"/>
          <w:sz w:val="32"/>
        </w:rPr>
        <w:t>）</w:t>
      </w:r>
      <w:r>
        <w:rPr>
          <w:rFonts w:ascii="仿宋_GB2312" w:eastAsia="仿宋_GB2312" w:hAnsi="仿宋_GB2312" w:cs="仿宋_GB2312" w:hint="eastAsia"/>
          <w:sz w:val="32"/>
        </w:rPr>
        <w:t>社会保障</w:t>
      </w:r>
      <w:r>
        <w:rPr>
          <w:rFonts w:ascii="仿宋_GB2312" w:eastAsia="仿宋_GB2312" w:hAnsi="仿宋_GB2312" w:cs="仿宋_GB2312"/>
          <w:sz w:val="32"/>
        </w:rPr>
        <w:t>和就业支出</w:t>
      </w:r>
      <w:r>
        <w:rPr>
          <w:rFonts w:ascii="仿宋_GB2312" w:eastAsia="仿宋_GB2312" w:hAnsi="仿宋_GB2312" w:cs="仿宋_GB2312" w:hint="eastAsia"/>
          <w:sz w:val="32"/>
        </w:rPr>
        <w:t>（类</w:t>
      </w:r>
      <w:r>
        <w:rPr>
          <w:rFonts w:ascii="仿宋_GB2312" w:eastAsia="仿宋_GB2312" w:hAnsi="仿宋_GB2312" w:cs="仿宋_GB2312"/>
          <w:sz w:val="32"/>
        </w:rPr>
        <w:t>）</w:t>
      </w:r>
      <w:r>
        <w:rPr>
          <w:rFonts w:ascii="仿宋_GB2312" w:eastAsia="仿宋_GB2312" w:hAnsi="仿宋_GB2312" w:cs="仿宋_GB2312" w:hint="eastAsia"/>
          <w:sz w:val="32"/>
        </w:rPr>
        <w:t>行政事业</w:t>
      </w:r>
      <w:r>
        <w:rPr>
          <w:rFonts w:ascii="仿宋_GB2312" w:eastAsia="仿宋_GB2312" w:hAnsi="仿宋_GB2312" w:cs="仿宋_GB2312"/>
          <w:sz w:val="32"/>
        </w:rPr>
        <w:t>单位养老支出（</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机关事业单位基本养老保险缴费支出</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kern w:val="2"/>
          <w:sz w:val="32"/>
        </w:rPr>
        <w:t>476,907.04</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kern w:val="2"/>
          <w:sz w:val="32"/>
        </w:rPr>
        <w:t>200,494.72</w:t>
      </w:r>
      <w:r>
        <w:rPr>
          <w:rFonts w:ascii="仿宋_GB2312" w:eastAsia="仿宋_GB2312" w:hAnsi="仿宋_GB2312" w:cs="仿宋_GB2312" w:hint="eastAsia"/>
          <w:sz w:val="32"/>
        </w:rPr>
        <w:t>元，增长42.04%。主要</w:t>
      </w:r>
      <w:r>
        <w:rPr>
          <w:rFonts w:ascii="仿宋_GB2312" w:eastAsia="仿宋_GB2312" w:hAnsi="仿宋_GB2312" w:cs="仿宋_GB2312"/>
          <w:sz w:val="32"/>
        </w:rPr>
        <w:t>原因是</w:t>
      </w:r>
      <w:r>
        <w:rPr>
          <w:rFonts w:ascii="仿宋_GB2312" w:eastAsia="仿宋_GB2312" w:hAnsi="仿宋_GB2312" w:cs="仿宋_GB2312" w:hint="eastAsia"/>
          <w:sz w:val="32"/>
        </w:rPr>
        <w:t>人员调入</w:t>
      </w:r>
      <w:proofErr w:type="gramStart"/>
      <w:r>
        <w:rPr>
          <w:rFonts w:ascii="仿宋_GB2312" w:eastAsia="仿宋_GB2312" w:hAnsi="仿宋_GB2312" w:cs="仿宋_GB2312" w:hint="eastAsia"/>
          <w:sz w:val="32"/>
        </w:rPr>
        <w:t>且人员</w:t>
      </w:r>
      <w:proofErr w:type="gramEnd"/>
      <w:r>
        <w:rPr>
          <w:rFonts w:ascii="仿宋_GB2312" w:eastAsia="仿宋_GB2312" w:hAnsi="仿宋_GB2312" w:cs="仿宋_GB2312" w:hint="eastAsia"/>
          <w:sz w:val="32"/>
        </w:rPr>
        <w:t>薪资基数有所提高</w:t>
      </w:r>
      <w:r>
        <w:rPr>
          <w:rFonts w:ascii="仿宋_GB2312" w:eastAsia="仿宋_GB2312" w:hAnsi="仿宋_GB2312" w:cs="仿宋_GB2312"/>
          <w:sz w:val="32"/>
        </w:rPr>
        <w:t>，使得人员的薪资总额有所</w:t>
      </w:r>
      <w:r>
        <w:rPr>
          <w:rFonts w:ascii="仿宋_GB2312" w:eastAsia="仿宋_GB2312" w:hAnsi="仿宋_GB2312" w:cs="仿宋_GB2312" w:hint="eastAsia"/>
          <w:sz w:val="32"/>
        </w:rPr>
        <w:t>上升</w:t>
      </w:r>
      <w:r>
        <w:rPr>
          <w:rFonts w:ascii="仿宋_GB2312" w:eastAsia="仿宋_GB2312" w:hAnsi="仿宋_GB2312" w:cs="仿宋_GB2312"/>
          <w:sz w:val="32"/>
        </w:rPr>
        <w:t>，</w:t>
      </w:r>
      <w:r>
        <w:rPr>
          <w:rFonts w:ascii="仿宋_GB2312" w:eastAsia="仿宋_GB2312" w:hAnsi="仿宋_GB2312" w:cs="仿宋_GB2312" w:hint="eastAsia"/>
          <w:sz w:val="32"/>
        </w:rPr>
        <w:t>造成</w:t>
      </w:r>
      <w:r>
        <w:rPr>
          <w:rFonts w:ascii="仿宋_GB2312" w:eastAsia="仿宋_GB2312" w:hAnsi="仿宋_GB2312" w:cs="仿宋_GB2312"/>
          <w:sz w:val="32"/>
        </w:rPr>
        <w:t>相关</w:t>
      </w:r>
      <w:r>
        <w:rPr>
          <w:rFonts w:ascii="仿宋_GB2312" w:eastAsia="仿宋_GB2312" w:hAnsi="仿宋_GB2312" w:cs="仿宋_GB2312" w:hint="eastAsia"/>
          <w:sz w:val="32"/>
        </w:rPr>
        <w:t>工资</w:t>
      </w:r>
      <w:r>
        <w:rPr>
          <w:rFonts w:ascii="仿宋_GB2312" w:eastAsia="仿宋_GB2312" w:hAnsi="仿宋_GB2312" w:cs="仿宋_GB2312"/>
          <w:sz w:val="32"/>
        </w:rPr>
        <w:t>福利的</w:t>
      </w:r>
      <w:r>
        <w:rPr>
          <w:rFonts w:ascii="仿宋_GB2312" w:eastAsia="仿宋_GB2312" w:hAnsi="仿宋_GB2312" w:cs="仿宋_GB2312" w:hint="eastAsia"/>
          <w:sz w:val="32"/>
        </w:rPr>
        <w:t>增长</w:t>
      </w:r>
      <w:r>
        <w:rPr>
          <w:rFonts w:ascii="仿宋_GB2312" w:eastAsia="仿宋_GB2312" w:hAnsi="仿宋_GB2312" w:cs="仿宋_GB2312"/>
          <w:sz w:val="32"/>
        </w:rPr>
        <w:t>。</w:t>
      </w:r>
    </w:p>
    <w:p w:rsidR="004F5333" w:rsidRDefault="00AA1D1F">
      <w:pPr>
        <w:spacing w:line="600" w:lineRule="exact"/>
        <w:ind w:firstLineChars="200" w:firstLine="640"/>
        <w:rPr>
          <w:rFonts w:ascii="仿宋_GB2312" w:eastAsia="仿宋_GB2312" w:hAnsi="仿宋_GB2312" w:cs="仿宋_GB2312"/>
          <w:kern w:val="2"/>
          <w:sz w:val="32"/>
        </w:rPr>
      </w:pPr>
      <w:r>
        <w:rPr>
          <w:rFonts w:ascii="仿宋_GB2312" w:eastAsia="仿宋_GB2312" w:hAnsi="仿宋_GB2312" w:cs="仿宋_GB2312" w:hint="eastAsia"/>
          <w:sz w:val="32"/>
        </w:rPr>
        <w:t>（2</w:t>
      </w:r>
      <w:r>
        <w:rPr>
          <w:rFonts w:ascii="仿宋_GB2312" w:eastAsia="仿宋_GB2312" w:hAnsi="仿宋_GB2312" w:cs="仿宋_GB2312"/>
          <w:sz w:val="32"/>
        </w:rPr>
        <w:t>）</w:t>
      </w:r>
      <w:r>
        <w:rPr>
          <w:rFonts w:ascii="仿宋_GB2312" w:eastAsia="仿宋_GB2312" w:hAnsi="仿宋_GB2312" w:cs="仿宋_GB2312" w:hint="eastAsia"/>
          <w:sz w:val="32"/>
        </w:rPr>
        <w:t>社会保障</w:t>
      </w:r>
      <w:r>
        <w:rPr>
          <w:rFonts w:ascii="仿宋_GB2312" w:eastAsia="仿宋_GB2312" w:hAnsi="仿宋_GB2312" w:cs="仿宋_GB2312"/>
          <w:sz w:val="32"/>
        </w:rPr>
        <w:t>和就业支出</w:t>
      </w:r>
      <w:r>
        <w:rPr>
          <w:rFonts w:ascii="仿宋_GB2312" w:eastAsia="仿宋_GB2312" w:hAnsi="仿宋_GB2312" w:cs="仿宋_GB2312" w:hint="eastAsia"/>
          <w:sz w:val="32"/>
        </w:rPr>
        <w:t>（类</w:t>
      </w:r>
      <w:r>
        <w:rPr>
          <w:rFonts w:ascii="仿宋_GB2312" w:eastAsia="仿宋_GB2312" w:hAnsi="仿宋_GB2312" w:cs="仿宋_GB2312"/>
          <w:sz w:val="32"/>
        </w:rPr>
        <w:t>）</w:t>
      </w:r>
      <w:r>
        <w:rPr>
          <w:rFonts w:ascii="仿宋_GB2312" w:eastAsia="仿宋_GB2312" w:hAnsi="仿宋_GB2312" w:cs="仿宋_GB2312" w:hint="eastAsia"/>
          <w:sz w:val="32"/>
        </w:rPr>
        <w:t>行政事业</w:t>
      </w:r>
      <w:r>
        <w:rPr>
          <w:rFonts w:ascii="仿宋_GB2312" w:eastAsia="仿宋_GB2312" w:hAnsi="仿宋_GB2312" w:cs="仿宋_GB2312"/>
          <w:sz w:val="32"/>
        </w:rPr>
        <w:t>单位养老支出（</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机关事业单位职业年金缴费支出</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kern w:val="2"/>
          <w:sz w:val="32"/>
        </w:rPr>
        <w:t>238,453.52</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kern w:val="2"/>
          <w:sz w:val="32"/>
        </w:rPr>
        <w:t>100,247.36</w:t>
      </w:r>
      <w:r>
        <w:rPr>
          <w:rFonts w:ascii="仿宋_GB2312" w:eastAsia="仿宋_GB2312" w:hAnsi="仿宋_GB2312" w:cs="仿宋_GB2312" w:hint="eastAsia"/>
          <w:sz w:val="32"/>
        </w:rPr>
        <w:t>元，增长42.04%。主要</w:t>
      </w:r>
      <w:r>
        <w:rPr>
          <w:rFonts w:ascii="仿宋_GB2312" w:eastAsia="仿宋_GB2312" w:hAnsi="仿宋_GB2312" w:cs="仿宋_GB2312"/>
          <w:sz w:val="32"/>
        </w:rPr>
        <w:t>原因是</w:t>
      </w:r>
      <w:r>
        <w:rPr>
          <w:rFonts w:ascii="仿宋_GB2312" w:eastAsia="仿宋_GB2312" w:hAnsi="仿宋_GB2312" w:cs="仿宋_GB2312" w:hint="eastAsia"/>
          <w:sz w:val="32"/>
        </w:rPr>
        <w:t>人员调入</w:t>
      </w:r>
      <w:proofErr w:type="gramStart"/>
      <w:r>
        <w:rPr>
          <w:rFonts w:ascii="仿宋_GB2312" w:eastAsia="仿宋_GB2312" w:hAnsi="仿宋_GB2312" w:cs="仿宋_GB2312" w:hint="eastAsia"/>
          <w:sz w:val="32"/>
        </w:rPr>
        <w:t>且人员</w:t>
      </w:r>
      <w:proofErr w:type="gramEnd"/>
      <w:r>
        <w:rPr>
          <w:rFonts w:ascii="仿宋_GB2312" w:eastAsia="仿宋_GB2312" w:hAnsi="仿宋_GB2312" w:cs="仿宋_GB2312" w:hint="eastAsia"/>
          <w:sz w:val="32"/>
        </w:rPr>
        <w:t>薪资基数有所提高</w:t>
      </w:r>
      <w:r>
        <w:rPr>
          <w:rFonts w:ascii="仿宋_GB2312" w:eastAsia="仿宋_GB2312" w:hAnsi="仿宋_GB2312" w:cs="仿宋_GB2312"/>
          <w:sz w:val="32"/>
        </w:rPr>
        <w:t>，使得人员的薪资总额有所</w:t>
      </w:r>
      <w:r>
        <w:rPr>
          <w:rFonts w:ascii="仿宋_GB2312" w:eastAsia="仿宋_GB2312" w:hAnsi="仿宋_GB2312" w:cs="仿宋_GB2312" w:hint="eastAsia"/>
          <w:sz w:val="32"/>
        </w:rPr>
        <w:t>上升</w:t>
      </w:r>
      <w:r>
        <w:rPr>
          <w:rFonts w:ascii="仿宋_GB2312" w:eastAsia="仿宋_GB2312" w:hAnsi="仿宋_GB2312" w:cs="仿宋_GB2312"/>
          <w:sz w:val="32"/>
        </w:rPr>
        <w:t>，</w:t>
      </w:r>
      <w:r>
        <w:rPr>
          <w:rFonts w:ascii="仿宋_GB2312" w:eastAsia="仿宋_GB2312" w:hAnsi="仿宋_GB2312" w:cs="仿宋_GB2312" w:hint="eastAsia"/>
          <w:sz w:val="32"/>
        </w:rPr>
        <w:t>造成</w:t>
      </w:r>
      <w:r>
        <w:rPr>
          <w:rFonts w:ascii="仿宋_GB2312" w:eastAsia="仿宋_GB2312" w:hAnsi="仿宋_GB2312" w:cs="仿宋_GB2312"/>
          <w:sz w:val="32"/>
        </w:rPr>
        <w:t>相关</w:t>
      </w:r>
      <w:r>
        <w:rPr>
          <w:rFonts w:ascii="仿宋_GB2312" w:eastAsia="仿宋_GB2312" w:hAnsi="仿宋_GB2312" w:cs="仿宋_GB2312" w:hint="eastAsia"/>
          <w:sz w:val="32"/>
        </w:rPr>
        <w:t>工资</w:t>
      </w:r>
      <w:r>
        <w:rPr>
          <w:rFonts w:ascii="仿宋_GB2312" w:eastAsia="仿宋_GB2312" w:hAnsi="仿宋_GB2312" w:cs="仿宋_GB2312"/>
          <w:sz w:val="32"/>
        </w:rPr>
        <w:t>福利的</w:t>
      </w:r>
      <w:r>
        <w:rPr>
          <w:rFonts w:ascii="仿宋_GB2312" w:eastAsia="仿宋_GB2312" w:hAnsi="仿宋_GB2312" w:cs="仿宋_GB2312" w:hint="eastAsia"/>
          <w:sz w:val="32"/>
        </w:rPr>
        <w:t>增长</w:t>
      </w:r>
      <w:r>
        <w:rPr>
          <w:rFonts w:ascii="仿宋_GB2312" w:eastAsia="仿宋_GB2312" w:hAnsi="仿宋_GB2312" w:cs="仿宋_GB2312"/>
          <w:sz w:val="32"/>
        </w:rPr>
        <w:t>。</w:t>
      </w:r>
    </w:p>
    <w:p w:rsidR="004F5333" w:rsidRDefault="00AA1D1F">
      <w:pPr>
        <w:spacing w:line="600" w:lineRule="exact"/>
        <w:ind w:firstLineChars="200" w:firstLine="640"/>
        <w:jc w:val="both"/>
        <w:rPr>
          <w:rFonts w:ascii="仿宋_GB2312" w:eastAsia="仿宋_GB2312" w:hAnsi="仿宋_GB2312" w:cs="仿宋_GB2312"/>
          <w:kern w:val="2"/>
          <w:sz w:val="32"/>
        </w:rPr>
      </w:pPr>
      <w:r>
        <w:rPr>
          <w:rFonts w:ascii="仿宋_GB2312" w:eastAsia="仿宋_GB2312" w:hAnsi="仿宋_GB2312" w:cs="仿宋_GB2312" w:hint="eastAsia"/>
          <w:sz w:val="32"/>
        </w:rPr>
        <w:lastRenderedPageBreak/>
        <w:t>（3</w:t>
      </w:r>
      <w:r>
        <w:rPr>
          <w:rFonts w:ascii="仿宋_GB2312" w:eastAsia="仿宋_GB2312" w:hAnsi="仿宋_GB2312" w:cs="仿宋_GB2312"/>
          <w:sz w:val="32"/>
        </w:rPr>
        <w:t>）</w:t>
      </w:r>
      <w:r>
        <w:rPr>
          <w:rFonts w:ascii="仿宋_GB2312" w:eastAsia="仿宋_GB2312" w:hAnsi="仿宋_GB2312" w:cs="仿宋_GB2312" w:hint="eastAsia"/>
          <w:sz w:val="32"/>
        </w:rPr>
        <w:t>卫生健康</w:t>
      </w:r>
      <w:r>
        <w:rPr>
          <w:rFonts w:ascii="仿宋_GB2312" w:eastAsia="仿宋_GB2312" w:hAnsi="仿宋_GB2312" w:cs="仿宋_GB2312"/>
          <w:sz w:val="32"/>
        </w:rPr>
        <w:t>支出</w:t>
      </w:r>
      <w:r>
        <w:rPr>
          <w:rFonts w:ascii="仿宋_GB2312" w:eastAsia="仿宋_GB2312" w:hAnsi="仿宋_GB2312" w:cs="仿宋_GB2312" w:hint="eastAsia"/>
          <w:sz w:val="32"/>
        </w:rPr>
        <w:t>（类</w:t>
      </w:r>
      <w:r>
        <w:rPr>
          <w:rFonts w:ascii="仿宋_GB2312" w:eastAsia="仿宋_GB2312" w:hAnsi="仿宋_GB2312" w:cs="仿宋_GB2312"/>
          <w:sz w:val="32"/>
        </w:rPr>
        <w:t>）</w:t>
      </w:r>
      <w:r>
        <w:rPr>
          <w:rFonts w:ascii="仿宋_GB2312" w:eastAsia="仿宋_GB2312" w:hAnsi="仿宋_GB2312" w:cs="仿宋_GB2312" w:hint="eastAsia"/>
          <w:sz w:val="32"/>
        </w:rPr>
        <w:t>行政事业</w:t>
      </w:r>
      <w:r>
        <w:rPr>
          <w:rFonts w:ascii="仿宋_GB2312" w:eastAsia="仿宋_GB2312" w:hAnsi="仿宋_GB2312" w:cs="仿宋_GB2312"/>
          <w:sz w:val="32"/>
        </w:rPr>
        <w:t>单位医疗（</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行政</w:t>
      </w:r>
      <w:r>
        <w:rPr>
          <w:rFonts w:ascii="仿宋_GB2312" w:eastAsia="仿宋_GB2312" w:hAnsi="仿宋_GB2312" w:cs="仿宋_GB2312"/>
          <w:sz w:val="32"/>
        </w:rPr>
        <w:t>单位医疗（项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kern w:val="2"/>
          <w:sz w:val="32"/>
        </w:rPr>
        <w:t>302,202.91</w:t>
      </w:r>
    </w:p>
    <w:p w:rsidR="004F5333" w:rsidRDefault="00AA1D1F">
      <w:pPr>
        <w:rPr>
          <w:rFonts w:ascii="Times New Roman" w:eastAsia="宋体" w:hAnsi="Times New Roman" w:cs="Times New Roman"/>
          <w:sz w:val="20"/>
          <w:szCs w:val="20"/>
        </w:rPr>
      </w:pP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Times New Roman" w:hAnsi="Times New Roman"/>
          <w:sz w:val="20"/>
          <w:szCs w:val="20"/>
        </w:rPr>
        <w:t>97,445.20</w:t>
      </w:r>
      <w:r>
        <w:rPr>
          <w:rFonts w:ascii="仿宋_GB2312" w:eastAsia="仿宋_GB2312" w:hAnsi="仿宋_GB2312" w:cs="仿宋_GB2312" w:hint="eastAsia"/>
          <w:sz w:val="32"/>
        </w:rPr>
        <w:t>元，增长32.24%。主要</w:t>
      </w:r>
      <w:r>
        <w:rPr>
          <w:rFonts w:ascii="仿宋_GB2312" w:eastAsia="仿宋_GB2312" w:hAnsi="仿宋_GB2312" w:cs="仿宋_GB2312"/>
          <w:sz w:val="32"/>
        </w:rPr>
        <w:t>原因是</w:t>
      </w:r>
      <w:r>
        <w:rPr>
          <w:rFonts w:ascii="仿宋_GB2312" w:eastAsia="仿宋_GB2312" w:hAnsi="仿宋_GB2312" w:cs="仿宋_GB2312" w:hint="eastAsia"/>
          <w:sz w:val="32"/>
        </w:rPr>
        <w:t>人员调入</w:t>
      </w:r>
      <w:proofErr w:type="gramStart"/>
      <w:r>
        <w:rPr>
          <w:rFonts w:ascii="仿宋_GB2312" w:eastAsia="仿宋_GB2312" w:hAnsi="仿宋_GB2312" w:cs="仿宋_GB2312" w:hint="eastAsia"/>
          <w:sz w:val="32"/>
        </w:rPr>
        <w:t>且人员</w:t>
      </w:r>
      <w:proofErr w:type="gramEnd"/>
      <w:r>
        <w:rPr>
          <w:rFonts w:ascii="仿宋_GB2312" w:eastAsia="仿宋_GB2312" w:hAnsi="仿宋_GB2312" w:cs="仿宋_GB2312" w:hint="eastAsia"/>
          <w:sz w:val="32"/>
        </w:rPr>
        <w:t>薪资基数有所提高</w:t>
      </w:r>
      <w:r>
        <w:rPr>
          <w:rFonts w:ascii="仿宋_GB2312" w:eastAsia="仿宋_GB2312" w:hAnsi="仿宋_GB2312" w:cs="仿宋_GB2312"/>
          <w:sz w:val="32"/>
        </w:rPr>
        <w:t>，使得人员的薪资总额有所</w:t>
      </w:r>
      <w:r>
        <w:rPr>
          <w:rFonts w:ascii="仿宋_GB2312" w:eastAsia="仿宋_GB2312" w:hAnsi="仿宋_GB2312" w:cs="仿宋_GB2312" w:hint="eastAsia"/>
          <w:sz w:val="32"/>
        </w:rPr>
        <w:t>上升</w:t>
      </w:r>
      <w:r>
        <w:rPr>
          <w:rFonts w:ascii="仿宋_GB2312" w:eastAsia="仿宋_GB2312" w:hAnsi="仿宋_GB2312" w:cs="仿宋_GB2312"/>
          <w:sz w:val="32"/>
        </w:rPr>
        <w:t>，</w:t>
      </w:r>
      <w:r>
        <w:rPr>
          <w:rFonts w:ascii="仿宋_GB2312" w:eastAsia="仿宋_GB2312" w:hAnsi="仿宋_GB2312" w:cs="仿宋_GB2312" w:hint="eastAsia"/>
          <w:sz w:val="32"/>
        </w:rPr>
        <w:t>造成</w:t>
      </w:r>
      <w:r>
        <w:rPr>
          <w:rFonts w:ascii="仿宋_GB2312" w:eastAsia="仿宋_GB2312" w:hAnsi="仿宋_GB2312" w:cs="仿宋_GB2312"/>
          <w:sz w:val="32"/>
        </w:rPr>
        <w:t>相关</w:t>
      </w:r>
      <w:r>
        <w:rPr>
          <w:rFonts w:ascii="仿宋_GB2312" w:eastAsia="仿宋_GB2312" w:hAnsi="仿宋_GB2312" w:cs="仿宋_GB2312" w:hint="eastAsia"/>
          <w:sz w:val="32"/>
        </w:rPr>
        <w:t>工资</w:t>
      </w:r>
      <w:r>
        <w:rPr>
          <w:rFonts w:ascii="仿宋_GB2312" w:eastAsia="仿宋_GB2312" w:hAnsi="仿宋_GB2312" w:cs="仿宋_GB2312"/>
          <w:sz w:val="32"/>
        </w:rPr>
        <w:t>福利的</w:t>
      </w:r>
      <w:r>
        <w:rPr>
          <w:rFonts w:ascii="仿宋_GB2312" w:eastAsia="仿宋_GB2312" w:hAnsi="仿宋_GB2312" w:cs="仿宋_GB2312" w:hint="eastAsia"/>
          <w:sz w:val="32"/>
        </w:rPr>
        <w:t>增长</w:t>
      </w:r>
      <w:r>
        <w:rPr>
          <w:rFonts w:ascii="仿宋_GB2312" w:eastAsia="仿宋_GB2312" w:hAnsi="仿宋_GB2312" w:cs="仿宋_GB2312"/>
          <w:sz w:val="32"/>
        </w:rPr>
        <w:t>。</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w:t>
      </w:r>
      <w:r>
        <w:rPr>
          <w:rFonts w:ascii="仿宋_GB2312" w:eastAsia="仿宋_GB2312" w:hAnsi="仿宋_GB2312" w:cs="仿宋_GB2312"/>
          <w:sz w:val="32"/>
        </w:rPr>
        <w:t>）</w:t>
      </w:r>
      <w:r>
        <w:rPr>
          <w:rFonts w:ascii="仿宋_GB2312" w:eastAsia="仿宋_GB2312" w:hAnsi="仿宋_GB2312" w:cs="仿宋_GB2312" w:hint="eastAsia"/>
          <w:sz w:val="32"/>
        </w:rPr>
        <w:t>资源</w:t>
      </w:r>
      <w:r>
        <w:rPr>
          <w:rFonts w:ascii="仿宋_GB2312" w:eastAsia="仿宋_GB2312" w:hAnsi="仿宋_GB2312" w:cs="仿宋_GB2312"/>
          <w:sz w:val="32"/>
        </w:rPr>
        <w:t>勘探工业信息</w:t>
      </w:r>
      <w:r>
        <w:rPr>
          <w:rFonts w:ascii="仿宋_GB2312" w:eastAsia="仿宋_GB2312" w:hAnsi="仿宋_GB2312" w:cs="仿宋_GB2312" w:hint="eastAsia"/>
          <w:sz w:val="32"/>
        </w:rPr>
        <w:t>等支出（类</w:t>
      </w:r>
      <w:r>
        <w:rPr>
          <w:rFonts w:ascii="仿宋_GB2312" w:eastAsia="仿宋_GB2312" w:hAnsi="仿宋_GB2312" w:cs="仿宋_GB2312"/>
          <w:sz w:val="32"/>
        </w:rPr>
        <w:t>）</w:t>
      </w:r>
      <w:r>
        <w:rPr>
          <w:rFonts w:ascii="仿宋_GB2312" w:eastAsia="仿宋_GB2312" w:hAnsi="仿宋_GB2312" w:cs="仿宋_GB2312" w:hint="eastAsia"/>
          <w:sz w:val="32"/>
        </w:rPr>
        <w:t>资源勘探</w:t>
      </w:r>
      <w:r>
        <w:rPr>
          <w:rFonts w:ascii="仿宋_GB2312" w:eastAsia="仿宋_GB2312" w:hAnsi="仿宋_GB2312" w:cs="仿宋_GB2312"/>
          <w:sz w:val="32"/>
        </w:rPr>
        <w:t>开发（</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一般</w:t>
      </w:r>
      <w:r>
        <w:rPr>
          <w:rFonts w:ascii="仿宋_GB2312" w:eastAsia="仿宋_GB2312" w:hAnsi="仿宋_GB2312" w:cs="仿宋_GB2312"/>
          <w:sz w:val="32"/>
        </w:rPr>
        <w:t>行政管理事务（项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72</w:t>
      </w:r>
      <w:r>
        <w:rPr>
          <w:rFonts w:ascii="仿宋_GB2312" w:eastAsia="仿宋_GB2312" w:hAnsi="仿宋_GB2312" w:cs="仿宋_GB2312"/>
          <w:sz w:val="32"/>
        </w:rPr>
        <w:t>,000.00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增加14</w:t>
      </w:r>
      <w:r>
        <w:rPr>
          <w:rFonts w:ascii="仿宋_GB2312" w:eastAsia="仿宋_GB2312" w:hAnsi="仿宋_GB2312" w:cs="仿宋_GB2312"/>
          <w:sz w:val="32"/>
        </w:rPr>
        <w:t>,000.00</w:t>
      </w:r>
      <w:r>
        <w:rPr>
          <w:rFonts w:ascii="仿宋_GB2312" w:eastAsia="仿宋_GB2312" w:hAnsi="仿宋_GB2312" w:cs="仿宋_GB2312" w:hint="eastAsia"/>
          <w:sz w:val="32"/>
        </w:rPr>
        <w:t>元，增加19.44%。主要</w:t>
      </w:r>
      <w:r>
        <w:rPr>
          <w:rFonts w:ascii="仿宋_GB2312" w:eastAsia="仿宋_GB2312" w:hAnsi="仿宋_GB2312" w:cs="仿宋_GB2312"/>
          <w:sz w:val="32"/>
        </w:rPr>
        <w:t>原因是</w:t>
      </w:r>
      <w:r>
        <w:rPr>
          <w:rFonts w:ascii="仿宋_GB2312" w:eastAsia="仿宋_GB2312" w:hAnsi="仿宋_GB2312" w:cs="仿宋_GB2312" w:hint="eastAsia"/>
          <w:sz w:val="32"/>
        </w:rPr>
        <w:t>按照</w:t>
      </w:r>
      <w:r>
        <w:rPr>
          <w:rFonts w:ascii="仿宋_GB2312" w:eastAsia="仿宋_GB2312" w:hAnsi="仿宋_GB2312" w:cs="仿宋_GB2312"/>
          <w:sz w:val="32"/>
        </w:rPr>
        <w:t>非公党建组织工作安排，预算的党组织书记年度考核经费</w:t>
      </w:r>
      <w:r>
        <w:rPr>
          <w:rFonts w:ascii="仿宋_GB2312" w:eastAsia="仿宋_GB2312" w:hAnsi="仿宋_GB2312" w:cs="仿宋_GB2312" w:hint="eastAsia"/>
          <w:sz w:val="32"/>
        </w:rPr>
        <w:t>及</w:t>
      </w:r>
      <w:r>
        <w:rPr>
          <w:rFonts w:ascii="仿宋_GB2312" w:eastAsia="仿宋_GB2312" w:hAnsi="仿宋_GB2312" w:cs="仿宋_GB2312"/>
          <w:sz w:val="32"/>
        </w:rPr>
        <w:t>党组织活动经费补助有所增加。</w:t>
      </w:r>
    </w:p>
    <w:p w:rsidR="004F5333" w:rsidRDefault="00AA1D1F">
      <w:pPr>
        <w:spacing w:line="600" w:lineRule="exact"/>
        <w:ind w:firstLineChars="200" w:firstLine="640"/>
        <w:rPr>
          <w:rFonts w:ascii="仿宋_GB2312" w:eastAsia="仿宋_GB2312" w:hAnsi="仿宋_GB2312" w:cs="仿宋_GB2312"/>
          <w:kern w:val="2"/>
          <w:sz w:val="32"/>
        </w:rPr>
      </w:pPr>
      <w:r>
        <w:rPr>
          <w:rFonts w:ascii="仿宋_GB2312" w:eastAsia="仿宋_GB2312" w:hAnsi="仿宋_GB2312" w:cs="仿宋_GB2312" w:hint="eastAsia"/>
          <w:sz w:val="32"/>
        </w:rPr>
        <w:t>（5</w:t>
      </w:r>
      <w:r>
        <w:rPr>
          <w:rFonts w:ascii="仿宋_GB2312" w:eastAsia="仿宋_GB2312" w:hAnsi="仿宋_GB2312" w:cs="仿宋_GB2312"/>
          <w:sz w:val="32"/>
        </w:rPr>
        <w:t>）</w:t>
      </w:r>
      <w:r>
        <w:rPr>
          <w:rFonts w:ascii="仿宋_GB2312" w:eastAsia="仿宋_GB2312" w:hAnsi="仿宋_GB2312" w:cs="仿宋_GB2312" w:hint="eastAsia"/>
          <w:sz w:val="32"/>
        </w:rPr>
        <w:t>资源</w:t>
      </w:r>
      <w:r>
        <w:rPr>
          <w:rFonts w:ascii="仿宋_GB2312" w:eastAsia="仿宋_GB2312" w:hAnsi="仿宋_GB2312" w:cs="仿宋_GB2312"/>
          <w:sz w:val="32"/>
        </w:rPr>
        <w:t>勘探工业信息</w:t>
      </w:r>
      <w:r>
        <w:rPr>
          <w:rFonts w:ascii="仿宋_GB2312" w:eastAsia="仿宋_GB2312" w:hAnsi="仿宋_GB2312" w:cs="仿宋_GB2312" w:hint="eastAsia"/>
          <w:sz w:val="32"/>
        </w:rPr>
        <w:t>等支出（类</w:t>
      </w:r>
      <w:r>
        <w:rPr>
          <w:rFonts w:ascii="仿宋_GB2312" w:eastAsia="仿宋_GB2312" w:hAnsi="仿宋_GB2312" w:cs="仿宋_GB2312"/>
          <w:sz w:val="32"/>
        </w:rPr>
        <w:t>）</w:t>
      </w:r>
      <w:r>
        <w:rPr>
          <w:rFonts w:ascii="仿宋_GB2312" w:eastAsia="仿宋_GB2312" w:hAnsi="仿宋_GB2312" w:cs="仿宋_GB2312" w:hint="eastAsia"/>
          <w:sz w:val="32"/>
        </w:rPr>
        <w:t>国有资产监管</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）行政运行（项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kern w:val="2"/>
          <w:sz w:val="32"/>
        </w:rPr>
        <w:t>4,398,419.24</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w:t>
      </w:r>
      <w:r>
        <w:rPr>
          <w:rFonts w:ascii="仿宋_GB2312" w:eastAsia="仿宋_GB2312" w:hAnsi="仿宋_GB2312" w:cs="仿宋_GB2312"/>
          <w:kern w:val="2"/>
          <w:sz w:val="32"/>
        </w:rPr>
        <w:t>122,204.57</w:t>
      </w:r>
      <w:r>
        <w:rPr>
          <w:rFonts w:ascii="仿宋_GB2312" w:eastAsia="仿宋_GB2312" w:hAnsi="仿宋_GB2312" w:cs="仿宋_GB2312" w:hint="eastAsia"/>
          <w:sz w:val="32"/>
        </w:rPr>
        <w:t>元，</w:t>
      </w:r>
      <w:r>
        <w:rPr>
          <w:rFonts w:ascii="仿宋_GB2312" w:eastAsia="仿宋_GB2312" w:hAnsi="仿宋_GB2312" w:cs="仿宋_GB2312"/>
          <w:sz w:val="32"/>
        </w:rPr>
        <w:t>下降2.</w:t>
      </w:r>
      <w:r>
        <w:rPr>
          <w:rFonts w:ascii="仿宋_GB2312" w:eastAsia="仿宋_GB2312" w:hAnsi="仿宋_GB2312" w:cs="仿宋_GB2312" w:hint="eastAsia"/>
          <w:sz w:val="32"/>
        </w:rPr>
        <w:t>78%。主要</w:t>
      </w:r>
      <w:r>
        <w:rPr>
          <w:rFonts w:ascii="仿宋_GB2312" w:eastAsia="仿宋_GB2312" w:hAnsi="仿宋_GB2312" w:cs="仿宋_GB2312"/>
          <w:sz w:val="32"/>
        </w:rPr>
        <w:t>原因是</w:t>
      </w:r>
      <w:r>
        <w:rPr>
          <w:rFonts w:ascii="仿宋_GB2312" w:eastAsia="仿宋_GB2312" w:hAnsi="仿宋_GB2312" w:cs="仿宋_GB2312" w:hint="eastAsia"/>
          <w:sz w:val="32"/>
        </w:rPr>
        <w:t>按照“过</w:t>
      </w:r>
      <w:r>
        <w:rPr>
          <w:rFonts w:ascii="仿宋_GB2312" w:eastAsia="仿宋_GB2312" w:hAnsi="仿宋_GB2312" w:cs="仿宋_GB2312"/>
          <w:sz w:val="32"/>
        </w:rPr>
        <w:t>紧日子</w:t>
      </w:r>
      <w:r>
        <w:rPr>
          <w:rFonts w:ascii="仿宋_GB2312" w:eastAsia="仿宋_GB2312" w:hAnsi="仿宋_GB2312" w:cs="仿宋_GB2312" w:hint="eastAsia"/>
          <w:sz w:val="32"/>
        </w:rPr>
        <w:t>”的</w:t>
      </w:r>
      <w:r>
        <w:rPr>
          <w:rFonts w:ascii="仿宋_GB2312" w:eastAsia="仿宋_GB2312" w:hAnsi="仿宋_GB2312" w:cs="仿宋_GB2312"/>
          <w:sz w:val="32"/>
        </w:rPr>
        <w:t>要求</w:t>
      </w:r>
      <w:r>
        <w:rPr>
          <w:rFonts w:ascii="仿宋_GB2312" w:eastAsia="仿宋_GB2312" w:hAnsi="仿宋_GB2312" w:cs="仿宋_GB2312" w:hint="eastAsia"/>
          <w:sz w:val="32"/>
        </w:rPr>
        <w:t>降低</w:t>
      </w:r>
      <w:r>
        <w:rPr>
          <w:rFonts w:ascii="仿宋_GB2312" w:eastAsia="仿宋_GB2312" w:hAnsi="仿宋_GB2312" w:cs="仿宋_GB2312"/>
          <w:sz w:val="32"/>
        </w:rPr>
        <w:t>了</w:t>
      </w:r>
      <w:r>
        <w:rPr>
          <w:rFonts w:ascii="仿宋_GB2312" w:eastAsia="仿宋_GB2312" w:hAnsi="仿宋_GB2312" w:cs="仿宋_GB2312" w:hint="eastAsia"/>
          <w:sz w:val="32"/>
        </w:rPr>
        <w:t>公用经费</w:t>
      </w:r>
      <w:r>
        <w:rPr>
          <w:rFonts w:ascii="仿宋_GB2312" w:eastAsia="仿宋_GB2312" w:hAnsi="仿宋_GB2312" w:cs="仿宋_GB2312"/>
          <w:sz w:val="32"/>
        </w:rPr>
        <w:t>支出。</w:t>
      </w:r>
    </w:p>
    <w:p w:rsidR="004F5333" w:rsidRDefault="00AA1D1F">
      <w:pPr>
        <w:spacing w:line="600" w:lineRule="exact"/>
        <w:ind w:firstLineChars="200" w:firstLine="640"/>
        <w:rPr>
          <w:rFonts w:ascii="仿宋_GB2312" w:eastAsia="仿宋_GB2312" w:hAnsi="仿宋_GB2312" w:cs="仿宋_GB2312"/>
          <w:kern w:val="2"/>
          <w:sz w:val="32"/>
        </w:rPr>
      </w:pPr>
      <w:r>
        <w:rPr>
          <w:rFonts w:ascii="仿宋_GB2312" w:eastAsia="仿宋_GB2312" w:hAnsi="仿宋_GB2312" w:cs="仿宋_GB2312" w:hint="eastAsia"/>
          <w:sz w:val="32"/>
        </w:rPr>
        <w:t>（6</w:t>
      </w:r>
      <w:r>
        <w:rPr>
          <w:rFonts w:ascii="仿宋_GB2312" w:eastAsia="仿宋_GB2312" w:hAnsi="仿宋_GB2312" w:cs="仿宋_GB2312"/>
          <w:sz w:val="32"/>
        </w:rPr>
        <w:t>）</w:t>
      </w:r>
      <w:r>
        <w:rPr>
          <w:rFonts w:ascii="仿宋_GB2312" w:eastAsia="仿宋_GB2312" w:hAnsi="仿宋_GB2312" w:cs="仿宋_GB2312" w:hint="eastAsia"/>
          <w:sz w:val="32"/>
        </w:rPr>
        <w:t>资源</w:t>
      </w:r>
      <w:r>
        <w:rPr>
          <w:rFonts w:ascii="仿宋_GB2312" w:eastAsia="仿宋_GB2312" w:hAnsi="仿宋_GB2312" w:cs="仿宋_GB2312"/>
          <w:sz w:val="32"/>
        </w:rPr>
        <w:t>勘探工业信息</w:t>
      </w:r>
      <w:r>
        <w:rPr>
          <w:rFonts w:ascii="仿宋_GB2312" w:eastAsia="仿宋_GB2312" w:hAnsi="仿宋_GB2312" w:cs="仿宋_GB2312" w:hint="eastAsia"/>
          <w:sz w:val="32"/>
        </w:rPr>
        <w:t>等支出（类</w:t>
      </w:r>
      <w:r>
        <w:rPr>
          <w:rFonts w:ascii="仿宋_GB2312" w:eastAsia="仿宋_GB2312" w:hAnsi="仿宋_GB2312" w:cs="仿宋_GB2312"/>
          <w:sz w:val="32"/>
        </w:rPr>
        <w:t>）</w:t>
      </w:r>
      <w:r>
        <w:rPr>
          <w:rFonts w:ascii="仿宋_GB2312" w:eastAsia="仿宋_GB2312" w:hAnsi="仿宋_GB2312" w:cs="仿宋_GB2312" w:hint="eastAsia"/>
          <w:sz w:val="32"/>
        </w:rPr>
        <w:t>国有资产监管</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一般行政</w:t>
      </w:r>
      <w:r>
        <w:rPr>
          <w:rFonts w:ascii="仿宋_GB2312" w:eastAsia="仿宋_GB2312" w:hAnsi="仿宋_GB2312" w:cs="仿宋_GB2312"/>
          <w:sz w:val="32"/>
        </w:rPr>
        <w:t>管理事务（项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kern w:val="2"/>
          <w:sz w:val="32"/>
        </w:rPr>
        <w:t>2,078,000.00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kern w:val="2"/>
          <w:sz w:val="32"/>
        </w:rPr>
        <w:t>减少5,416,800.00</w:t>
      </w:r>
      <w:r>
        <w:rPr>
          <w:rFonts w:ascii="仿宋_GB2312" w:eastAsia="仿宋_GB2312" w:hAnsi="仿宋_GB2312" w:cs="仿宋_GB2312" w:hint="eastAsia"/>
          <w:sz w:val="32"/>
        </w:rPr>
        <w:t>元，</w:t>
      </w:r>
      <w:r>
        <w:rPr>
          <w:rFonts w:ascii="仿宋_GB2312" w:eastAsia="仿宋_GB2312" w:hAnsi="仿宋_GB2312" w:cs="仿宋_GB2312"/>
          <w:sz w:val="32"/>
        </w:rPr>
        <w:t>降低</w:t>
      </w:r>
      <w:r>
        <w:rPr>
          <w:rFonts w:ascii="仿宋_GB2312" w:eastAsia="仿宋_GB2312" w:hAnsi="仿宋_GB2312" w:cs="仿宋_GB2312" w:hint="eastAsia"/>
          <w:sz w:val="32"/>
        </w:rPr>
        <w:t>260.67%。主要</w:t>
      </w:r>
      <w:r>
        <w:rPr>
          <w:rFonts w:ascii="仿宋_GB2312" w:eastAsia="仿宋_GB2312" w:hAnsi="仿宋_GB2312" w:cs="仿宋_GB2312"/>
          <w:sz w:val="32"/>
        </w:rPr>
        <w:t>原因是</w:t>
      </w:r>
      <w:r>
        <w:rPr>
          <w:rFonts w:ascii="仿宋_GB2312" w:eastAsia="仿宋_GB2312" w:hAnsi="仿宋_GB2312" w:cs="仿宋_GB2312" w:hint="eastAsia"/>
          <w:sz w:val="32"/>
        </w:rPr>
        <w:t>部分一次性项目顺利完成，本年度项目金额相应减少，且事业单位项目预算划分为其他国有资产监管支出，使得本项金额相应减少</w:t>
      </w:r>
      <w:r>
        <w:rPr>
          <w:rFonts w:ascii="仿宋_GB2312" w:eastAsia="仿宋_GB2312" w:hAnsi="仿宋_GB2312" w:cs="仿宋_GB2312"/>
          <w:sz w:val="32"/>
        </w:rPr>
        <w:t>。</w:t>
      </w:r>
    </w:p>
    <w:p w:rsidR="004F5333" w:rsidRDefault="00AA1D1F">
      <w:pPr>
        <w:spacing w:line="600" w:lineRule="exact"/>
        <w:ind w:firstLineChars="200" w:firstLine="640"/>
        <w:rPr>
          <w:rFonts w:ascii="仿宋_GB2312" w:eastAsia="仿宋_GB2312" w:hAnsi="仿宋_GB2312" w:cs="仿宋_GB2312"/>
          <w:kern w:val="2"/>
          <w:sz w:val="32"/>
        </w:rPr>
      </w:pPr>
      <w:r>
        <w:rPr>
          <w:rFonts w:ascii="仿宋_GB2312" w:eastAsia="仿宋_GB2312" w:hAnsi="仿宋_GB2312" w:cs="仿宋_GB2312" w:hint="eastAsia"/>
          <w:sz w:val="32"/>
        </w:rPr>
        <w:lastRenderedPageBreak/>
        <w:t>（7</w:t>
      </w:r>
      <w:r>
        <w:rPr>
          <w:rFonts w:ascii="仿宋_GB2312" w:eastAsia="仿宋_GB2312" w:hAnsi="仿宋_GB2312" w:cs="仿宋_GB2312"/>
          <w:sz w:val="32"/>
        </w:rPr>
        <w:t>）</w:t>
      </w:r>
      <w:r>
        <w:rPr>
          <w:rFonts w:ascii="仿宋_GB2312" w:eastAsia="仿宋_GB2312" w:hAnsi="仿宋_GB2312" w:cs="仿宋_GB2312" w:hint="eastAsia"/>
          <w:sz w:val="32"/>
        </w:rPr>
        <w:t>资源</w:t>
      </w:r>
      <w:r>
        <w:rPr>
          <w:rFonts w:ascii="仿宋_GB2312" w:eastAsia="仿宋_GB2312" w:hAnsi="仿宋_GB2312" w:cs="仿宋_GB2312"/>
          <w:sz w:val="32"/>
        </w:rPr>
        <w:t>勘探工业信息</w:t>
      </w:r>
      <w:r>
        <w:rPr>
          <w:rFonts w:ascii="仿宋_GB2312" w:eastAsia="仿宋_GB2312" w:hAnsi="仿宋_GB2312" w:cs="仿宋_GB2312" w:hint="eastAsia"/>
          <w:sz w:val="32"/>
        </w:rPr>
        <w:t>等支出（类</w:t>
      </w:r>
      <w:r>
        <w:rPr>
          <w:rFonts w:ascii="仿宋_GB2312" w:eastAsia="仿宋_GB2312" w:hAnsi="仿宋_GB2312" w:cs="仿宋_GB2312"/>
          <w:sz w:val="32"/>
        </w:rPr>
        <w:t>）</w:t>
      </w:r>
      <w:r>
        <w:rPr>
          <w:rFonts w:ascii="仿宋_GB2312" w:eastAsia="仿宋_GB2312" w:hAnsi="仿宋_GB2312" w:cs="仿宋_GB2312" w:hint="eastAsia"/>
          <w:sz w:val="32"/>
        </w:rPr>
        <w:t>国有资产监管</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其他国有资产监管支出</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kern w:val="2"/>
          <w:sz w:val="32"/>
        </w:rPr>
        <w:t>4,079,545.80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kern w:val="2"/>
          <w:sz w:val="32"/>
        </w:rPr>
        <w:t>2,746,572.94</w:t>
      </w:r>
      <w:r>
        <w:rPr>
          <w:rFonts w:ascii="仿宋_GB2312" w:eastAsia="仿宋_GB2312" w:hAnsi="仿宋_GB2312" w:cs="仿宋_GB2312" w:hint="eastAsia"/>
          <w:sz w:val="32"/>
        </w:rPr>
        <w:t>元，</w:t>
      </w:r>
      <w:r>
        <w:rPr>
          <w:rFonts w:ascii="仿宋_GB2312" w:eastAsia="仿宋_GB2312" w:hAnsi="仿宋_GB2312" w:cs="仿宋_GB2312"/>
          <w:sz w:val="32"/>
        </w:rPr>
        <w:t>增长</w:t>
      </w:r>
      <w:r>
        <w:rPr>
          <w:rFonts w:ascii="仿宋_GB2312" w:eastAsia="仿宋_GB2312" w:hAnsi="仿宋_GB2312" w:cs="仿宋_GB2312" w:hint="eastAsia"/>
          <w:sz w:val="32"/>
        </w:rPr>
        <w:t>67.33%。主要</w:t>
      </w:r>
      <w:r>
        <w:rPr>
          <w:rFonts w:ascii="仿宋_GB2312" w:eastAsia="仿宋_GB2312" w:hAnsi="仿宋_GB2312" w:cs="仿宋_GB2312"/>
          <w:sz w:val="32"/>
        </w:rPr>
        <w:t>原因是</w:t>
      </w:r>
      <w:r>
        <w:rPr>
          <w:rFonts w:ascii="仿宋_GB2312" w:eastAsia="仿宋_GB2312" w:hAnsi="仿宋_GB2312" w:cs="仿宋_GB2312" w:hint="eastAsia"/>
          <w:sz w:val="32"/>
        </w:rPr>
        <w:t>下属</w:t>
      </w:r>
      <w:r>
        <w:rPr>
          <w:rFonts w:ascii="仿宋_GB2312" w:eastAsia="仿宋_GB2312" w:hAnsi="仿宋_GB2312" w:cs="仿宋_GB2312"/>
          <w:sz w:val="32"/>
        </w:rPr>
        <w:t>事业单位</w:t>
      </w:r>
      <w:r>
        <w:rPr>
          <w:rFonts w:ascii="仿宋_GB2312" w:eastAsia="仿宋_GB2312" w:hAnsi="仿宋_GB2312" w:cs="仿宋_GB2312" w:hint="eastAsia"/>
          <w:sz w:val="32"/>
        </w:rPr>
        <w:t>的</w:t>
      </w:r>
      <w:r>
        <w:rPr>
          <w:rFonts w:ascii="仿宋_GB2312" w:eastAsia="仿宋_GB2312" w:hAnsi="仿宋_GB2312" w:cs="仿宋_GB2312"/>
          <w:sz w:val="32"/>
        </w:rPr>
        <w:t>项目预算划分为本项支出</w:t>
      </w:r>
      <w:r>
        <w:rPr>
          <w:rFonts w:ascii="仿宋_GB2312" w:eastAsia="仿宋_GB2312" w:hAnsi="仿宋_GB2312" w:cs="仿宋_GB2312" w:hint="eastAsia"/>
          <w:sz w:val="32"/>
        </w:rPr>
        <w:t>，</w:t>
      </w:r>
      <w:r>
        <w:rPr>
          <w:rFonts w:ascii="仿宋_GB2312" w:eastAsia="仿宋_GB2312" w:hAnsi="仿宋_GB2312" w:cs="仿宋_GB2312"/>
          <w:sz w:val="32"/>
        </w:rPr>
        <w:t>且增加了国企人员档案管理信息系统建设相关费用</w:t>
      </w:r>
      <w:r>
        <w:rPr>
          <w:rFonts w:ascii="仿宋_GB2312" w:eastAsia="仿宋_GB2312" w:hAnsi="仿宋_GB2312" w:cs="仿宋_GB2312" w:hint="eastAsia"/>
          <w:sz w:val="32"/>
        </w:rPr>
        <w:t>，</w:t>
      </w:r>
      <w:r>
        <w:rPr>
          <w:rFonts w:ascii="仿宋_GB2312" w:eastAsia="仿宋_GB2312" w:hAnsi="仿宋_GB2312" w:cs="仿宋_GB2312"/>
          <w:sz w:val="32"/>
        </w:rPr>
        <w:t>使得本项预算支出增加。</w:t>
      </w:r>
    </w:p>
    <w:p w:rsidR="004F5333" w:rsidRDefault="00AA1D1F">
      <w:pPr>
        <w:spacing w:line="600" w:lineRule="exact"/>
        <w:ind w:firstLineChars="200" w:firstLine="640"/>
        <w:jc w:val="both"/>
        <w:rPr>
          <w:rFonts w:ascii="仿宋_GB2312" w:eastAsia="仿宋_GB2312" w:hAnsi="仿宋_GB2312" w:cs="仿宋_GB2312"/>
          <w:kern w:val="2"/>
          <w:sz w:val="32"/>
        </w:rPr>
      </w:pPr>
      <w:r>
        <w:rPr>
          <w:rFonts w:ascii="仿宋_GB2312" w:eastAsia="仿宋_GB2312" w:hAnsi="仿宋_GB2312" w:cs="仿宋_GB2312" w:hint="eastAsia"/>
          <w:sz w:val="32"/>
        </w:rPr>
        <w:t>（8</w:t>
      </w:r>
      <w:r>
        <w:rPr>
          <w:rFonts w:ascii="仿宋_GB2312" w:eastAsia="仿宋_GB2312" w:hAnsi="仿宋_GB2312" w:cs="仿宋_GB2312"/>
          <w:sz w:val="32"/>
        </w:rPr>
        <w:t>）</w:t>
      </w:r>
      <w:r>
        <w:rPr>
          <w:rFonts w:ascii="仿宋_GB2312" w:eastAsia="仿宋_GB2312" w:hAnsi="仿宋_GB2312" w:cs="仿宋_GB2312" w:hint="eastAsia"/>
          <w:sz w:val="32"/>
        </w:rPr>
        <w:t>住房保障</w:t>
      </w:r>
      <w:r>
        <w:rPr>
          <w:rFonts w:ascii="仿宋_GB2312" w:eastAsia="仿宋_GB2312" w:hAnsi="仿宋_GB2312" w:cs="仿宋_GB2312"/>
          <w:sz w:val="32"/>
        </w:rPr>
        <w:t>支出</w:t>
      </w:r>
      <w:r>
        <w:rPr>
          <w:rFonts w:ascii="仿宋_GB2312" w:eastAsia="仿宋_GB2312" w:hAnsi="仿宋_GB2312" w:cs="仿宋_GB2312" w:hint="eastAsia"/>
          <w:sz w:val="32"/>
        </w:rPr>
        <w:t>（类</w:t>
      </w:r>
      <w:r>
        <w:rPr>
          <w:rFonts w:ascii="仿宋_GB2312" w:eastAsia="仿宋_GB2312" w:hAnsi="仿宋_GB2312" w:cs="仿宋_GB2312"/>
          <w:sz w:val="32"/>
        </w:rPr>
        <w:t>）</w:t>
      </w:r>
      <w:r>
        <w:rPr>
          <w:rFonts w:ascii="仿宋_GB2312" w:eastAsia="仿宋_GB2312" w:hAnsi="仿宋_GB2312" w:cs="仿宋_GB2312" w:hint="eastAsia"/>
          <w:sz w:val="32"/>
        </w:rPr>
        <w:t>住房改革</w:t>
      </w:r>
      <w:r>
        <w:rPr>
          <w:rFonts w:ascii="仿宋_GB2312" w:eastAsia="仿宋_GB2312" w:hAnsi="仿宋_GB2312" w:cs="仿宋_GB2312"/>
          <w:sz w:val="32"/>
        </w:rPr>
        <w:t>支出（</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住房公积金</w:t>
      </w:r>
      <w:r>
        <w:rPr>
          <w:rFonts w:ascii="仿宋_GB2312" w:eastAsia="仿宋_GB2312" w:hAnsi="仿宋_GB2312" w:cs="仿宋_GB2312"/>
          <w:sz w:val="32"/>
        </w:rPr>
        <w:t>（项</w:t>
      </w:r>
      <w:r>
        <w:rPr>
          <w:rFonts w:ascii="仿宋_GB2312" w:eastAsia="仿宋_GB2312" w:hAnsi="仿宋_GB2312" w:cs="仿宋_GB2312" w:hint="eastAsia"/>
          <w:sz w:val="32"/>
        </w:rPr>
        <w:t>）2022年</w:t>
      </w:r>
      <w:r>
        <w:rPr>
          <w:rFonts w:ascii="仿宋_GB2312" w:eastAsia="仿宋_GB2312" w:hAnsi="仿宋_GB2312" w:cs="仿宋_GB2312"/>
          <w:sz w:val="32"/>
        </w:rPr>
        <w:t>预算数为</w:t>
      </w:r>
      <w:r>
        <w:rPr>
          <w:rFonts w:ascii="仿宋_GB2312" w:eastAsia="仿宋_GB2312" w:hAnsi="仿宋_GB2312" w:cs="仿宋_GB2312"/>
          <w:kern w:val="2"/>
          <w:sz w:val="32"/>
        </w:rPr>
        <w:t>412,880.28</w:t>
      </w:r>
    </w:p>
    <w:p w:rsidR="004F5333" w:rsidRDefault="00AA1D1F">
      <w:pPr>
        <w:spacing w:line="600" w:lineRule="exact"/>
        <w:rPr>
          <w:rFonts w:ascii="仿宋_GB2312" w:eastAsia="仿宋_GB2312" w:hAnsi="仿宋_GB2312" w:cs="仿宋_GB2312"/>
          <w:kern w:val="2"/>
          <w:sz w:val="32"/>
        </w:rPr>
      </w:pP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kern w:val="2"/>
          <w:sz w:val="32"/>
        </w:rPr>
        <w:t>205,571.04</w:t>
      </w:r>
      <w:r>
        <w:rPr>
          <w:rFonts w:ascii="仿宋_GB2312" w:eastAsia="仿宋_GB2312" w:hAnsi="仿宋_GB2312" w:cs="仿宋_GB2312" w:hint="eastAsia"/>
          <w:sz w:val="32"/>
        </w:rPr>
        <w:t>元，增长49.79%。主要</w:t>
      </w:r>
      <w:r>
        <w:rPr>
          <w:rFonts w:ascii="仿宋_GB2312" w:eastAsia="仿宋_GB2312" w:hAnsi="仿宋_GB2312" w:cs="仿宋_GB2312"/>
          <w:sz w:val="32"/>
        </w:rPr>
        <w:t>原因是</w:t>
      </w:r>
      <w:r>
        <w:rPr>
          <w:rFonts w:ascii="仿宋_GB2312" w:eastAsia="仿宋_GB2312" w:hAnsi="仿宋_GB2312" w:cs="仿宋_GB2312" w:hint="eastAsia"/>
          <w:sz w:val="32"/>
        </w:rPr>
        <w:t>人员调入</w:t>
      </w:r>
      <w:proofErr w:type="gramStart"/>
      <w:r>
        <w:rPr>
          <w:rFonts w:ascii="仿宋_GB2312" w:eastAsia="仿宋_GB2312" w:hAnsi="仿宋_GB2312" w:cs="仿宋_GB2312" w:hint="eastAsia"/>
          <w:sz w:val="32"/>
        </w:rPr>
        <w:t>且人员</w:t>
      </w:r>
      <w:proofErr w:type="gramEnd"/>
      <w:r>
        <w:rPr>
          <w:rFonts w:ascii="仿宋_GB2312" w:eastAsia="仿宋_GB2312" w:hAnsi="仿宋_GB2312" w:cs="仿宋_GB2312" w:hint="eastAsia"/>
          <w:sz w:val="32"/>
        </w:rPr>
        <w:t>薪资基数有所提高</w:t>
      </w:r>
      <w:r>
        <w:rPr>
          <w:rFonts w:ascii="仿宋_GB2312" w:eastAsia="仿宋_GB2312" w:hAnsi="仿宋_GB2312" w:cs="仿宋_GB2312"/>
          <w:sz w:val="32"/>
        </w:rPr>
        <w:t>，使得人员的薪资总额有所</w:t>
      </w:r>
      <w:r>
        <w:rPr>
          <w:rFonts w:ascii="仿宋_GB2312" w:eastAsia="仿宋_GB2312" w:hAnsi="仿宋_GB2312" w:cs="仿宋_GB2312" w:hint="eastAsia"/>
          <w:sz w:val="32"/>
        </w:rPr>
        <w:t>上升</w:t>
      </w:r>
      <w:r>
        <w:rPr>
          <w:rFonts w:ascii="仿宋_GB2312" w:eastAsia="仿宋_GB2312" w:hAnsi="仿宋_GB2312" w:cs="仿宋_GB2312"/>
          <w:sz w:val="32"/>
        </w:rPr>
        <w:t>，</w:t>
      </w:r>
      <w:r>
        <w:rPr>
          <w:rFonts w:ascii="仿宋_GB2312" w:eastAsia="仿宋_GB2312" w:hAnsi="仿宋_GB2312" w:cs="仿宋_GB2312" w:hint="eastAsia"/>
          <w:sz w:val="32"/>
        </w:rPr>
        <w:t>造成</w:t>
      </w:r>
      <w:r>
        <w:rPr>
          <w:rFonts w:ascii="仿宋_GB2312" w:eastAsia="仿宋_GB2312" w:hAnsi="仿宋_GB2312" w:cs="仿宋_GB2312"/>
          <w:sz w:val="32"/>
        </w:rPr>
        <w:t>相关</w:t>
      </w:r>
      <w:r>
        <w:rPr>
          <w:rFonts w:ascii="仿宋_GB2312" w:eastAsia="仿宋_GB2312" w:hAnsi="仿宋_GB2312" w:cs="仿宋_GB2312" w:hint="eastAsia"/>
          <w:sz w:val="32"/>
        </w:rPr>
        <w:t>工资</w:t>
      </w:r>
      <w:r>
        <w:rPr>
          <w:rFonts w:ascii="仿宋_GB2312" w:eastAsia="仿宋_GB2312" w:hAnsi="仿宋_GB2312" w:cs="仿宋_GB2312"/>
          <w:sz w:val="32"/>
        </w:rPr>
        <w:t>福利的</w:t>
      </w:r>
      <w:r>
        <w:rPr>
          <w:rFonts w:ascii="仿宋_GB2312" w:eastAsia="仿宋_GB2312" w:hAnsi="仿宋_GB2312" w:cs="仿宋_GB2312" w:hint="eastAsia"/>
          <w:sz w:val="32"/>
        </w:rPr>
        <w:t>增长</w:t>
      </w:r>
      <w:r>
        <w:rPr>
          <w:rFonts w:ascii="仿宋_GB2312" w:eastAsia="仿宋_GB2312" w:hAnsi="仿宋_GB2312" w:cs="仿宋_GB2312"/>
          <w:sz w:val="32"/>
        </w:rPr>
        <w:t>。</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政府性</w:t>
      </w:r>
      <w:r>
        <w:rPr>
          <w:rFonts w:ascii="仿宋_GB2312" w:eastAsia="仿宋_GB2312" w:hAnsi="仿宋_GB2312" w:cs="仿宋_GB2312"/>
          <w:sz w:val="32"/>
        </w:rPr>
        <w:t>基金预算</w:t>
      </w:r>
    </w:p>
    <w:p w:rsidR="004F5333" w:rsidRDefault="00AA1D1F">
      <w:pPr>
        <w:spacing w:line="600" w:lineRule="exact"/>
        <w:ind w:firstLineChars="200" w:firstLine="640"/>
        <w:rPr>
          <w:rFonts w:ascii="仿宋_GB2312" w:eastAsia="仿宋_GB2312" w:hAnsi="仿宋_GB2312" w:cs="仿宋_GB2312"/>
          <w:sz w:val="32"/>
        </w:rPr>
      </w:pP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w:t>
      </w:r>
      <w:r>
        <w:rPr>
          <w:rFonts w:ascii="仿宋_GB2312" w:eastAsia="仿宋_GB2312" w:hAnsi="仿宋_GB2312" w:cs="仿宋_GB2312"/>
          <w:sz w:val="32"/>
        </w:rPr>
        <w:t>国资委2023年</w:t>
      </w:r>
      <w:r>
        <w:rPr>
          <w:rFonts w:ascii="仿宋_GB2312" w:eastAsia="仿宋_GB2312" w:hAnsi="仿宋_GB2312" w:cs="仿宋_GB2312" w:hint="eastAsia"/>
          <w:sz w:val="32"/>
        </w:rPr>
        <w:t>无</w:t>
      </w:r>
      <w:r>
        <w:rPr>
          <w:rFonts w:ascii="仿宋_GB2312" w:eastAsia="仿宋_GB2312" w:hAnsi="仿宋_GB2312" w:cs="仿宋_GB2312"/>
          <w:sz w:val="32"/>
        </w:rPr>
        <w:t>使用政府性基金预算拨款安排的支出</w:t>
      </w:r>
      <w:r>
        <w:rPr>
          <w:rFonts w:ascii="仿宋_GB2312" w:eastAsia="仿宋_GB2312" w:hAnsi="仿宋_GB2312" w:cs="仿宋_GB2312" w:hint="eastAsia"/>
          <w:sz w:val="32"/>
        </w:rPr>
        <w:t>。</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w:t>
      </w:r>
      <w:r>
        <w:rPr>
          <w:rFonts w:ascii="仿宋_GB2312" w:eastAsia="仿宋_GB2312" w:hAnsi="仿宋_GB2312" w:cs="仿宋_GB2312"/>
          <w:sz w:val="32"/>
        </w:rPr>
        <w:t>）</w:t>
      </w:r>
      <w:r>
        <w:rPr>
          <w:rFonts w:ascii="仿宋_GB2312" w:eastAsia="仿宋_GB2312" w:hAnsi="仿宋_GB2312" w:cs="仿宋_GB2312" w:hint="eastAsia"/>
          <w:sz w:val="32"/>
        </w:rPr>
        <w:t>国有资本经营</w:t>
      </w:r>
      <w:r>
        <w:rPr>
          <w:rFonts w:ascii="仿宋_GB2312" w:eastAsia="仿宋_GB2312" w:hAnsi="仿宋_GB2312" w:cs="仿宋_GB2312"/>
          <w:sz w:val="32"/>
        </w:rPr>
        <w:t>预算</w:t>
      </w:r>
    </w:p>
    <w:p w:rsidR="004F5333" w:rsidRDefault="00AA1D1F">
      <w:pPr>
        <w:spacing w:line="600" w:lineRule="exact"/>
        <w:ind w:firstLineChars="200" w:firstLine="640"/>
        <w:rPr>
          <w:rFonts w:ascii="仿宋_GB2312" w:eastAsia="仿宋_GB2312" w:hAnsi="仿宋_GB2312" w:cs="仿宋_GB2312"/>
          <w:sz w:val="32"/>
        </w:rPr>
      </w:pP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w:t>
      </w:r>
      <w:r>
        <w:rPr>
          <w:rFonts w:ascii="仿宋_GB2312" w:eastAsia="仿宋_GB2312" w:hAnsi="仿宋_GB2312" w:cs="仿宋_GB2312"/>
          <w:sz w:val="32"/>
        </w:rPr>
        <w:t>国资委2023年</w:t>
      </w:r>
      <w:r>
        <w:rPr>
          <w:rFonts w:ascii="仿宋_GB2312" w:eastAsia="仿宋_GB2312" w:hAnsi="仿宋_GB2312" w:cs="仿宋_GB2312" w:hint="eastAsia"/>
          <w:sz w:val="32"/>
        </w:rPr>
        <w:t>无</w:t>
      </w:r>
      <w:r>
        <w:rPr>
          <w:rFonts w:ascii="仿宋_GB2312" w:eastAsia="仿宋_GB2312" w:hAnsi="仿宋_GB2312" w:cs="仿宋_GB2312"/>
          <w:sz w:val="32"/>
        </w:rPr>
        <w:t>使用</w:t>
      </w:r>
      <w:r>
        <w:rPr>
          <w:rFonts w:ascii="仿宋_GB2312" w:eastAsia="仿宋_GB2312" w:hAnsi="仿宋_GB2312" w:cs="仿宋_GB2312" w:hint="eastAsia"/>
          <w:sz w:val="32"/>
        </w:rPr>
        <w:t>国有资本经营</w:t>
      </w:r>
      <w:r>
        <w:rPr>
          <w:rFonts w:ascii="仿宋_GB2312" w:eastAsia="仿宋_GB2312" w:hAnsi="仿宋_GB2312" w:cs="仿宋_GB2312"/>
          <w:sz w:val="32"/>
        </w:rPr>
        <w:t>预算拨款安排的支出</w:t>
      </w:r>
      <w:r>
        <w:rPr>
          <w:rFonts w:ascii="仿宋_GB2312" w:eastAsia="仿宋_GB2312" w:hAnsi="仿宋_GB2312" w:cs="仿宋_GB2312" w:hint="eastAsia"/>
          <w:sz w:val="32"/>
        </w:rPr>
        <w:t>。</w:t>
      </w:r>
    </w:p>
    <w:p w:rsidR="004F5333" w:rsidRDefault="00AA1D1F">
      <w:pPr>
        <w:widowControl w:val="0"/>
        <w:numPr>
          <w:ilvl w:val="0"/>
          <w:numId w:val="1"/>
        </w:numPr>
        <w:adjustRightInd/>
        <w:snapToGrid/>
        <w:spacing w:after="0" w:line="600" w:lineRule="exact"/>
        <w:ind w:firstLineChars="200" w:firstLine="640"/>
        <w:jc w:val="both"/>
        <w:rPr>
          <w:rFonts w:ascii="黑体" w:eastAsia="黑体" w:hAnsi="黑体" w:cs="仿宋_GB2312"/>
          <w:sz w:val="32"/>
        </w:rPr>
      </w:pPr>
      <w:r>
        <w:rPr>
          <w:rFonts w:ascii="黑体" w:eastAsia="黑体" w:hAnsi="黑体" w:cs="仿宋_GB2312" w:hint="eastAsia"/>
          <w:sz w:val="32"/>
        </w:rPr>
        <w:t xml:space="preserve"> “三公”经费情况说明</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2023年“三公”经费预算92</w:t>
      </w:r>
      <w:r>
        <w:rPr>
          <w:rFonts w:ascii="仿宋_GB2312" w:eastAsia="仿宋_GB2312" w:hAnsi="仿宋_GB2312" w:cs="仿宋_GB2312"/>
          <w:sz w:val="32"/>
        </w:rPr>
        <w:t>,</w:t>
      </w:r>
      <w:r>
        <w:rPr>
          <w:rFonts w:ascii="仿宋_GB2312" w:eastAsia="仿宋_GB2312" w:hAnsi="仿宋_GB2312" w:cs="仿宋_GB2312" w:hint="eastAsia"/>
          <w:sz w:val="32"/>
        </w:rPr>
        <w:t>500.00元，比2022年减少7,500.00元。其中：因公出国（境）费用0元，与2022年预算一致</w:t>
      </w:r>
      <w:r w:rsidR="00F6790A">
        <w:rPr>
          <w:rFonts w:ascii="仿宋_GB2312" w:eastAsia="仿宋_GB2312" w:hAnsi="仿宋_GB2312" w:cs="仿宋_GB2312" w:hint="eastAsia"/>
          <w:sz w:val="32"/>
        </w:rPr>
        <w:t>，</w:t>
      </w:r>
      <w:r w:rsidR="00F6790A" w:rsidRPr="00012CEA">
        <w:rPr>
          <w:rFonts w:ascii="仿宋_GB2312" w:eastAsia="仿宋_GB2312" w:hAnsi="仿宋_GB2312" w:cs="仿宋_GB2312" w:hint="eastAsia"/>
          <w:sz w:val="32"/>
        </w:rPr>
        <w:t>主要原因是本单位没有因公出国（境）安排</w:t>
      </w:r>
      <w:r>
        <w:rPr>
          <w:rFonts w:ascii="仿宋_GB2312" w:eastAsia="仿宋_GB2312" w:hAnsi="仿宋_GB2312" w:cs="仿宋_GB2312" w:hint="eastAsia"/>
          <w:sz w:val="32"/>
        </w:rPr>
        <w:t>；公务接待费2</w:t>
      </w:r>
      <w:r>
        <w:rPr>
          <w:rFonts w:ascii="仿宋_GB2312" w:eastAsia="仿宋_GB2312" w:hAnsi="仿宋_GB2312" w:cs="仿宋_GB2312"/>
          <w:sz w:val="32"/>
        </w:rPr>
        <w:t>,</w:t>
      </w:r>
      <w:r>
        <w:rPr>
          <w:rFonts w:ascii="仿宋_GB2312" w:eastAsia="仿宋_GB2312" w:hAnsi="仿宋_GB2312" w:cs="仿宋_GB2312" w:hint="eastAsia"/>
          <w:sz w:val="32"/>
        </w:rPr>
        <w:t>500.00元，比2022年减少7,500.00元，主要原因是根据往年公务接待实际支出进行相应下调；公务用车运行维护费90</w:t>
      </w:r>
      <w:r>
        <w:rPr>
          <w:rFonts w:ascii="仿宋_GB2312" w:eastAsia="仿宋_GB2312" w:hAnsi="仿宋_GB2312" w:cs="仿宋_GB2312"/>
          <w:sz w:val="32"/>
        </w:rPr>
        <w:t>,</w:t>
      </w:r>
      <w:r>
        <w:rPr>
          <w:rFonts w:ascii="仿宋_GB2312" w:eastAsia="仿宋_GB2312" w:hAnsi="仿宋_GB2312" w:cs="仿宋_GB2312" w:hint="eastAsia"/>
          <w:sz w:val="32"/>
        </w:rPr>
        <w:t>000.</w:t>
      </w:r>
      <w:r>
        <w:rPr>
          <w:rFonts w:ascii="仿宋_GB2312" w:eastAsia="仿宋_GB2312" w:hAnsi="仿宋_GB2312" w:cs="仿宋_GB2312"/>
          <w:sz w:val="32"/>
        </w:rPr>
        <w:t>00</w:t>
      </w:r>
      <w:r>
        <w:rPr>
          <w:rFonts w:ascii="仿宋_GB2312" w:eastAsia="仿宋_GB2312" w:hAnsi="仿宋_GB2312" w:cs="仿宋_GB2312" w:hint="eastAsia"/>
          <w:sz w:val="32"/>
        </w:rPr>
        <w:t>元，与2022年</w:t>
      </w:r>
      <w:r>
        <w:rPr>
          <w:rFonts w:ascii="仿宋_GB2312" w:eastAsia="仿宋_GB2312" w:hAnsi="仿宋_GB2312" w:cs="仿宋_GB2312"/>
          <w:sz w:val="32"/>
        </w:rPr>
        <w:t>一致</w:t>
      </w:r>
      <w:r w:rsidR="00F6790A">
        <w:rPr>
          <w:rFonts w:ascii="仿宋_GB2312" w:eastAsia="仿宋_GB2312" w:hAnsi="仿宋_GB2312" w:cs="仿宋_GB2312" w:hint="eastAsia"/>
          <w:sz w:val="32"/>
        </w:rPr>
        <w:t>，</w:t>
      </w:r>
      <w:r w:rsidR="00F6790A" w:rsidRPr="00012CEA">
        <w:rPr>
          <w:rFonts w:ascii="仿宋_GB2312" w:eastAsia="仿宋_GB2312" w:hAnsi="仿宋_GB2312" w:cs="仿宋_GB2312" w:hint="eastAsia"/>
          <w:sz w:val="32"/>
        </w:rPr>
        <w:t>主要原因是为保障正常运行</w:t>
      </w:r>
      <w:r w:rsidR="00F6790A" w:rsidRPr="00012CEA">
        <w:rPr>
          <w:rFonts w:ascii="仿宋_GB2312" w:eastAsia="仿宋_GB2312" w:hAnsi="仿宋_GB2312" w:cs="仿宋_GB2312"/>
          <w:sz w:val="32"/>
        </w:rPr>
        <w:t>，</w:t>
      </w:r>
      <w:r w:rsidR="00F6790A" w:rsidRPr="00012CEA">
        <w:rPr>
          <w:rFonts w:ascii="仿宋_GB2312" w:eastAsia="仿宋_GB2312" w:hAnsi="仿宋_GB2312" w:cs="仿宋_GB2312" w:hint="eastAsia"/>
          <w:sz w:val="32"/>
        </w:rPr>
        <w:t>安排公务用车运行维护费预算</w:t>
      </w:r>
      <w:r>
        <w:rPr>
          <w:rFonts w:ascii="仿宋_GB2312" w:eastAsia="仿宋_GB2312" w:hAnsi="仿宋_GB2312" w:cs="仿宋_GB2312" w:hint="eastAsia"/>
          <w:sz w:val="32"/>
        </w:rPr>
        <w:t>；公务用车购置费0元，与2022年一致</w:t>
      </w:r>
      <w:r w:rsidR="00690C39">
        <w:rPr>
          <w:rFonts w:ascii="仿宋_GB2312" w:eastAsia="仿宋_GB2312" w:hAnsi="仿宋_GB2312" w:cs="仿宋_GB2312" w:hint="eastAsia"/>
          <w:sz w:val="32"/>
        </w:rPr>
        <w:t>，</w:t>
      </w:r>
      <w:r w:rsidR="00690C39" w:rsidRPr="00012CEA">
        <w:rPr>
          <w:rFonts w:ascii="仿宋_GB2312" w:eastAsia="仿宋_GB2312" w:hAnsi="仿宋_GB2312" w:cs="仿宋_GB2312" w:hint="eastAsia"/>
          <w:sz w:val="32"/>
        </w:rPr>
        <w:t>主要原因是无</w:t>
      </w:r>
      <w:r w:rsidR="00690C39" w:rsidRPr="00012CEA">
        <w:rPr>
          <w:rFonts w:ascii="仿宋_GB2312" w:eastAsia="仿宋_GB2312" w:hAnsi="仿宋_GB2312" w:cs="仿宋_GB2312"/>
          <w:sz w:val="32"/>
        </w:rPr>
        <w:t>购置公务车计划</w:t>
      </w:r>
      <w:r>
        <w:rPr>
          <w:rFonts w:ascii="仿宋_GB2312" w:eastAsia="仿宋_GB2312" w:hAnsi="仿宋_GB2312" w:cs="仿宋_GB2312" w:hint="eastAsia"/>
          <w:sz w:val="32"/>
        </w:rPr>
        <w:t>。</w:t>
      </w:r>
    </w:p>
    <w:p w:rsidR="004F5333" w:rsidRDefault="00AA1D1F">
      <w:pPr>
        <w:widowControl w:val="0"/>
        <w:numPr>
          <w:ilvl w:val="0"/>
          <w:numId w:val="1"/>
        </w:numPr>
        <w:adjustRightInd/>
        <w:snapToGrid/>
        <w:spacing w:after="0" w:line="600" w:lineRule="exact"/>
        <w:ind w:firstLineChars="200" w:firstLine="640"/>
        <w:jc w:val="both"/>
        <w:rPr>
          <w:rFonts w:ascii="黑体" w:eastAsia="黑体" w:hAnsi="黑体" w:cs="仿宋_GB2312"/>
          <w:sz w:val="32"/>
        </w:rPr>
      </w:pPr>
      <w:r>
        <w:rPr>
          <w:rFonts w:ascii="黑体" w:eastAsia="黑体" w:hAnsi="黑体" w:cs="仿宋_GB2312" w:hint="eastAsia"/>
          <w:sz w:val="32"/>
        </w:rPr>
        <w:t>其他重要</w:t>
      </w:r>
      <w:r>
        <w:rPr>
          <w:rFonts w:ascii="黑体" w:eastAsia="黑体" w:hAnsi="黑体" w:cs="仿宋_GB2312"/>
          <w:sz w:val="32"/>
        </w:rPr>
        <w:t>事项的情况说明</w:t>
      </w:r>
    </w:p>
    <w:p w:rsidR="004F5333" w:rsidRDefault="00AA1D1F">
      <w:pPr>
        <w:ind w:firstLineChars="200" w:firstLine="640"/>
        <w:rPr>
          <w:rFonts w:ascii="仿宋_GB2312" w:eastAsia="仿宋_GB2312" w:hAnsi="仿宋_GB2312" w:cs="仿宋_GB2312"/>
          <w:sz w:val="32"/>
        </w:rPr>
      </w:pPr>
      <w:r>
        <w:rPr>
          <w:rFonts w:ascii="仿宋_GB2312" w:eastAsia="仿宋_GB2312" w:hAnsi="仿宋_GB2312" w:cs="仿宋_GB2312"/>
          <w:sz w:val="32"/>
        </w:rPr>
        <w:t>1</w:t>
      </w:r>
      <w:r>
        <w:rPr>
          <w:rFonts w:ascii="仿宋_GB2312" w:eastAsia="仿宋_GB2312" w:hAnsi="仿宋_GB2312" w:cs="仿宋_GB2312" w:hint="eastAsia"/>
          <w:sz w:val="32"/>
        </w:rPr>
        <w:t>．机关运行经费。</w:t>
      </w:r>
    </w:p>
    <w:p w:rsidR="004F5333" w:rsidRDefault="00AA1D1F">
      <w:pPr>
        <w:spacing w:line="600" w:lineRule="exact"/>
        <w:ind w:firstLineChars="200" w:firstLine="640"/>
        <w:rPr>
          <w:rFonts w:ascii="仿宋_GB2312" w:eastAsia="仿宋_GB2312" w:hAnsi="仿宋_GB2312" w:cs="仿宋_GB2312"/>
          <w:sz w:val="32"/>
        </w:rPr>
      </w:pP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北区国资委（本级）</w:t>
      </w:r>
      <w:r>
        <w:rPr>
          <w:rFonts w:ascii="仿宋_GB2312" w:eastAsia="仿宋_GB2312" w:hAnsi="仿宋_GB2312" w:cs="仿宋_GB2312"/>
          <w:sz w:val="32"/>
        </w:rPr>
        <w:t>的机关运行经费财政拨款预算</w:t>
      </w:r>
      <w:r>
        <w:rPr>
          <w:rFonts w:ascii="仿宋_GB2312" w:eastAsia="仿宋_GB2312" w:hAnsi="仿宋_GB2312" w:cs="仿宋_GB2312" w:hint="eastAsia"/>
          <w:sz w:val="32"/>
        </w:rPr>
        <w:t>1,228,284.15元，比2022年减少5.85%，主要原因是降低了运行标准，减少了运行费用。主要用于办公费</w:t>
      </w:r>
      <w:r>
        <w:rPr>
          <w:rFonts w:ascii="仿宋_GB2312" w:eastAsia="仿宋_GB2312" w:hAnsi="仿宋_GB2312" w:cs="仿宋_GB2312"/>
          <w:sz w:val="32"/>
        </w:rPr>
        <w:t>、</w:t>
      </w:r>
      <w:r>
        <w:rPr>
          <w:rFonts w:ascii="仿宋_GB2312" w:eastAsia="仿宋_GB2312" w:hAnsi="仿宋_GB2312" w:cs="仿宋_GB2312" w:hint="eastAsia"/>
          <w:sz w:val="32"/>
        </w:rPr>
        <w:t>印刷费</w:t>
      </w:r>
      <w:r>
        <w:rPr>
          <w:rFonts w:ascii="仿宋_GB2312" w:eastAsia="仿宋_GB2312" w:hAnsi="仿宋_GB2312" w:cs="仿宋_GB2312"/>
          <w:sz w:val="32"/>
        </w:rPr>
        <w:t>、</w:t>
      </w:r>
      <w:r>
        <w:rPr>
          <w:rFonts w:ascii="仿宋_GB2312" w:eastAsia="仿宋_GB2312" w:hAnsi="仿宋_GB2312" w:cs="仿宋_GB2312" w:hint="eastAsia"/>
          <w:sz w:val="32"/>
        </w:rPr>
        <w:t>水电费</w:t>
      </w:r>
      <w:r>
        <w:rPr>
          <w:rFonts w:ascii="仿宋_GB2312" w:eastAsia="仿宋_GB2312" w:hAnsi="仿宋_GB2312" w:cs="仿宋_GB2312"/>
          <w:sz w:val="32"/>
        </w:rPr>
        <w:t>、邮电费、</w:t>
      </w:r>
      <w:r>
        <w:rPr>
          <w:rFonts w:ascii="仿宋_GB2312" w:eastAsia="仿宋_GB2312" w:hAnsi="仿宋_GB2312" w:cs="仿宋_GB2312" w:hint="eastAsia"/>
          <w:sz w:val="32"/>
        </w:rPr>
        <w:t>差旅费</w:t>
      </w:r>
      <w:r>
        <w:rPr>
          <w:rFonts w:ascii="仿宋_GB2312" w:eastAsia="仿宋_GB2312" w:hAnsi="仿宋_GB2312" w:cs="仿宋_GB2312"/>
          <w:sz w:val="32"/>
        </w:rPr>
        <w:t>、培训费</w:t>
      </w:r>
      <w:r>
        <w:rPr>
          <w:rFonts w:ascii="仿宋_GB2312" w:eastAsia="仿宋_GB2312" w:hAnsi="仿宋_GB2312" w:cs="仿宋_GB2312" w:hint="eastAsia"/>
          <w:sz w:val="32"/>
        </w:rPr>
        <w:t>、</w:t>
      </w:r>
      <w:r>
        <w:rPr>
          <w:rFonts w:ascii="仿宋_GB2312" w:eastAsia="仿宋_GB2312" w:hAnsi="仿宋_GB2312" w:cs="仿宋_GB2312"/>
          <w:sz w:val="32"/>
        </w:rPr>
        <w:t>工会经费、</w:t>
      </w:r>
      <w:r>
        <w:rPr>
          <w:rFonts w:ascii="仿宋_GB2312" w:eastAsia="仿宋_GB2312" w:hAnsi="仿宋_GB2312" w:cs="仿宋_GB2312" w:hint="eastAsia"/>
          <w:sz w:val="32"/>
        </w:rPr>
        <w:t>福利费</w:t>
      </w:r>
      <w:r>
        <w:rPr>
          <w:rFonts w:ascii="仿宋_GB2312" w:eastAsia="仿宋_GB2312" w:hAnsi="仿宋_GB2312" w:cs="仿宋_GB2312"/>
          <w:sz w:val="32"/>
        </w:rPr>
        <w:t>、其他交通费</w:t>
      </w:r>
      <w:r>
        <w:rPr>
          <w:rFonts w:ascii="仿宋_GB2312" w:eastAsia="仿宋_GB2312" w:hAnsi="仿宋_GB2312" w:cs="仿宋_GB2312" w:hint="eastAsia"/>
          <w:sz w:val="32"/>
        </w:rPr>
        <w:t>用</w:t>
      </w:r>
      <w:r>
        <w:rPr>
          <w:rFonts w:ascii="仿宋_GB2312" w:eastAsia="仿宋_GB2312" w:hAnsi="仿宋_GB2312" w:cs="仿宋_GB2312"/>
          <w:sz w:val="32"/>
        </w:rPr>
        <w:t>、</w:t>
      </w:r>
      <w:r>
        <w:rPr>
          <w:rFonts w:ascii="仿宋_GB2312" w:eastAsia="仿宋_GB2312" w:hAnsi="仿宋_GB2312" w:cs="仿宋_GB2312" w:hint="eastAsia"/>
          <w:sz w:val="32"/>
        </w:rPr>
        <w:t>会议费</w:t>
      </w:r>
      <w:r>
        <w:rPr>
          <w:rFonts w:ascii="仿宋_GB2312" w:eastAsia="仿宋_GB2312" w:hAnsi="仿宋_GB2312" w:cs="仿宋_GB2312"/>
          <w:sz w:val="32"/>
        </w:rPr>
        <w:t>、培训费、</w:t>
      </w:r>
      <w:r>
        <w:rPr>
          <w:rFonts w:ascii="仿宋_GB2312" w:eastAsia="仿宋_GB2312" w:hAnsi="仿宋_GB2312" w:cs="仿宋_GB2312" w:hint="eastAsia"/>
          <w:sz w:val="32"/>
        </w:rPr>
        <w:t>委托</w:t>
      </w:r>
      <w:r>
        <w:rPr>
          <w:rFonts w:ascii="仿宋_GB2312" w:eastAsia="仿宋_GB2312" w:hAnsi="仿宋_GB2312" w:cs="仿宋_GB2312"/>
          <w:sz w:val="32"/>
        </w:rPr>
        <w:t>业务费、劳务费</w:t>
      </w:r>
      <w:r>
        <w:rPr>
          <w:rFonts w:ascii="仿宋_GB2312" w:eastAsia="仿宋_GB2312" w:hAnsi="仿宋_GB2312" w:cs="仿宋_GB2312" w:hint="eastAsia"/>
          <w:sz w:val="32"/>
        </w:rPr>
        <w:t>、</w:t>
      </w:r>
      <w:r>
        <w:rPr>
          <w:rFonts w:ascii="仿宋_GB2312" w:eastAsia="仿宋_GB2312" w:hAnsi="仿宋_GB2312" w:cs="仿宋_GB2312"/>
          <w:sz w:val="32"/>
        </w:rPr>
        <w:t>公务接待费、</w:t>
      </w:r>
      <w:r>
        <w:rPr>
          <w:rFonts w:ascii="仿宋_GB2312" w:eastAsia="仿宋_GB2312" w:hAnsi="仿宋_GB2312" w:cs="仿宋_GB2312" w:hint="eastAsia"/>
          <w:sz w:val="32"/>
        </w:rPr>
        <w:t>公务用车</w:t>
      </w:r>
      <w:r>
        <w:rPr>
          <w:rFonts w:ascii="仿宋_GB2312" w:eastAsia="仿宋_GB2312" w:hAnsi="仿宋_GB2312" w:cs="仿宋_GB2312"/>
          <w:sz w:val="32"/>
        </w:rPr>
        <w:t>运行维护费</w:t>
      </w:r>
      <w:r>
        <w:rPr>
          <w:rFonts w:ascii="仿宋_GB2312" w:eastAsia="仿宋_GB2312" w:hAnsi="仿宋_GB2312" w:cs="仿宋_GB2312" w:hint="eastAsia"/>
          <w:sz w:val="32"/>
        </w:rPr>
        <w:t>、</w:t>
      </w:r>
      <w:r>
        <w:rPr>
          <w:rFonts w:ascii="仿宋_GB2312" w:eastAsia="仿宋_GB2312" w:hAnsi="仿宋_GB2312" w:cs="仿宋_GB2312"/>
          <w:sz w:val="32"/>
        </w:rPr>
        <w:t>其他交通费用</w:t>
      </w:r>
      <w:r>
        <w:rPr>
          <w:rFonts w:ascii="仿宋_GB2312" w:eastAsia="仿宋_GB2312" w:hAnsi="仿宋_GB2312" w:cs="仿宋_GB2312" w:hint="eastAsia"/>
          <w:sz w:val="32"/>
        </w:rPr>
        <w:t>及其他</w:t>
      </w:r>
      <w:r>
        <w:rPr>
          <w:rFonts w:ascii="仿宋_GB2312" w:eastAsia="仿宋_GB2312" w:hAnsi="仿宋_GB2312" w:cs="仿宋_GB2312"/>
          <w:sz w:val="32"/>
        </w:rPr>
        <w:t>商品和服务</w:t>
      </w:r>
      <w:r>
        <w:rPr>
          <w:rFonts w:ascii="仿宋_GB2312" w:eastAsia="仿宋_GB2312" w:hAnsi="仿宋_GB2312" w:cs="仿宋_GB2312" w:hint="eastAsia"/>
          <w:sz w:val="32"/>
        </w:rPr>
        <w:t>等。</w:t>
      </w:r>
      <w:r>
        <w:rPr>
          <w:rFonts w:ascii="仿宋_GB2312" w:eastAsia="仿宋_GB2312" w:hAnsi="仿宋_GB2312" w:cs="仿宋_GB2312" w:hint="eastAsia"/>
          <w:kern w:val="2"/>
          <w:sz w:val="32"/>
        </w:rPr>
        <w:t xml:space="preserve"> </w:t>
      </w:r>
    </w:p>
    <w:p w:rsidR="004F5333" w:rsidRDefault="00AA1D1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t>2</w:t>
      </w:r>
      <w:r>
        <w:rPr>
          <w:rFonts w:ascii="仿宋_GB2312" w:eastAsia="仿宋_GB2312" w:hAnsi="仿宋_GB2312" w:cs="仿宋_GB2312" w:hint="eastAsia"/>
          <w:sz w:val="32"/>
        </w:rPr>
        <w:t>．政府采购情况。本单位政府采购预算总额0元：政府采购货物预算0元、政府采购工程预算0元、政府采购服务预算0元；其中一般公共预算财政拨款政府采购0元：政府采购货物预算</w:t>
      </w:r>
      <w:r>
        <w:rPr>
          <w:rFonts w:ascii="仿宋_GB2312" w:eastAsia="仿宋_GB2312" w:hAnsi="仿宋_GB2312" w:cs="仿宋_GB2312"/>
          <w:sz w:val="32"/>
        </w:rPr>
        <w:t>0</w:t>
      </w:r>
      <w:r>
        <w:rPr>
          <w:rFonts w:ascii="仿宋_GB2312" w:eastAsia="仿宋_GB2312" w:hAnsi="仿宋_GB2312" w:cs="仿宋_GB2312" w:hint="eastAsia"/>
          <w:sz w:val="32"/>
        </w:rPr>
        <w:t>元、政府采购工程预算0元、政府采购服务预算0元。</w:t>
      </w:r>
    </w:p>
    <w:p w:rsidR="004F5333" w:rsidRDefault="00AA1D1F">
      <w:pPr>
        <w:spacing w:line="600" w:lineRule="exact"/>
        <w:ind w:firstLineChars="200" w:firstLine="640"/>
        <w:rPr>
          <w:rFonts w:ascii="仿宋_GB2312" w:eastAsia="仿宋_GB2312" w:hAnsi="仿宋_GB2312" w:cs="仿宋_GB2312"/>
          <w:kern w:val="2"/>
          <w:sz w:val="32"/>
        </w:rPr>
      </w:pPr>
      <w:r>
        <w:rPr>
          <w:rFonts w:ascii="仿宋_GB2312" w:eastAsia="仿宋_GB2312" w:hAnsi="仿宋_GB2312" w:cs="仿宋_GB2312" w:hint="eastAsia"/>
          <w:sz w:val="32"/>
        </w:rPr>
        <w:lastRenderedPageBreak/>
        <w:t>3．绩效目标情况。</w:t>
      </w:r>
      <w:r>
        <w:rPr>
          <w:rFonts w:ascii="仿宋_GB2312" w:eastAsia="仿宋_GB2312" w:hAnsi="仿宋_GB2312" w:cs="仿宋_GB2312"/>
          <w:sz w:val="32"/>
        </w:rPr>
        <w:t>2023年项目支出</w:t>
      </w:r>
      <w:r>
        <w:rPr>
          <w:rFonts w:ascii="仿宋_GB2312" w:eastAsia="仿宋_GB2312" w:hAnsi="仿宋_GB2312" w:cs="仿宋_GB2312" w:hint="eastAsia"/>
          <w:sz w:val="32"/>
        </w:rPr>
        <w:t>均实行了</w:t>
      </w:r>
      <w:r>
        <w:rPr>
          <w:rFonts w:ascii="仿宋_GB2312" w:eastAsia="仿宋_GB2312" w:hAnsi="仿宋_GB2312" w:cs="仿宋_GB2312"/>
          <w:sz w:val="32"/>
        </w:rPr>
        <w:t>绩效目标管理</w:t>
      </w:r>
      <w:r>
        <w:rPr>
          <w:rFonts w:ascii="仿宋_GB2312" w:eastAsia="仿宋_GB2312" w:hAnsi="仿宋_GB2312" w:cs="仿宋_GB2312" w:hint="eastAsia"/>
          <w:sz w:val="32"/>
        </w:rPr>
        <w:t>，涉及</w:t>
      </w:r>
      <w:r>
        <w:rPr>
          <w:rFonts w:ascii="仿宋_GB2312" w:eastAsia="仿宋_GB2312" w:hAnsi="仿宋_GB2312" w:cs="仿宋_GB2312"/>
          <w:sz w:val="32"/>
        </w:rPr>
        <w:t>项目</w:t>
      </w:r>
      <w:r>
        <w:rPr>
          <w:rFonts w:ascii="仿宋_GB2312" w:eastAsia="仿宋_GB2312" w:hAnsi="仿宋_GB2312" w:cs="仿宋_GB2312" w:hint="eastAsia"/>
          <w:sz w:val="32"/>
        </w:rPr>
        <w:t>10个（其中2个为同一个项目，科目分类不同）</w:t>
      </w:r>
      <w:r>
        <w:rPr>
          <w:rFonts w:ascii="仿宋_GB2312" w:eastAsia="仿宋_GB2312" w:hAnsi="仿宋_GB2312" w:cs="仿宋_GB2312"/>
          <w:sz w:val="32"/>
        </w:rPr>
        <w:t>，</w:t>
      </w:r>
      <w:r>
        <w:rPr>
          <w:rFonts w:ascii="仿宋_GB2312" w:eastAsia="仿宋_GB2312" w:hAnsi="仿宋_GB2312" w:cs="仿宋_GB2312" w:hint="eastAsia"/>
          <w:sz w:val="32"/>
        </w:rPr>
        <w:t>涉及当年财政拨款5</w:t>
      </w:r>
      <w:r>
        <w:rPr>
          <w:rFonts w:ascii="仿宋_GB2312" w:eastAsia="仿宋_GB2312" w:hAnsi="仿宋_GB2312" w:cs="仿宋_GB2312"/>
          <w:sz w:val="32"/>
        </w:rPr>
        <w:t>,</w:t>
      </w:r>
      <w:r>
        <w:rPr>
          <w:rFonts w:ascii="仿宋_GB2312" w:eastAsia="仿宋_GB2312" w:hAnsi="仿宋_GB2312" w:cs="仿宋_GB2312" w:hint="eastAsia"/>
          <w:sz w:val="32"/>
        </w:rPr>
        <w:t>402,0</w:t>
      </w:r>
      <w:r>
        <w:rPr>
          <w:rFonts w:ascii="仿宋_GB2312" w:eastAsia="仿宋_GB2312" w:hAnsi="仿宋_GB2312" w:cs="仿宋_GB2312"/>
          <w:sz w:val="32"/>
        </w:rPr>
        <w:t>00.00</w:t>
      </w:r>
      <w:r>
        <w:rPr>
          <w:rFonts w:ascii="仿宋_GB2312" w:eastAsia="仿宋_GB2312" w:hAnsi="仿宋_GB2312" w:cs="仿宋_GB2312" w:hint="eastAsia"/>
          <w:sz w:val="32"/>
        </w:rPr>
        <w:t>元（其中当年一般公共预算拨款安排</w:t>
      </w:r>
      <w:r>
        <w:rPr>
          <w:rFonts w:ascii="仿宋_GB2312" w:eastAsia="仿宋_GB2312" w:hAnsi="仿宋_GB2312" w:cs="仿宋_GB2312"/>
          <w:sz w:val="32"/>
        </w:rPr>
        <w:t>项目</w:t>
      </w:r>
      <w:r>
        <w:rPr>
          <w:rFonts w:ascii="仿宋_GB2312" w:eastAsia="仿宋_GB2312" w:hAnsi="仿宋_GB2312" w:cs="仿宋_GB2312" w:hint="eastAsia"/>
          <w:sz w:val="32"/>
        </w:rPr>
        <w:t>10个</w:t>
      </w:r>
      <w:r>
        <w:rPr>
          <w:rFonts w:ascii="仿宋_GB2312" w:eastAsia="仿宋_GB2312" w:hAnsi="仿宋_GB2312" w:cs="仿宋_GB2312"/>
          <w:sz w:val="32"/>
        </w:rPr>
        <w:t>，</w:t>
      </w:r>
      <w:r>
        <w:rPr>
          <w:rFonts w:ascii="仿宋_GB2312" w:eastAsia="仿宋_GB2312" w:hAnsi="仿宋_GB2312" w:cs="仿宋_GB2312" w:hint="eastAsia"/>
          <w:sz w:val="32"/>
        </w:rPr>
        <w:t>金额5</w:t>
      </w:r>
      <w:r>
        <w:rPr>
          <w:rFonts w:ascii="仿宋_GB2312" w:eastAsia="仿宋_GB2312" w:hAnsi="仿宋_GB2312" w:cs="仿宋_GB2312"/>
          <w:sz w:val="32"/>
        </w:rPr>
        <w:t>,</w:t>
      </w:r>
      <w:r>
        <w:rPr>
          <w:rFonts w:ascii="仿宋_GB2312" w:eastAsia="仿宋_GB2312" w:hAnsi="仿宋_GB2312" w:cs="仿宋_GB2312" w:hint="eastAsia"/>
          <w:sz w:val="32"/>
        </w:rPr>
        <w:t>402,0</w:t>
      </w:r>
      <w:r>
        <w:rPr>
          <w:rFonts w:ascii="仿宋_GB2312" w:eastAsia="仿宋_GB2312" w:hAnsi="仿宋_GB2312" w:cs="仿宋_GB2312"/>
          <w:sz w:val="32"/>
        </w:rPr>
        <w:t>00.00</w:t>
      </w:r>
      <w:r>
        <w:rPr>
          <w:rFonts w:ascii="仿宋_GB2312" w:eastAsia="仿宋_GB2312" w:hAnsi="仿宋_GB2312" w:cs="仿宋_GB2312" w:hint="eastAsia"/>
          <w:sz w:val="32"/>
        </w:rPr>
        <w:t>元</w:t>
      </w:r>
      <w:r>
        <w:rPr>
          <w:rFonts w:ascii="仿宋_GB2312" w:eastAsia="仿宋_GB2312" w:hAnsi="仿宋_GB2312" w:cs="仿宋_GB2312"/>
          <w:sz w:val="32"/>
        </w:rPr>
        <w:t>）</w:t>
      </w:r>
      <w:r>
        <w:rPr>
          <w:rFonts w:ascii="仿宋_GB2312" w:eastAsia="仿宋_GB2312" w:hAnsi="仿宋_GB2312" w:cs="仿宋_GB2312" w:hint="eastAsia"/>
          <w:sz w:val="32"/>
        </w:rPr>
        <w:t>。纳入重点绩效目标评价的项目0个，金额0元。纳入一般绩效目标评价的项目10个，金额5</w:t>
      </w:r>
      <w:r>
        <w:rPr>
          <w:rFonts w:ascii="仿宋_GB2312" w:eastAsia="仿宋_GB2312" w:hAnsi="仿宋_GB2312" w:cs="仿宋_GB2312"/>
          <w:sz w:val="32"/>
        </w:rPr>
        <w:t>,</w:t>
      </w:r>
      <w:r>
        <w:rPr>
          <w:rFonts w:ascii="仿宋_GB2312" w:eastAsia="仿宋_GB2312" w:hAnsi="仿宋_GB2312" w:cs="仿宋_GB2312" w:hint="eastAsia"/>
          <w:sz w:val="32"/>
        </w:rPr>
        <w:t>402,0</w:t>
      </w:r>
      <w:r>
        <w:rPr>
          <w:rFonts w:ascii="仿宋_GB2312" w:eastAsia="仿宋_GB2312" w:hAnsi="仿宋_GB2312" w:cs="仿宋_GB2312"/>
          <w:sz w:val="32"/>
        </w:rPr>
        <w:t>00.00</w:t>
      </w:r>
      <w:r>
        <w:rPr>
          <w:rFonts w:ascii="仿宋_GB2312" w:eastAsia="仿宋_GB2312" w:hAnsi="仿宋_GB2312" w:cs="仿宋_GB2312" w:hint="eastAsia"/>
          <w:sz w:val="32"/>
        </w:rPr>
        <w:t>元。</w:t>
      </w:r>
    </w:p>
    <w:p w:rsidR="004F5333" w:rsidRPr="00F16621" w:rsidRDefault="00AA1D1F" w:rsidP="00F16621">
      <w:pPr>
        <w:spacing w:line="600" w:lineRule="exact"/>
        <w:ind w:firstLineChars="200" w:firstLine="640"/>
        <w:rPr>
          <w:rFonts w:ascii="仿宋_GB2312" w:eastAsia="仿宋_GB2312" w:hAnsi="仿宋_GB2312" w:cs="仿宋_GB2312"/>
          <w:sz w:val="32"/>
        </w:rPr>
      </w:pPr>
      <w:r w:rsidRPr="00F16621">
        <w:rPr>
          <w:rFonts w:ascii="仿宋_GB2312" w:eastAsia="仿宋_GB2312" w:hAnsi="仿宋_GB2312" w:cs="仿宋_GB2312" w:hint="eastAsia"/>
          <w:sz w:val="32"/>
        </w:rPr>
        <w:t>4．国有资产占有使用情况。截至2022年12 月底，渝北区国资委本级及所属各预算单位共有车辆</w:t>
      </w:r>
      <w:r w:rsidRPr="00F16621">
        <w:rPr>
          <w:rFonts w:ascii="仿宋_GB2312" w:eastAsia="仿宋_GB2312" w:hAnsi="仿宋_GB2312" w:cs="仿宋_GB2312"/>
          <w:sz w:val="32"/>
        </w:rPr>
        <w:t>2</w:t>
      </w:r>
      <w:r w:rsidRPr="00F16621">
        <w:rPr>
          <w:rFonts w:ascii="仿宋_GB2312" w:eastAsia="仿宋_GB2312" w:hAnsi="仿宋_GB2312" w:cs="仿宋_GB2312" w:hint="eastAsia"/>
          <w:sz w:val="32"/>
        </w:rPr>
        <w:t>辆，其中，领导干部用车（含在职和离退休部级干部用车）0 辆、机要通信用车</w:t>
      </w:r>
      <w:r w:rsidRPr="00F16621">
        <w:rPr>
          <w:rFonts w:ascii="仿宋_GB2312" w:eastAsia="仿宋_GB2312" w:hAnsi="仿宋_GB2312" w:cs="仿宋_GB2312"/>
          <w:sz w:val="32"/>
        </w:rPr>
        <w:t>1</w:t>
      </w:r>
      <w:r w:rsidRPr="00F16621">
        <w:rPr>
          <w:rFonts w:ascii="仿宋_GB2312" w:eastAsia="仿宋_GB2312" w:hAnsi="仿宋_GB2312" w:cs="仿宋_GB2312" w:hint="eastAsia"/>
          <w:sz w:val="32"/>
        </w:rPr>
        <w:t>辆、应急保障用车</w:t>
      </w:r>
      <w:r w:rsidRPr="00F16621">
        <w:rPr>
          <w:rFonts w:ascii="仿宋_GB2312" w:eastAsia="仿宋_GB2312" w:hAnsi="仿宋_GB2312" w:cs="仿宋_GB2312"/>
          <w:sz w:val="32"/>
        </w:rPr>
        <w:t>1</w:t>
      </w:r>
      <w:r w:rsidRPr="00F16621">
        <w:rPr>
          <w:rFonts w:ascii="仿宋_GB2312" w:eastAsia="仿宋_GB2312" w:hAnsi="仿宋_GB2312" w:cs="仿宋_GB2312" w:hint="eastAsia"/>
          <w:sz w:val="32"/>
        </w:rPr>
        <w:t>辆、执法执勤用车</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 xml:space="preserve"> 辆、特种专业技术用车</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辆、其他用车</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辆，其他用车主要是所属单位用于机要通信和应急保障之外公务用途的车辆。单位价值50 万元以上通用设备</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台（套），单位价值100 万元以上专用设备</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台（套）。</w:t>
      </w:r>
    </w:p>
    <w:p w:rsidR="004F5333" w:rsidRPr="00F16621" w:rsidRDefault="00AA1D1F" w:rsidP="00F16621">
      <w:pPr>
        <w:spacing w:line="600" w:lineRule="exact"/>
        <w:ind w:firstLineChars="200" w:firstLine="640"/>
        <w:rPr>
          <w:rFonts w:ascii="仿宋_GB2312" w:eastAsia="仿宋_GB2312" w:hAnsi="仿宋_GB2312" w:cs="仿宋_GB2312"/>
          <w:sz w:val="32"/>
        </w:rPr>
      </w:pPr>
      <w:r w:rsidRPr="00F16621">
        <w:rPr>
          <w:rFonts w:ascii="仿宋_GB2312" w:eastAsia="仿宋_GB2312" w:hAnsi="仿宋_GB2312" w:cs="仿宋_GB2312" w:hint="eastAsia"/>
          <w:sz w:val="32"/>
        </w:rPr>
        <w:t>2023年一般公共预算安排购置车辆</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辆，其中，领导干部用车</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辆、机要通信用车</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辆、应急保障用车</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辆、执法执勤用车</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、特种专业技术用车</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辆、其他用车</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。单位价值50 万元以上通用设备</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（套），单位价值100 万元以上专用设备</w:t>
      </w:r>
      <w:r w:rsidRPr="00F16621">
        <w:rPr>
          <w:rFonts w:ascii="仿宋_GB2312" w:eastAsia="仿宋_GB2312" w:hAnsi="仿宋_GB2312" w:cs="仿宋_GB2312"/>
          <w:sz w:val="32"/>
        </w:rPr>
        <w:t>0</w:t>
      </w:r>
      <w:r w:rsidRPr="00F16621">
        <w:rPr>
          <w:rFonts w:ascii="仿宋_GB2312" w:eastAsia="仿宋_GB2312" w:hAnsi="仿宋_GB2312" w:cs="仿宋_GB2312" w:hint="eastAsia"/>
          <w:sz w:val="32"/>
        </w:rPr>
        <w:t>（套）。</w:t>
      </w:r>
    </w:p>
    <w:p w:rsidR="004F5333" w:rsidRDefault="00AA1D1F">
      <w:pPr>
        <w:widowControl w:val="0"/>
        <w:numPr>
          <w:ilvl w:val="0"/>
          <w:numId w:val="1"/>
        </w:numPr>
        <w:adjustRightInd/>
        <w:snapToGrid/>
        <w:spacing w:after="0" w:line="600" w:lineRule="exact"/>
        <w:ind w:firstLine="640"/>
        <w:jc w:val="both"/>
        <w:rPr>
          <w:rFonts w:ascii="黑体" w:eastAsia="黑体" w:hAnsi="黑体" w:cs="仿宋_GB2312"/>
          <w:sz w:val="32"/>
        </w:rPr>
      </w:pPr>
      <w:r>
        <w:rPr>
          <w:rFonts w:ascii="黑体" w:eastAsia="黑体" w:hAnsi="黑体" w:cs="仿宋_GB2312" w:hint="eastAsia"/>
          <w:sz w:val="32"/>
        </w:rPr>
        <w:t>专业</w:t>
      </w:r>
      <w:proofErr w:type="gramStart"/>
      <w:r>
        <w:rPr>
          <w:rFonts w:ascii="黑体" w:eastAsia="黑体" w:hAnsi="黑体" w:cs="仿宋_GB2312" w:hint="eastAsia"/>
          <w:sz w:val="32"/>
        </w:rPr>
        <w:t>性名</w:t>
      </w:r>
      <w:proofErr w:type="gramEnd"/>
      <w:r>
        <w:rPr>
          <w:rFonts w:ascii="黑体" w:eastAsia="黑体" w:hAnsi="黑体" w:cs="仿宋_GB2312" w:hint="eastAsia"/>
          <w:sz w:val="32"/>
        </w:rPr>
        <w:t>词</w:t>
      </w:r>
      <w:r>
        <w:rPr>
          <w:rFonts w:ascii="黑体" w:eastAsia="黑体" w:hAnsi="黑体" w:cs="仿宋_GB2312"/>
          <w:sz w:val="32"/>
        </w:rPr>
        <w:t>解释</w:t>
      </w:r>
    </w:p>
    <w:p w:rsidR="004F5333" w:rsidRDefault="00AA1D1F">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w:t>
      </w:r>
      <w:r>
        <w:rPr>
          <w:rFonts w:ascii="方正仿宋_GBK" w:eastAsia="方正仿宋_GBK" w:hint="eastAsia"/>
          <w:sz w:val="32"/>
          <w:szCs w:val="32"/>
        </w:rPr>
        <w:lastRenderedPageBreak/>
        <w:t>和政府性基金预算财政拨款。</w:t>
      </w:r>
    </w:p>
    <w:p w:rsidR="004F5333" w:rsidRDefault="00AA1D1F">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4F5333" w:rsidRDefault="00AA1D1F">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4F5333" w:rsidRDefault="00AA1D1F">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4F5333" w:rsidRDefault="00AA1D1F">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4F5333" w:rsidRDefault="00AA1D1F">
      <w:pPr>
        <w:pStyle w:val="a5"/>
        <w:tabs>
          <w:tab w:val="center" w:pos="4153"/>
          <w:tab w:val="left" w:pos="7275"/>
        </w:tabs>
        <w:spacing w:line="600" w:lineRule="exact"/>
        <w:ind w:firstLine="640"/>
        <w:jc w:val="left"/>
        <w:rPr>
          <w:rFonts w:ascii="方正黑体_GBK" w:eastAsia="方正黑体_GBK"/>
          <w:sz w:val="32"/>
          <w:szCs w:val="32"/>
        </w:rPr>
      </w:pPr>
      <w:r>
        <w:rPr>
          <w:rFonts w:ascii="方正黑体_GBK" w:eastAsia="方正黑体_GBK" w:hint="eastAsia"/>
          <w:sz w:val="32"/>
          <w:szCs w:val="32"/>
        </w:rPr>
        <w:t>七、预算公开联系方式及信息反馈</w:t>
      </w:r>
    </w:p>
    <w:p w:rsidR="004F5333" w:rsidRDefault="00AA1D1F">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部门</w:t>
      </w:r>
      <w:r>
        <w:rPr>
          <w:rFonts w:ascii="方正仿宋_GBK" w:eastAsia="方正仿宋_GBK"/>
          <w:sz w:val="32"/>
          <w:szCs w:val="32"/>
        </w:rPr>
        <w:t>预算公开联系人：</w:t>
      </w:r>
      <w:proofErr w:type="gramStart"/>
      <w:r>
        <w:rPr>
          <w:rFonts w:ascii="方正仿宋_GBK" w:eastAsia="方正仿宋_GBK"/>
          <w:sz w:val="32"/>
          <w:szCs w:val="32"/>
        </w:rPr>
        <w:t>梁巧琳</w:t>
      </w:r>
      <w:proofErr w:type="gramEnd"/>
      <w:r>
        <w:rPr>
          <w:rFonts w:ascii="方正仿宋_GBK" w:eastAsia="方正仿宋_GBK" w:hint="eastAsia"/>
          <w:sz w:val="32"/>
          <w:szCs w:val="32"/>
        </w:rPr>
        <w:t xml:space="preserve">    </w:t>
      </w:r>
      <w:r>
        <w:rPr>
          <w:rFonts w:ascii="方正仿宋_GBK" w:eastAsia="方正仿宋_GBK"/>
          <w:sz w:val="32"/>
          <w:szCs w:val="32"/>
        </w:rPr>
        <w:t>联系</w:t>
      </w:r>
      <w:r>
        <w:rPr>
          <w:rFonts w:ascii="方正仿宋_GBK" w:eastAsia="方正仿宋_GBK" w:hint="eastAsia"/>
          <w:sz w:val="32"/>
          <w:szCs w:val="32"/>
        </w:rPr>
        <w:t>电话</w:t>
      </w:r>
      <w:r>
        <w:rPr>
          <w:rFonts w:ascii="方正仿宋_GBK" w:eastAsia="方正仿宋_GBK"/>
          <w:sz w:val="32"/>
          <w:szCs w:val="32"/>
        </w:rPr>
        <w:t>：</w:t>
      </w:r>
      <w:r>
        <w:rPr>
          <w:rFonts w:ascii="方正仿宋_GBK" w:eastAsia="方正仿宋_GBK" w:hint="eastAsia"/>
          <w:sz w:val="32"/>
          <w:szCs w:val="32"/>
        </w:rPr>
        <w:t>023-67045422</w:t>
      </w:r>
    </w:p>
    <w:p w:rsidR="004F5333" w:rsidRDefault="004F5333">
      <w:pPr>
        <w:pStyle w:val="a5"/>
        <w:tabs>
          <w:tab w:val="center" w:pos="4153"/>
          <w:tab w:val="left" w:pos="7275"/>
        </w:tabs>
        <w:spacing w:line="600" w:lineRule="exact"/>
        <w:ind w:firstLine="640"/>
        <w:jc w:val="left"/>
        <w:rPr>
          <w:rFonts w:ascii="方正仿宋_GBK" w:eastAsia="方正仿宋_GBK"/>
          <w:sz w:val="32"/>
          <w:szCs w:val="32"/>
        </w:rPr>
      </w:pPr>
    </w:p>
    <w:p w:rsidR="004F5333" w:rsidRDefault="004F5333">
      <w:pPr>
        <w:spacing w:line="220" w:lineRule="atLeast"/>
      </w:pPr>
    </w:p>
    <w:sectPr w:rsidR="004F5333" w:rsidSect="004F5333">
      <w:pgSz w:w="16838" w:h="11906" w:orient="landscape"/>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1F" w:rsidRDefault="00AA1D1F">
      <w:r>
        <w:separator/>
      </w:r>
    </w:p>
  </w:endnote>
  <w:endnote w:type="continuationSeparator" w:id="0">
    <w:p w:rsidR="00AA1D1F" w:rsidRDefault="00AA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1F" w:rsidRDefault="00AA1D1F">
      <w:pPr>
        <w:spacing w:after="0"/>
      </w:pPr>
      <w:r>
        <w:separator/>
      </w:r>
    </w:p>
  </w:footnote>
  <w:footnote w:type="continuationSeparator" w:id="0">
    <w:p w:rsidR="00AA1D1F" w:rsidRDefault="00AA1D1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MDBjNGYzOTI3YTMyNzdlOWY4ZDJiMmYxMDgzY2I2ZGUifQ=="/>
    <w:docVar w:name="KSO_WPS_MARK_KEY" w:val="39e7008d-5b49-468f-a9b1-d8d6f723e910"/>
  </w:docVars>
  <w:rsids>
    <w:rsidRoot w:val="00D31D50"/>
    <w:rsid w:val="00053867"/>
    <w:rsid w:val="002754F2"/>
    <w:rsid w:val="00323B43"/>
    <w:rsid w:val="003D37D8"/>
    <w:rsid w:val="00426133"/>
    <w:rsid w:val="004358AB"/>
    <w:rsid w:val="004F5333"/>
    <w:rsid w:val="00690C39"/>
    <w:rsid w:val="008B7726"/>
    <w:rsid w:val="00AA1D1F"/>
    <w:rsid w:val="00AB54FD"/>
    <w:rsid w:val="00D15661"/>
    <w:rsid w:val="00D31D50"/>
    <w:rsid w:val="00D84F8F"/>
    <w:rsid w:val="00E52DA6"/>
    <w:rsid w:val="00F16621"/>
    <w:rsid w:val="00F52C64"/>
    <w:rsid w:val="00F6790A"/>
    <w:rsid w:val="00FD2A3A"/>
    <w:rsid w:val="2AAC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3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F5333"/>
    <w:pPr>
      <w:tabs>
        <w:tab w:val="center" w:pos="4153"/>
        <w:tab w:val="right" w:pos="8306"/>
      </w:tabs>
    </w:pPr>
    <w:rPr>
      <w:sz w:val="18"/>
      <w:szCs w:val="18"/>
    </w:rPr>
  </w:style>
  <w:style w:type="paragraph" w:styleId="a4">
    <w:name w:val="header"/>
    <w:basedOn w:val="a"/>
    <w:link w:val="Char0"/>
    <w:uiPriority w:val="99"/>
    <w:unhideWhenUsed/>
    <w:rsid w:val="004F533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4F5333"/>
    <w:rPr>
      <w:rFonts w:ascii="Tahoma" w:hAnsi="Tahoma"/>
      <w:sz w:val="18"/>
      <w:szCs w:val="18"/>
    </w:rPr>
  </w:style>
  <w:style w:type="character" w:customStyle="1" w:styleId="Char">
    <w:name w:val="页脚 Char"/>
    <w:basedOn w:val="a0"/>
    <w:link w:val="a3"/>
    <w:uiPriority w:val="99"/>
    <w:rsid w:val="004F5333"/>
    <w:rPr>
      <w:rFonts w:ascii="Tahoma" w:hAnsi="Tahoma"/>
      <w:sz w:val="18"/>
      <w:szCs w:val="18"/>
    </w:rPr>
  </w:style>
  <w:style w:type="paragraph" w:styleId="a5">
    <w:name w:val="List Paragraph"/>
    <w:basedOn w:val="a"/>
    <w:uiPriority w:val="34"/>
    <w:qFormat/>
    <w:rsid w:val="004F5333"/>
    <w:pPr>
      <w:widowControl w:val="0"/>
      <w:adjustRightInd/>
      <w:snapToGrid/>
      <w:spacing w:after="0"/>
      <w:ind w:firstLineChars="200" w:firstLine="420"/>
      <w:jc w:val="both"/>
    </w:pPr>
    <w:rPr>
      <w:rFonts w:ascii="Calibri" w:eastAsia="宋体" w:hAnsi="Calibri"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王瑜</cp:lastModifiedBy>
  <cp:revision>8</cp:revision>
  <dcterms:created xsi:type="dcterms:W3CDTF">2008-09-11T17:20:00Z</dcterms:created>
  <dcterms:modified xsi:type="dcterms:W3CDTF">2023-03-19T01:54:00Z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71CE28BBD2BC4C3B92096590A5295BC7</vt:lpwstr>
  </property>
</Properties>
</file>