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20" w:rsidRDefault="00E04AD1">
      <w:pPr>
        <w:pStyle w:val="tit12"/>
        <w:widowControl/>
        <w:adjustRightInd w:val="0"/>
        <w:snapToGrid w:val="0"/>
        <w:spacing w:befor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重庆市渝北区发展和改革委员会</w:t>
      </w:r>
    </w:p>
    <w:p w:rsidR="00B73E20" w:rsidRDefault="00E04AD1">
      <w:pPr>
        <w:pStyle w:val="tit12"/>
        <w:widowControl/>
        <w:adjustRightInd w:val="0"/>
        <w:snapToGrid w:val="0"/>
        <w:spacing w:before="0"/>
        <w:jc w:val="center"/>
        <w:rPr>
          <w:rFonts w:ascii="方正小标宋_GBK" w:eastAsia="方正小标宋_GBK" w:hAnsi="方正小标宋_GBK" w:cs="方正小标宋_GBK"/>
          <w:spacing w:val="-6"/>
          <w:sz w:val="44"/>
          <w:szCs w:val="44"/>
        </w:rPr>
      </w:pPr>
      <w:r>
        <w:rPr>
          <w:rFonts w:ascii="方正小标宋_GBK" w:eastAsia="方正小标宋_GBK" w:hAnsi="方正小标宋_GBK" w:cs="方正小标宋_GBK" w:hint="eastAsia"/>
          <w:spacing w:val="-6"/>
          <w:sz w:val="44"/>
          <w:szCs w:val="44"/>
        </w:rPr>
        <w:t>关于废止《重庆市渝北区发展和改革委员会重庆市渝北区财政局重庆市渝北区经济和信息化委员会重庆市渝北区城市管理局重庆市渝北区水利局重庆市渝北区市场监督管理局关于落实中小微企业、个体工商户水电气费支持政策的通知（征求意见稿）》公开征求意见结果的公示</w:t>
      </w:r>
    </w:p>
    <w:p w:rsidR="00B73E20" w:rsidRDefault="00B73E20"/>
    <w:p w:rsidR="00B73E20" w:rsidRDefault="00B73E20"/>
    <w:p w:rsidR="00B73E20" w:rsidRDefault="00E04AD1">
      <w:pPr>
        <w:adjustRightInd w:val="0"/>
        <w:snapToGrid w:val="0"/>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根据行政规范性文件起草的相关要求，对涉及重大公众利益的决策事项必须广泛征求意见。我委于2023年5月8日至2023年5月15</w:t>
      </w:r>
      <w:bookmarkStart w:id="0" w:name="_GoBack"/>
      <w:bookmarkEnd w:id="0"/>
      <w:r>
        <w:rPr>
          <w:rFonts w:ascii="方正仿宋_GBK" w:eastAsia="方正仿宋_GBK" w:hAnsi="方正仿宋_GBK" w:cs="方正仿宋_GBK" w:hint="eastAsia"/>
          <w:sz w:val="32"/>
          <w:szCs w:val="32"/>
        </w:rPr>
        <w:t>日在门户网站就关于废止《重庆市渝北区发展和改革委员会重庆市渝北区财政局重庆市渝北区经济和信息化委员会重庆市渝北区城市管理局重庆市渝北区水利局重庆市渝北区市场监督管理局关于落实中小微企业、个体工商户水电气费支持政策的通知</w:t>
      </w:r>
      <w:r w:rsidR="00F0449E">
        <w:rPr>
          <w:rFonts w:ascii="方正仿宋_GBK" w:eastAsia="方正仿宋_GBK" w:hAnsi="方正仿宋_GBK" w:cs="方正仿宋_GBK" w:hint="eastAsia"/>
          <w:sz w:val="32"/>
          <w:szCs w:val="32"/>
        </w:rPr>
        <w:t>（征求意见稿）</w:t>
      </w:r>
      <w:r>
        <w:rPr>
          <w:rFonts w:ascii="方正仿宋_GBK" w:eastAsia="方正仿宋_GBK" w:hAnsi="方正仿宋_GBK" w:cs="方正仿宋_GBK" w:hint="eastAsia"/>
          <w:sz w:val="32"/>
          <w:szCs w:val="32"/>
        </w:rPr>
        <w:t>》向社会公开征求意见。截止公示期满，未收到相关意见反馈。</w:t>
      </w:r>
    </w:p>
    <w:p w:rsidR="00B73E20" w:rsidRDefault="00B73E20">
      <w:pPr>
        <w:adjustRightInd w:val="0"/>
        <w:snapToGrid w:val="0"/>
        <w:spacing w:line="560" w:lineRule="exact"/>
        <w:rPr>
          <w:rFonts w:ascii="方正仿宋_GBK" w:eastAsia="方正仿宋_GBK" w:hAnsi="方正仿宋_GBK" w:cs="方正仿宋_GBK"/>
          <w:sz w:val="32"/>
          <w:szCs w:val="32"/>
        </w:rPr>
      </w:pPr>
    </w:p>
    <w:p w:rsidR="00B73E20" w:rsidRDefault="00B73E20">
      <w:pPr>
        <w:adjustRightInd w:val="0"/>
        <w:snapToGrid w:val="0"/>
        <w:spacing w:line="560" w:lineRule="exact"/>
        <w:rPr>
          <w:rFonts w:ascii="方正仿宋_GBK" w:eastAsia="方正仿宋_GBK" w:hAnsi="方正仿宋_GBK" w:cs="方正仿宋_GBK"/>
          <w:sz w:val="32"/>
          <w:szCs w:val="32"/>
        </w:rPr>
      </w:pPr>
    </w:p>
    <w:p w:rsidR="00B73E20" w:rsidRDefault="00F0449E">
      <w:pPr>
        <w:adjustRightInd w:val="0"/>
        <w:snapToGrid w:val="0"/>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E04AD1">
        <w:rPr>
          <w:rFonts w:ascii="方正仿宋_GBK" w:eastAsia="方正仿宋_GBK" w:hAnsi="方正仿宋_GBK" w:cs="方正仿宋_GBK" w:hint="eastAsia"/>
          <w:sz w:val="32"/>
          <w:szCs w:val="32"/>
        </w:rPr>
        <w:t>重庆市渝北区发展和改革委员会</w:t>
      </w:r>
    </w:p>
    <w:p w:rsidR="00B73E20" w:rsidRDefault="00F0449E">
      <w:pPr>
        <w:adjustRightInd w:val="0"/>
        <w:snapToGrid w:val="0"/>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E04AD1">
        <w:rPr>
          <w:rFonts w:ascii="方正仿宋_GBK" w:eastAsia="方正仿宋_GBK" w:hAnsi="方正仿宋_GBK" w:cs="方正仿宋_GBK" w:hint="eastAsia"/>
          <w:sz w:val="32"/>
          <w:szCs w:val="32"/>
        </w:rPr>
        <w:t>2023年5月16日</w:t>
      </w:r>
    </w:p>
    <w:p w:rsidR="00B73E20" w:rsidRDefault="00B73E20"/>
    <w:sectPr w:rsidR="00B73E20" w:rsidSect="00B73E20">
      <w:pgSz w:w="11906" w:h="16838"/>
      <w:pgMar w:top="2098" w:right="1474" w:bottom="1984" w:left="1587"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ZjZGNlMjBlMGJmZTY3ZWExMjI4MTU0YWFmOTM5NGQifQ=="/>
  </w:docVars>
  <w:rsids>
    <w:rsidRoot w:val="531E5319"/>
    <w:rsid w:val="00066084"/>
    <w:rsid w:val="00661153"/>
    <w:rsid w:val="00691C0C"/>
    <w:rsid w:val="00B73E20"/>
    <w:rsid w:val="00E04AD1"/>
    <w:rsid w:val="00F0449E"/>
    <w:rsid w:val="1CAF7602"/>
    <w:rsid w:val="470F72AA"/>
    <w:rsid w:val="48416FB3"/>
    <w:rsid w:val="531E5319"/>
    <w:rsid w:val="6D535020"/>
    <w:rsid w:val="7A987C8C"/>
    <w:rsid w:val="7D577A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3E2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B73E20"/>
    <w:rPr>
      <w:color w:val="333333"/>
      <w:u w:val="none"/>
    </w:rPr>
  </w:style>
  <w:style w:type="character" w:styleId="a4">
    <w:name w:val="Hyperlink"/>
    <w:basedOn w:val="a0"/>
    <w:rsid w:val="00B73E20"/>
    <w:rPr>
      <w:color w:val="333333"/>
      <w:u w:val="none"/>
    </w:rPr>
  </w:style>
  <w:style w:type="character" w:customStyle="1" w:styleId="con4">
    <w:name w:val="con4"/>
    <w:basedOn w:val="a0"/>
    <w:rsid w:val="00B73E20"/>
  </w:style>
  <w:style w:type="character" w:customStyle="1" w:styleId="tit13">
    <w:name w:val="tit13"/>
    <w:basedOn w:val="a0"/>
    <w:rsid w:val="00B73E20"/>
    <w:rPr>
      <w:b/>
      <w:color w:val="333333"/>
      <w:sz w:val="39"/>
      <w:szCs w:val="39"/>
    </w:rPr>
  </w:style>
  <w:style w:type="character" w:customStyle="1" w:styleId="yjr">
    <w:name w:val="yjr"/>
    <w:basedOn w:val="a0"/>
    <w:rsid w:val="00B73E20"/>
  </w:style>
  <w:style w:type="paragraph" w:customStyle="1" w:styleId="tit">
    <w:name w:val="tit"/>
    <w:basedOn w:val="a"/>
    <w:rsid w:val="00B73E20"/>
    <w:pPr>
      <w:spacing w:before="300" w:after="60"/>
      <w:jc w:val="left"/>
    </w:pPr>
    <w:rPr>
      <w:rFonts w:cs="Times New Roman"/>
      <w:b/>
      <w:color w:val="2760B7"/>
      <w:kern w:val="0"/>
      <w:sz w:val="27"/>
      <w:szCs w:val="27"/>
    </w:rPr>
  </w:style>
  <w:style w:type="paragraph" w:customStyle="1" w:styleId="tit2">
    <w:name w:val="tit2"/>
    <w:basedOn w:val="a"/>
    <w:rsid w:val="00B73E20"/>
    <w:pPr>
      <w:spacing w:line="750" w:lineRule="atLeast"/>
      <w:ind w:right="270"/>
      <w:jc w:val="right"/>
    </w:pPr>
    <w:rPr>
      <w:rFonts w:cs="Times New Roman"/>
      <w:color w:val="333333"/>
      <w:kern w:val="0"/>
      <w:sz w:val="24"/>
    </w:rPr>
  </w:style>
  <w:style w:type="paragraph" w:customStyle="1" w:styleId="tit4">
    <w:name w:val="tit4"/>
    <w:basedOn w:val="a"/>
    <w:rsid w:val="00B73E20"/>
    <w:pPr>
      <w:jc w:val="left"/>
    </w:pPr>
    <w:rPr>
      <w:rFonts w:cs="Times New Roman"/>
      <w:kern w:val="0"/>
    </w:rPr>
  </w:style>
  <w:style w:type="paragraph" w:customStyle="1" w:styleId="tit6">
    <w:name w:val="tit6"/>
    <w:basedOn w:val="a"/>
    <w:rsid w:val="00B73E20"/>
    <w:pPr>
      <w:jc w:val="left"/>
    </w:pPr>
    <w:rPr>
      <w:rFonts w:cs="Times New Roman"/>
      <w:b/>
      <w:color w:val="2760B7"/>
      <w:kern w:val="0"/>
      <w:sz w:val="27"/>
      <w:szCs w:val="27"/>
    </w:rPr>
  </w:style>
  <w:style w:type="paragraph" w:customStyle="1" w:styleId="tit8">
    <w:name w:val="tit8"/>
    <w:basedOn w:val="a"/>
    <w:rsid w:val="00B73E20"/>
    <w:pPr>
      <w:spacing w:line="330" w:lineRule="atLeast"/>
      <w:ind w:right="840"/>
      <w:jc w:val="left"/>
      <w:textAlignment w:val="center"/>
    </w:pPr>
    <w:rPr>
      <w:rFonts w:cs="Times New Roman"/>
      <w:b/>
      <w:color w:val="2760B7"/>
      <w:kern w:val="0"/>
      <w:sz w:val="27"/>
      <w:szCs w:val="27"/>
    </w:rPr>
  </w:style>
  <w:style w:type="paragraph" w:customStyle="1" w:styleId="tit10">
    <w:name w:val="tit10"/>
    <w:basedOn w:val="a"/>
    <w:rsid w:val="00B73E20"/>
    <w:pPr>
      <w:spacing w:after="300"/>
      <w:jc w:val="left"/>
    </w:pPr>
    <w:rPr>
      <w:rFonts w:cs="Times New Roman"/>
      <w:color w:val="333333"/>
      <w:kern w:val="0"/>
      <w:sz w:val="45"/>
      <w:szCs w:val="45"/>
    </w:rPr>
  </w:style>
  <w:style w:type="paragraph" w:customStyle="1" w:styleId="tit11">
    <w:name w:val="tit11"/>
    <w:basedOn w:val="a"/>
    <w:rsid w:val="00B73E20"/>
    <w:pPr>
      <w:spacing w:before="210" w:line="285" w:lineRule="atLeast"/>
      <w:jc w:val="left"/>
    </w:pPr>
    <w:rPr>
      <w:rFonts w:cs="Times New Roman"/>
      <w:kern w:val="0"/>
      <w:szCs w:val="21"/>
    </w:rPr>
  </w:style>
  <w:style w:type="paragraph" w:customStyle="1" w:styleId="tit12">
    <w:name w:val="tit12"/>
    <w:basedOn w:val="a"/>
    <w:rsid w:val="00B73E20"/>
    <w:pPr>
      <w:spacing w:before="390"/>
      <w:jc w:val="left"/>
    </w:pPr>
    <w:rPr>
      <w:rFonts w:cs="Times New Roman"/>
      <w:color w:val="333333"/>
      <w:kern w:val="0"/>
      <w:sz w:val="30"/>
      <w:szCs w:val="30"/>
    </w:rPr>
  </w:style>
  <w:style w:type="character" w:customStyle="1" w:styleId="yjl">
    <w:name w:val="yjl"/>
    <w:basedOn w:val="a0"/>
    <w:rsid w:val="00B73E20"/>
    <w:rPr>
      <w:color w:val="999999"/>
    </w:rPr>
  </w:style>
  <w:style w:type="character" w:customStyle="1" w:styleId="red">
    <w:name w:val="red"/>
    <w:basedOn w:val="a0"/>
    <w:rsid w:val="00B73E20"/>
    <w:rPr>
      <w:color w:val="E33938"/>
      <w:u w:val="single"/>
    </w:rPr>
  </w:style>
  <w:style w:type="character" w:customStyle="1" w:styleId="red1">
    <w:name w:val="red1"/>
    <w:basedOn w:val="a0"/>
    <w:rsid w:val="00B73E20"/>
    <w:rPr>
      <w:color w:val="E1211F"/>
    </w:rPr>
  </w:style>
  <w:style w:type="character" w:customStyle="1" w:styleId="red2">
    <w:name w:val="red2"/>
    <w:basedOn w:val="a0"/>
    <w:rsid w:val="00B73E20"/>
    <w:rPr>
      <w:color w:val="E1211F"/>
    </w:rPr>
  </w:style>
  <w:style w:type="character" w:customStyle="1" w:styleId="red3">
    <w:name w:val="red3"/>
    <w:basedOn w:val="a0"/>
    <w:rsid w:val="00B73E20"/>
    <w:rPr>
      <w:color w:val="E1211F"/>
      <w:u w:val="single"/>
    </w:rPr>
  </w:style>
  <w:style w:type="character" w:customStyle="1" w:styleId="red4">
    <w:name w:val="red4"/>
    <w:basedOn w:val="a0"/>
    <w:rsid w:val="00B73E20"/>
    <w:rPr>
      <w:color w:val="E1211F"/>
    </w:rPr>
  </w:style>
  <w:style w:type="character" w:customStyle="1" w:styleId="red5">
    <w:name w:val="red5"/>
    <w:basedOn w:val="a0"/>
    <w:rsid w:val="00B73E20"/>
    <w:rPr>
      <w:color w:val="E1211F"/>
    </w:rPr>
  </w:style>
  <w:style w:type="character" w:customStyle="1" w:styleId="w100">
    <w:name w:val="w100"/>
    <w:basedOn w:val="a0"/>
    <w:rsid w:val="00B73E20"/>
  </w:style>
  <w:style w:type="character" w:customStyle="1" w:styleId="cur17">
    <w:name w:val="cur17"/>
    <w:basedOn w:val="a0"/>
    <w:rsid w:val="00B73E20"/>
    <w:rPr>
      <w:shd w:val="clear" w:color="auto" w:fill="FF0000"/>
    </w:rPr>
  </w:style>
  <w:style w:type="character" w:customStyle="1" w:styleId="cur18">
    <w:name w:val="cur18"/>
    <w:basedOn w:val="a0"/>
    <w:rsid w:val="00B73E20"/>
    <w:rPr>
      <w:shd w:val="clear" w:color="auto" w:fill="84B5FF"/>
    </w:rPr>
  </w:style>
  <w:style w:type="character" w:customStyle="1" w:styleId="cur19">
    <w:name w:val="cur19"/>
    <w:basedOn w:val="a0"/>
    <w:rsid w:val="00B73E20"/>
    <w:rPr>
      <w:color w:val="3354A2"/>
    </w:rPr>
  </w:style>
  <w:style w:type="character" w:customStyle="1" w:styleId="ban-dy">
    <w:name w:val="ban-dy"/>
    <w:basedOn w:val="a0"/>
    <w:rsid w:val="00B73E20"/>
    <w:rPr>
      <w:sz w:val="27"/>
      <w:szCs w:val="27"/>
    </w:rPr>
  </w:style>
  <w:style w:type="character" w:customStyle="1" w:styleId="yj-time">
    <w:name w:val="yj-time"/>
    <w:basedOn w:val="a0"/>
    <w:rsid w:val="00B73E20"/>
    <w:rPr>
      <w:color w:val="AAAAAA"/>
      <w:sz w:val="18"/>
      <w:szCs w:val="18"/>
    </w:rPr>
  </w:style>
  <w:style w:type="character" w:customStyle="1" w:styleId="yj-time1">
    <w:name w:val="yj-time1"/>
    <w:basedOn w:val="a0"/>
    <w:qFormat/>
    <w:rsid w:val="00B73E20"/>
    <w:rPr>
      <w:color w:val="AAAAAA"/>
      <w:sz w:val="18"/>
      <w:szCs w:val="18"/>
    </w:rPr>
  </w:style>
  <w:style w:type="character" w:customStyle="1" w:styleId="hover34">
    <w:name w:val="hover34"/>
    <w:basedOn w:val="a0"/>
    <w:qFormat/>
    <w:rsid w:val="00B73E20"/>
    <w:rPr>
      <w:shd w:val="clear" w:color="auto" w:fill="FF0000"/>
    </w:rPr>
  </w:style>
  <w:style w:type="character" w:customStyle="1" w:styleId="hover35">
    <w:name w:val="hover35"/>
    <w:basedOn w:val="a0"/>
    <w:qFormat/>
    <w:rsid w:val="00B73E20"/>
    <w:rPr>
      <w:shd w:val="clear" w:color="auto" w:fill="FF0000"/>
    </w:rPr>
  </w:style>
  <w:style w:type="character" w:customStyle="1" w:styleId="hover36">
    <w:name w:val="hover36"/>
    <w:basedOn w:val="a0"/>
    <w:qFormat/>
    <w:rsid w:val="00B73E20"/>
    <w:rPr>
      <w:b/>
    </w:rPr>
  </w:style>
  <w:style w:type="character" w:customStyle="1" w:styleId="name">
    <w:name w:val="name"/>
    <w:basedOn w:val="a0"/>
    <w:qFormat/>
    <w:rsid w:val="00B73E20"/>
    <w:rPr>
      <w:color w:val="2760B7"/>
    </w:rPr>
  </w:style>
  <w:style w:type="character" w:customStyle="1" w:styleId="yj-blue">
    <w:name w:val="yj-blue"/>
    <w:basedOn w:val="a0"/>
    <w:qFormat/>
    <w:rsid w:val="00B73E20"/>
    <w:rPr>
      <w:b/>
      <w:color w:val="FFFFFF"/>
      <w:sz w:val="21"/>
      <w:szCs w:val="21"/>
      <w:shd w:val="clear" w:color="auto" w:fill="1E84CB"/>
    </w:rPr>
  </w:style>
  <w:style w:type="character" w:customStyle="1" w:styleId="tyhl">
    <w:name w:val="tyhl"/>
    <w:basedOn w:val="a0"/>
    <w:qFormat/>
    <w:rsid w:val="00B73E20"/>
    <w:rPr>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0</TotalTime>
  <Pages>1</Pages>
  <Words>60</Words>
  <Characters>344</Characters>
  <Application>Microsoft Office Word</Application>
  <DocSecurity>0</DocSecurity>
  <Lines>2</Lines>
  <Paragraphs>1</Paragraphs>
  <ScaleCrop>false</ScaleCrop>
  <Company>china</Company>
  <LinksUpToDate>false</LinksUpToDate>
  <CharactersWithSpaces>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天使的泪</dc:creator>
  <cp:lastModifiedBy>冯琴</cp:lastModifiedBy>
  <cp:revision>2</cp:revision>
  <cp:lastPrinted>2023-05-16T08:37:00Z</cp:lastPrinted>
  <dcterms:created xsi:type="dcterms:W3CDTF">2025-03-17T06:17:00Z</dcterms:created>
  <dcterms:modified xsi:type="dcterms:W3CDTF">2025-03-17T06:17:00Z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FA0C3953CCAE4F3F9730E328E9DDC207_12</vt:lpwstr>
  </property>
</Properties>
</file>